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7355" w14:textId="37FFF404" w:rsidR="004C5552" w:rsidRPr="000A13EC" w:rsidRDefault="004C5552" w:rsidP="104226F1">
      <w:pPr>
        <w:spacing w:line="360" w:lineRule="auto"/>
        <w:contextualSpacing/>
        <w:mirrorIndents/>
        <w:jc w:val="right"/>
        <w:rPr>
          <w:rFonts w:ascii="Titillium Web" w:hAnsi="Titillium Web"/>
          <w:color w:val="000000"/>
        </w:rPr>
      </w:pPr>
      <w:r w:rsidRPr="104226F1">
        <w:rPr>
          <w:rFonts w:ascii="Titillium Web" w:hAnsi="Titillium Web"/>
          <w:b/>
          <w:bCs/>
          <w:color w:val="000000" w:themeColor="text1"/>
          <w:u w:val="single"/>
        </w:rPr>
        <w:t xml:space="preserve">ALLEGATO </w:t>
      </w:r>
      <w:r w:rsidR="365A579C" w:rsidRPr="104226F1">
        <w:rPr>
          <w:rFonts w:ascii="Titillium Web" w:hAnsi="Titillium Web"/>
          <w:b/>
          <w:bCs/>
          <w:color w:val="000000" w:themeColor="text1"/>
          <w:u w:val="single"/>
        </w:rPr>
        <w:t>1</w:t>
      </w:r>
    </w:p>
    <w:p w14:paraId="3882296C" w14:textId="77777777" w:rsidR="004C5552" w:rsidRDefault="004C5552" w:rsidP="004C5552">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3CE0E36E" w14:textId="77777777" w:rsidR="00396447" w:rsidRDefault="00396447" w:rsidP="00396447">
      <w:pPr>
        <w:mirrorIndents/>
        <w:jc w:val="right"/>
        <w:rPr>
          <w:rFonts w:ascii="Titillium Web" w:hAnsi="Titillium Web"/>
        </w:rPr>
      </w:pPr>
      <w:r>
        <w:rPr>
          <w:rFonts w:ascii="Titillium Web" w:hAnsi="Titillium Web"/>
        </w:rPr>
        <w:t>Al Direttore del Dipartimento di Studi Umanistici</w:t>
      </w:r>
    </w:p>
    <w:p w14:paraId="1A81DA97" w14:textId="77777777" w:rsidR="00396447" w:rsidRDefault="00396447" w:rsidP="00396447">
      <w:pPr>
        <w:mirrorIndents/>
        <w:jc w:val="right"/>
        <w:rPr>
          <w:rFonts w:ascii="Titillium Web" w:hAnsi="Titillium Web"/>
        </w:rPr>
      </w:pPr>
      <w:r>
        <w:rPr>
          <w:rFonts w:ascii="Titillium Web" w:hAnsi="Titillium Web"/>
        </w:rPr>
        <w:t>Università degli Studi di Napoli Federico II</w:t>
      </w:r>
    </w:p>
    <w:p w14:paraId="02AB8E5A" w14:textId="44F81D34" w:rsidR="00396447" w:rsidRDefault="00396447" w:rsidP="00396447">
      <w:pPr>
        <w:mirrorIndents/>
        <w:jc w:val="right"/>
        <w:rPr>
          <w:rFonts w:ascii="Titillium Web" w:hAnsi="Titillium Web"/>
        </w:rPr>
      </w:pPr>
      <w:r>
        <w:rPr>
          <w:rFonts w:ascii="Titillium Web" w:hAnsi="Titillium Web"/>
        </w:rPr>
        <w:t xml:space="preserve">VIA porta di massa,1 </w:t>
      </w:r>
    </w:p>
    <w:p w14:paraId="0A80CEB7" w14:textId="783B3BFC" w:rsidR="00396447" w:rsidRDefault="00396447" w:rsidP="00396447">
      <w:pPr>
        <w:mirrorIndents/>
        <w:jc w:val="right"/>
        <w:rPr>
          <w:rFonts w:ascii="Titillium Web" w:hAnsi="Titillium Web"/>
        </w:rPr>
      </w:pPr>
      <w:r>
        <w:rPr>
          <w:rFonts w:ascii="Titillium Web" w:hAnsi="Titillium Web"/>
        </w:rPr>
        <w:t>CAP 80133 – CITTÀ Napoli</w:t>
      </w:r>
    </w:p>
    <w:p w14:paraId="619A8C8B" w14:textId="77777777" w:rsidR="00396447" w:rsidRDefault="00396447" w:rsidP="00396447">
      <w:pPr>
        <w:mirrorIndents/>
        <w:jc w:val="right"/>
        <w:rPr>
          <w:rFonts w:ascii="Titillium Web" w:hAnsi="Titillium Web"/>
        </w:rPr>
      </w:pPr>
    </w:p>
    <w:p w14:paraId="318ED8B4" w14:textId="77777777" w:rsidR="004C5552" w:rsidRPr="000A13EC" w:rsidRDefault="004C5552" w:rsidP="004C5552">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595"/>
        <w:gridCol w:w="3874"/>
        <w:gridCol w:w="26"/>
        <w:gridCol w:w="915"/>
        <w:gridCol w:w="214"/>
        <w:gridCol w:w="492"/>
        <w:gridCol w:w="285"/>
        <w:gridCol w:w="1233"/>
      </w:tblGrid>
      <w:tr w:rsidR="004C5552" w:rsidRPr="000A13EC" w14:paraId="229BB8D4" w14:textId="77777777" w:rsidTr="104226F1">
        <w:tc>
          <w:tcPr>
            <w:tcW w:w="2618" w:type="dxa"/>
            <w:tcBorders>
              <w:top w:val="single" w:sz="4" w:space="0" w:color="auto"/>
              <w:left w:val="single" w:sz="4" w:space="0" w:color="auto"/>
              <w:bottom w:val="single" w:sz="4" w:space="0" w:color="auto"/>
              <w:right w:val="single" w:sz="4" w:space="0" w:color="auto"/>
            </w:tcBorders>
          </w:tcPr>
          <w:p w14:paraId="501C4E3A" w14:textId="77777777" w:rsidR="004C5552" w:rsidRPr="000A13EC" w:rsidRDefault="004C5552" w:rsidP="00E42318">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68F1E2EE" w14:textId="77777777" w:rsidR="004C5552" w:rsidRPr="000A13EC" w:rsidRDefault="004C5552" w:rsidP="00E42318">
            <w:pPr>
              <w:rPr>
                <w:rFonts w:ascii="Titillium Web" w:hAnsi="Titillium Web"/>
              </w:rPr>
            </w:pPr>
          </w:p>
        </w:tc>
      </w:tr>
      <w:tr w:rsidR="004C5552" w:rsidRPr="000A13EC" w14:paraId="3BE162E2" w14:textId="77777777" w:rsidTr="104226F1">
        <w:tc>
          <w:tcPr>
            <w:tcW w:w="2618" w:type="dxa"/>
            <w:tcBorders>
              <w:top w:val="single" w:sz="4" w:space="0" w:color="auto"/>
              <w:left w:val="single" w:sz="4" w:space="0" w:color="auto"/>
              <w:bottom w:val="single" w:sz="4" w:space="0" w:color="auto"/>
              <w:right w:val="single" w:sz="4" w:space="0" w:color="auto"/>
            </w:tcBorders>
          </w:tcPr>
          <w:p w14:paraId="4B0E53DD" w14:textId="77777777" w:rsidR="004C5552" w:rsidRPr="000A13EC" w:rsidRDefault="004C5552" w:rsidP="00E42318">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7FB41D9F" w14:textId="77777777" w:rsidR="004C5552" w:rsidRPr="000A13EC" w:rsidRDefault="004C5552" w:rsidP="00E42318">
            <w:pPr>
              <w:rPr>
                <w:rFonts w:ascii="Titillium Web" w:hAnsi="Titillium Web"/>
              </w:rPr>
            </w:pPr>
          </w:p>
        </w:tc>
      </w:tr>
      <w:tr w:rsidR="004C5552" w:rsidRPr="000A13EC" w14:paraId="18F99DE5" w14:textId="77777777" w:rsidTr="104226F1">
        <w:tc>
          <w:tcPr>
            <w:tcW w:w="2618" w:type="dxa"/>
            <w:tcBorders>
              <w:top w:val="single" w:sz="4" w:space="0" w:color="auto"/>
              <w:left w:val="single" w:sz="4" w:space="0" w:color="auto"/>
              <w:bottom w:val="single" w:sz="4" w:space="0" w:color="auto"/>
              <w:right w:val="single" w:sz="4" w:space="0" w:color="auto"/>
            </w:tcBorders>
          </w:tcPr>
          <w:p w14:paraId="509B5756" w14:textId="77777777" w:rsidR="004C5552" w:rsidRPr="000A13EC" w:rsidRDefault="004C5552" w:rsidP="00E42318">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727252E9" w14:textId="77777777" w:rsidR="004C5552" w:rsidRPr="000A13EC" w:rsidRDefault="004C5552" w:rsidP="00E42318">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26E3983A" w14:textId="77777777" w:rsidR="004C5552" w:rsidRPr="000A13EC" w:rsidRDefault="004C5552" w:rsidP="00E42318">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0453ABFC" w14:textId="77777777" w:rsidR="004C5552" w:rsidRPr="000A13EC" w:rsidRDefault="004C5552" w:rsidP="00E42318">
            <w:pPr>
              <w:rPr>
                <w:rFonts w:ascii="Titillium Web" w:hAnsi="Titillium Web"/>
              </w:rPr>
            </w:pPr>
          </w:p>
        </w:tc>
      </w:tr>
      <w:tr w:rsidR="004C5552" w:rsidRPr="000A13EC" w14:paraId="76A0919A" w14:textId="77777777" w:rsidTr="104226F1">
        <w:tc>
          <w:tcPr>
            <w:tcW w:w="2618" w:type="dxa"/>
            <w:tcBorders>
              <w:top w:val="single" w:sz="4" w:space="0" w:color="auto"/>
              <w:left w:val="single" w:sz="4" w:space="0" w:color="auto"/>
              <w:bottom w:val="single" w:sz="4" w:space="0" w:color="auto"/>
              <w:right w:val="single" w:sz="4" w:space="0" w:color="auto"/>
            </w:tcBorders>
          </w:tcPr>
          <w:p w14:paraId="3B2B0846" w14:textId="77777777" w:rsidR="004C5552" w:rsidRPr="000A13EC" w:rsidRDefault="004C5552" w:rsidP="00E42318">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7CE9341A" w14:textId="77777777" w:rsidR="004C5552" w:rsidRPr="000A13EC" w:rsidRDefault="004C5552" w:rsidP="00E42318">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1980BF03" w14:textId="77777777" w:rsidR="004C5552" w:rsidRPr="000A13EC" w:rsidRDefault="004C5552" w:rsidP="00E42318">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7B2C896A" w14:textId="77777777" w:rsidR="004C5552" w:rsidRPr="000A13EC" w:rsidRDefault="004C5552" w:rsidP="00E42318">
            <w:pPr>
              <w:rPr>
                <w:rFonts w:ascii="Titillium Web" w:hAnsi="Titillium Web"/>
              </w:rPr>
            </w:pPr>
          </w:p>
        </w:tc>
      </w:tr>
      <w:tr w:rsidR="004C5552" w:rsidRPr="000A13EC" w14:paraId="206B2636" w14:textId="77777777" w:rsidTr="104226F1">
        <w:tc>
          <w:tcPr>
            <w:tcW w:w="2618" w:type="dxa"/>
            <w:tcBorders>
              <w:top w:val="single" w:sz="4" w:space="0" w:color="auto"/>
              <w:left w:val="single" w:sz="4" w:space="0" w:color="auto"/>
              <w:bottom w:val="single" w:sz="4" w:space="0" w:color="auto"/>
              <w:right w:val="single" w:sz="4" w:space="0" w:color="auto"/>
            </w:tcBorders>
          </w:tcPr>
          <w:p w14:paraId="08FEC8F2" w14:textId="77777777" w:rsidR="004C5552" w:rsidRPr="000A13EC" w:rsidRDefault="004C5552" w:rsidP="00E42318">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316F931A" w14:textId="77777777" w:rsidR="004C5552" w:rsidRPr="000A13EC" w:rsidRDefault="004C5552" w:rsidP="00E42318">
            <w:pPr>
              <w:rPr>
                <w:rFonts w:ascii="Titillium Web" w:hAnsi="Titillium Web"/>
              </w:rPr>
            </w:pPr>
            <w:r w:rsidRPr="000A13EC">
              <w:rPr>
                <w:rFonts w:ascii="Titillium Web" w:hAnsi="Titillium Web"/>
              </w:rPr>
              <w:t xml:space="preserve">                     /                      /</w:t>
            </w:r>
          </w:p>
        </w:tc>
      </w:tr>
      <w:tr w:rsidR="004C5552" w:rsidRPr="000A13EC" w14:paraId="250CB2D3" w14:textId="77777777" w:rsidTr="104226F1">
        <w:tc>
          <w:tcPr>
            <w:tcW w:w="2618" w:type="dxa"/>
            <w:tcBorders>
              <w:top w:val="single" w:sz="4" w:space="0" w:color="auto"/>
              <w:left w:val="single" w:sz="4" w:space="0" w:color="auto"/>
              <w:bottom w:val="single" w:sz="4" w:space="0" w:color="auto"/>
              <w:right w:val="single" w:sz="4" w:space="0" w:color="auto"/>
            </w:tcBorders>
          </w:tcPr>
          <w:p w14:paraId="49A5B052" w14:textId="77777777" w:rsidR="004C5552" w:rsidRPr="000A13EC" w:rsidRDefault="004C5552" w:rsidP="00E42318">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746A174C" w14:textId="77777777" w:rsidR="004C5552" w:rsidRPr="000A13EC" w:rsidRDefault="004C5552" w:rsidP="00E42318">
            <w:pPr>
              <w:rPr>
                <w:rFonts w:ascii="Titillium Web" w:hAnsi="Titillium Web"/>
              </w:rPr>
            </w:pPr>
          </w:p>
        </w:tc>
      </w:tr>
      <w:tr w:rsidR="004C5552" w:rsidRPr="000A13EC" w14:paraId="2AED35B0" w14:textId="77777777" w:rsidTr="104226F1">
        <w:tc>
          <w:tcPr>
            <w:tcW w:w="2618" w:type="dxa"/>
            <w:tcBorders>
              <w:top w:val="single" w:sz="4" w:space="0" w:color="auto"/>
              <w:left w:val="single" w:sz="4" w:space="0" w:color="auto"/>
              <w:bottom w:val="single" w:sz="4" w:space="0" w:color="auto"/>
              <w:right w:val="single" w:sz="4" w:space="0" w:color="auto"/>
            </w:tcBorders>
          </w:tcPr>
          <w:p w14:paraId="73351800" w14:textId="77777777" w:rsidR="004C5552" w:rsidRPr="000A13EC" w:rsidRDefault="004C5552" w:rsidP="00E42318">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56E69F8D" w14:textId="77777777" w:rsidR="004C5552" w:rsidRPr="000A13EC" w:rsidRDefault="004C5552" w:rsidP="00E42318">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6883BF42" w14:textId="77777777" w:rsidR="004C5552" w:rsidRPr="000A13EC" w:rsidRDefault="004C5552" w:rsidP="00E42318">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214D3B6B" w14:textId="77777777" w:rsidR="004C5552" w:rsidRPr="000A13EC" w:rsidRDefault="004C5552" w:rsidP="00E42318">
            <w:pPr>
              <w:rPr>
                <w:rFonts w:ascii="Titillium Web" w:hAnsi="Titillium Web"/>
              </w:rPr>
            </w:pPr>
          </w:p>
        </w:tc>
      </w:tr>
      <w:tr w:rsidR="004C5552" w:rsidRPr="000A13EC" w14:paraId="242AD852" w14:textId="77777777" w:rsidTr="104226F1">
        <w:tc>
          <w:tcPr>
            <w:tcW w:w="2618" w:type="dxa"/>
            <w:tcBorders>
              <w:top w:val="single" w:sz="4" w:space="0" w:color="auto"/>
              <w:left w:val="single" w:sz="4" w:space="0" w:color="auto"/>
              <w:bottom w:val="single" w:sz="4" w:space="0" w:color="auto"/>
              <w:right w:val="single" w:sz="4" w:space="0" w:color="auto"/>
            </w:tcBorders>
          </w:tcPr>
          <w:p w14:paraId="69317528" w14:textId="77777777" w:rsidR="004C5552" w:rsidRPr="000A13EC" w:rsidRDefault="004C5552" w:rsidP="00E42318">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29685FAA" w14:textId="77777777" w:rsidR="004C5552" w:rsidRPr="000A13EC" w:rsidRDefault="004C5552" w:rsidP="00E42318">
            <w:pPr>
              <w:rPr>
                <w:rFonts w:ascii="Titillium Web" w:hAnsi="Titillium Web"/>
              </w:rPr>
            </w:pPr>
          </w:p>
        </w:tc>
      </w:tr>
      <w:tr w:rsidR="004C5552" w:rsidRPr="000A13EC" w14:paraId="04CAFF80" w14:textId="77777777" w:rsidTr="104226F1">
        <w:tc>
          <w:tcPr>
            <w:tcW w:w="2618" w:type="dxa"/>
            <w:tcBorders>
              <w:top w:val="single" w:sz="4" w:space="0" w:color="auto"/>
              <w:left w:val="single" w:sz="4" w:space="0" w:color="auto"/>
              <w:bottom w:val="single" w:sz="4" w:space="0" w:color="auto"/>
              <w:right w:val="single" w:sz="4" w:space="0" w:color="auto"/>
            </w:tcBorders>
          </w:tcPr>
          <w:p w14:paraId="1AB99A48" w14:textId="77777777" w:rsidR="004C5552" w:rsidRPr="000A13EC" w:rsidRDefault="004C5552" w:rsidP="00E42318">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5D60837D" w14:textId="77777777" w:rsidR="004C5552" w:rsidRPr="000A13EC" w:rsidRDefault="004C5552" w:rsidP="00E42318">
            <w:pPr>
              <w:rPr>
                <w:rFonts w:ascii="Titillium Web" w:hAnsi="Titillium Web"/>
              </w:rPr>
            </w:pPr>
          </w:p>
        </w:tc>
        <w:tc>
          <w:tcPr>
            <w:tcW w:w="345" w:type="dxa"/>
            <w:tcBorders>
              <w:top w:val="single" w:sz="4" w:space="0" w:color="auto"/>
              <w:left w:val="single" w:sz="4" w:space="0" w:color="auto"/>
              <w:bottom w:val="single" w:sz="4" w:space="0" w:color="auto"/>
              <w:right w:val="single" w:sz="4" w:space="0" w:color="auto"/>
            </w:tcBorders>
          </w:tcPr>
          <w:p w14:paraId="5AA12940" w14:textId="77777777" w:rsidR="004C5552" w:rsidRPr="000A13EC" w:rsidRDefault="004C5552" w:rsidP="00E42318">
            <w:pPr>
              <w:rPr>
                <w:rFonts w:ascii="Titillium Web" w:hAnsi="Titillium Web"/>
                <w:b/>
                <w:bCs/>
              </w:rPr>
            </w:pPr>
            <w:r w:rsidRPr="000A13EC">
              <w:rPr>
                <w:rFonts w:ascii="Titillium Web" w:hAnsi="Titillium Web"/>
                <w:b/>
                <w:bCs/>
              </w:rPr>
              <w:t>N°</w:t>
            </w:r>
          </w:p>
        </w:tc>
        <w:tc>
          <w:tcPr>
            <w:tcW w:w="1549" w:type="dxa"/>
            <w:gridSpan w:val="2"/>
            <w:tcBorders>
              <w:top w:val="single" w:sz="4" w:space="0" w:color="auto"/>
              <w:left w:val="single" w:sz="4" w:space="0" w:color="auto"/>
              <w:bottom w:val="single" w:sz="4" w:space="0" w:color="auto"/>
              <w:right w:val="single" w:sz="4" w:space="0" w:color="auto"/>
            </w:tcBorders>
          </w:tcPr>
          <w:p w14:paraId="73B86A18" w14:textId="77777777" w:rsidR="004C5552" w:rsidRPr="000A13EC" w:rsidRDefault="004C5552" w:rsidP="00E42318">
            <w:pPr>
              <w:rPr>
                <w:rFonts w:ascii="Titillium Web" w:hAnsi="Titillium Web"/>
              </w:rPr>
            </w:pPr>
          </w:p>
        </w:tc>
      </w:tr>
      <w:tr w:rsidR="004C5552" w:rsidRPr="000A13EC" w14:paraId="12DCE1E4" w14:textId="77777777" w:rsidTr="104226F1">
        <w:tc>
          <w:tcPr>
            <w:tcW w:w="2618" w:type="dxa"/>
            <w:tcBorders>
              <w:top w:val="single" w:sz="4" w:space="0" w:color="auto"/>
              <w:left w:val="single" w:sz="4" w:space="0" w:color="auto"/>
              <w:bottom w:val="single" w:sz="4" w:space="0" w:color="auto"/>
              <w:right w:val="single" w:sz="4" w:space="0" w:color="auto"/>
            </w:tcBorders>
          </w:tcPr>
          <w:p w14:paraId="7AB890D0" w14:textId="77777777" w:rsidR="004C5552" w:rsidRPr="000A13EC" w:rsidRDefault="004C5552" w:rsidP="00E42318">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15986810" w14:textId="77777777" w:rsidR="004C5552" w:rsidRPr="000A13EC" w:rsidRDefault="004C5552" w:rsidP="00E42318">
            <w:pPr>
              <w:rPr>
                <w:rFonts w:ascii="Titillium Web" w:hAnsi="Titillium Web"/>
              </w:rPr>
            </w:pPr>
          </w:p>
        </w:tc>
      </w:tr>
      <w:tr w:rsidR="004C5552" w:rsidRPr="000A13EC" w14:paraId="06DFF3AC" w14:textId="77777777" w:rsidTr="104226F1">
        <w:tc>
          <w:tcPr>
            <w:tcW w:w="2618" w:type="dxa"/>
            <w:tcBorders>
              <w:top w:val="single" w:sz="4" w:space="0" w:color="auto"/>
              <w:left w:val="single" w:sz="4" w:space="0" w:color="auto"/>
              <w:bottom w:val="single" w:sz="4" w:space="0" w:color="auto"/>
              <w:right w:val="single" w:sz="4" w:space="0" w:color="auto"/>
            </w:tcBorders>
          </w:tcPr>
          <w:p w14:paraId="3ED2A485" w14:textId="77777777" w:rsidR="004C5552" w:rsidRPr="000A13EC" w:rsidRDefault="004C5552" w:rsidP="00E42318">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1FE611A" w14:textId="77777777" w:rsidR="004C5552" w:rsidRPr="000A13EC" w:rsidRDefault="004C5552" w:rsidP="00E42318">
            <w:pPr>
              <w:rPr>
                <w:rFonts w:ascii="Titillium Web" w:hAnsi="Titillium Web"/>
              </w:rPr>
            </w:pPr>
          </w:p>
        </w:tc>
      </w:tr>
      <w:tr w:rsidR="004C5552" w:rsidRPr="000A13EC" w14:paraId="568929B5" w14:textId="77777777" w:rsidTr="104226F1">
        <w:tc>
          <w:tcPr>
            <w:tcW w:w="2618" w:type="dxa"/>
            <w:tcBorders>
              <w:top w:val="single" w:sz="4" w:space="0" w:color="auto"/>
              <w:left w:val="single" w:sz="4" w:space="0" w:color="auto"/>
              <w:bottom w:val="single" w:sz="4" w:space="0" w:color="auto"/>
              <w:right w:val="single" w:sz="4" w:space="0" w:color="auto"/>
            </w:tcBorders>
          </w:tcPr>
          <w:p w14:paraId="5893BD10" w14:textId="77777777" w:rsidR="004C5552" w:rsidRPr="000A13EC" w:rsidRDefault="004C5552" w:rsidP="00E42318">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36C8F5C4" w14:textId="77777777" w:rsidR="004C5552" w:rsidRPr="000A13EC" w:rsidRDefault="004C5552" w:rsidP="00E42318">
            <w:pPr>
              <w:rPr>
                <w:rFonts w:ascii="Titillium Web" w:hAnsi="Titillium Web"/>
              </w:rPr>
            </w:pPr>
          </w:p>
        </w:tc>
      </w:tr>
      <w:tr w:rsidR="004C5552" w:rsidRPr="000A13EC" w14:paraId="4848A99D" w14:textId="77777777" w:rsidTr="104226F1">
        <w:tc>
          <w:tcPr>
            <w:tcW w:w="2618" w:type="dxa"/>
            <w:tcBorders>
              <w:top w:val="single" w:sz="4" w:space="0" w:color="auto"/>
              <w:left w:val="single" w:sz="4" w:space="0" w:color="auto"/>
              <w:bottom w:val="single" w:sz="4" w:space="0" w:color="auto"/>
              <w:right w:val="single" w:sz="4" w:space="0" w:color="auto"/>
            </w:tcBorders>
          </w:tcPr>
          <w:p w14:paraId="6711E5DC" w14:textId="77777777" w:rsidR="004C5552" w:rsidRPr="000A13EC" w:rsidRDefault="004C5552" w:rsidP="00E42318">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34AC1259" w14:textId="77777777" w:rsidR="004C5552" w:rsidRPr="000A13EC" w:rsidRDefault="004C5552" w:rsidP="00E42318">
            <w:pPr>
              <w:rPr>
                <w:rFonts w:ascii="Titillium Web" w:hAnsi="Titillium Web"/>
              </w:rPr>
            </w:pPr>
          </w:p>
        </w:tc>
      </w:tr>
      <w:bookmarkEnd w:id="0"/>
    </w:tbl>
    <w:p w14:paraId="269FB83D" w14:textId="77777777" w:rsidR="004C5552" w:rsidRDefault="004C5552" w:rsidP="004C5552">
      <w:pPr>
        <w:rPr>
          <w:rFonts w:ascii="Titillium Web" w:hAnsi="Titillium Web"/>
        </w:rPr>
      </w:pPr>
    </w:p>
    <w:p w14:paraId="586BCB95" w14:textId="77777777" w:rsidR="004C5552" w:rsidRPr="00B97147" w:rsidRDefault="004C5552" w:rsidP="004C5552">
      <w:pPr>
        <w:rPr>
          <w:rFonts w:ascii="Titillium Web" w:hAnsi="Titillium Web"/>
          <w:color w:val="000000"/>
        </w:rPr>
      </w:pPr>
      <w:r w:rsidRPr="00B97147">
        <w:rPr>
          <w:rFonts w:ascii="Titillium Web" w:hAnsi="Titillium Web"/>
          <w:color w:val="000000"/>
        </w:rPr>
        <w:t>compilare soltanto se non comunitari:</w:t>
      </w:r>
    </w:p>
    <w:p w14:paraId="3A6E01A6" w14:textId="77777777" w:rsidR="004C5552" w:rsidRPr="00B97147" w:rsidRDefault="004C5552" w:rsidP="004C5552">
      <w:pPr>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essere titolare di permesso di soggiorno; </w:t>
      </w:r>
    </w:p>
    <w:p w14:paraId="29421413" w14:textId="77777777" w:rsidR="004C5552" w:rsidRPr="00B97147" w:rsidRDefault="004C5552" w:rsidP="004C5552">
      <w:pPr>
        <w:jc w:val="both"/>
        <w:rPr>
          <w:rFonts w:ascii="Titillium Web" w:hAnsi="Titillium Web"/>
          <w:color w:val="000000"/>
        </w:rPr>
      </w:pPr>
      <w:r w:rsidRPr="00B97147">
        <w:rPr>
          <w:rFonts w:ascii="Times New Roman" w:hAnsi="Times New Roman" w:cs="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011139F2" w14:textId="6A44DA40" w:rsidR="00527392" w:rsidRPr="00B97147" w:rsidRDefault="00527392" w:rsidP="00527392">
      <w:pPr>
        <w:jc w:val="both"/>
        <w:rPr>
          <w:rFonts w:ascii="Titillium Web" w:hAnsi="Titillium Web"/>
          <w:color w:val="000000"/>
        </w:rPr>
      </w:pPr>
    </w:p>
    <w:p w14:paraId="0CE89C0F"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1F67D3C3" w14:textId="4926EC90" w:rsidR="004C5552" w:rsidRPr="00D81B13" w:rsidRDefault="004C5552" w:rsidP="00D81B13">
      <w:pPr>
        <w:pStyle w:val="Paragrafoelenco"/>
        <w:numPr>
          <w:ilvl w:val="0"/>
          <w:numId w:val="1"/>
        </w:numPr>
        <w:spacing w:line="360" w:lineRule="auto"/>
        <w:mirrorIndents/>
        <w:jc w:val="both"/>
        <w:rPr>
          <w:rFonts w:ascii="Titillium Web" w:hAnsi="Titillium Web"/>
          <w:color w:val="000000"/>
        </w:rPr>
      </w:pPr>
      <w:r w:rsidRPr="00D81B13">
        <w:rPr>
          <w:rFonts w:ascii="Titillium Web" w:hAnsi="Titillium Web"/>
          <w:color w:val="000000"/>
        </w:rPr>
        <w:t xml:space="preserve">di partecipare alla selezione pubblica per il conferimento </w:t>
      </w:r>
      <w:r w:rsidRPr="00D81B13">
        <w:rPr>
          <w:rFonts w:ascii="Titillium Web" w:hAnsi="Titillium Web"/>
          <w:bCs/>
          <w:color w:val="000000"/>
        </w:rPr>
        <w:t xml:space="preserve">di n. </w:t>
      </w:r>
      <w:r w:rsidR="00396447">
        <w:rPr>
          <w:rFonts w:ascii="Titillium Web" w:hAnsi="Titillium Web"/>
          <w:bCs/>
          <w:color w:val="000000"/>
        </w:rPr>
        <w:t>1</w:t>
      </w:r>
      <w:r w:rsidRPr="00D81B13">
        <w:rPr>
          <w:rFonts w:ascii="Titillium Web" w:hAnsi="Titillium Web"/>
          <w:bCs/>
          <w:color w:val="000000"/>
        </w:rPr>
        <w:t xml:space="preserve"> (</w:t>
      </w:r>
      <w:r w:rsidR="00396447">
        <w:rPr>
          <w:rFonts w:ascii="Titillium Web" w:hAnsi="Titillium Web"/>
          <w:bCs/>
          <w:color w:val="000000"/>
        </w:rPr>
        <w:t>UNO</w:t>
      </w:r>
      <w:r w:rsidRPr="00D81B13">
        <w:rPr>
          <w:rFonts w:ascii="Titillium Web" w:hAnsi="Titillium Web"/>
          <w:bCs/>
          <w:color w:val="000000"/>
        </w:rPr>
        <w:t>) incarico di ricerca ai sensi dell’art. 22-ter della L. 240/2010</w:t>
      </w:r>
      <w:r w:rsidRPr="00D81B13">
        <w:rPr>
          <w:rFonts w:ascii="Titillium Web" w:hAnsi="Titillium Web"/>
          <w:b/>
          <w:color w:val="000000"/>
        </w:rPr>
        <w:t xml:space="preserve"> </w:t>
      </w:r>
      <w:r w:rsidRPr="00D81B13">
        <w:rPr>
          <w:rFonts w:ascii="Titillium Web" w:hAnsi="Titillium Web"/>
          <w:color w:val="000000"/>
        </w:rPr>
        <w:t xml:space="preserve">con numero identificativo Cod. </w:t>
      </w:r>
      <w:r w:rsidR="00396447">
        <w:rPr>
          <w:rFonts w:ascii="Titillium Web" w:hAnsi="Titillium Web"/>
          <w:color w:val="000000"/>
        </w:rPr>
        <w:t>IR/</w:t>
      </w:r>
      <w:r w:rsidR="00A87BC3">
        <w:rPr>
          <w:rFonts w:ascii="Titillium Web" w:hAnsi="Titillium Web"/>
          <w:color w:val="000000"/>
        </w:rPr>
        <w:t>07</w:t>
      </w:r>
      <w:r w:rsidR="00396447">
        <w:rPr>
          <w:rFonts w:ascii="Titillium Web" w:hAnsi="Titillium Web"/>
          <w:color w:val="000000"/>
        </w:rPr>
        <w:t>-2026/DSU</w:t>
      </w:r>
      <w:r w:rsidRPr="00D81B13">
        <w:rPr>
          <w:rFonts w:ascii="Titillium Web" w:hAnsi="Titillium Web"/>
          <w:color w:val="000000"/>
        </w:rPr>
        <w:t>, struttura sede della ricerca Dipartimento</w:t>
      </w:r>
      <w:r w:rsidR="00396447">
        <w:rPr>
          <w:rFonts w:ascii="Titillium Web" w:hAnsi="Titillium Web"/>
          <w:color w:val="000000"/>
        </w:rPr>
        <w:t xml:space="preserve"> di Studi Umanistici</w:t>
      </w:r>
    </w:p>
    <w:p w14:paraId="4C93239C" w14:textId="7FFC2EE6" w:rsidR="00D81B13" w:rsidRPr="00D81B13" w:rsidRDefault="52AAE539" w:rsidP="00D81B13">
      <w:pPr>
        <w:pStyle w:val="Paragrafoelenco"/>
        <w:numPr>
          <w:ilvl w:val="0"/>
          <w:numId w:val="1"/>
        </w:numPr>
        <w:spacing w:line="360" w:lineRule="auto"/>
        <w:mirrorIndents/>
        <w:jc w:val="both"/>
        <w:rPr>
          <w:rFonts w:ascii="Titillium Web" w:hAnsi="Titillium Web"/>
          <w:b/>
          <w:bCs/>
          <w:color w:val="000000"/>
        </w:rPr>
      </w:pPr>
      <w:r w:rsidRPr="104226F1">
        <w:rPr>
          <w:rFonts w:ascii="Segoe UI" w:eastAsia="Segoe UI" w:hAnsi="Segoe UI" w:cs="Segoe UI"/>
          <w:color w:val="242424"/>
          <w:sz w:val="21"/>
          <w:szCs w:val="21"/>
        </w:rPr>
        <w:t>di</w:t>
      </w:r>
      <w:r w:rsidR="00D81B13" w:rsidRPr="104226F1">
        <w:rPr>
          <w:rFonts w:ascii="Titillium Web" w:hAnsi="Titillium Web"/>
          <w:color w:val="000000" w:themeColor="text1"/>
        </w:rPr>
        <w:t xml:space="preserve"> sostenere il colloquio </w:t>
      </w:r>
      <w:r w:rsidR="00D81B13">
        <w:t xml:space="preserve">oltre che in lingua italiana anche nella seguente lingua straniera </w:t>
      </w:r>
      <w:r w:rsidR="00D81B13" w:rsidRPr="104226F1">
        <w:rPr>
          <w:rFonts w:ascii="Titillium Web" w:hAnsi="Titillium Web"/>
          <w:color w:val="000000" w:themeColor="text1"/>
        </w:rPr>
        <w:t>__________.</w:t>
      </w:r>
    </w:p>
    <w:p w14:paraId="04971868" w14:textId="2BFA35CC" w:rsidR="104226F1" w:rsidRDefault="104226F1" w:rsidP="104226F1">
      <w:pPr>
        <w:pStyle w:val="Paragrafoelenco"/>
        <w:spacing w:line="360" w:lineRule="auto"/>
        <w:jc w:val="both"/>
        <w:rPr>
          <w:rFonts w:ascii="Titillium Web" w:hAnsi="Titillium Web"/>
          <w:b/>
          <w:bCs/>
          <w:color w:val="000000" w:themeColor="text1"/>
        </w:rPr>
      </w:pPr>
    </w:p>
    <w:p w14:paraId="568FA989" w14:textId="3923367D" w:rsidR="00527392" w:rsidRPr="007B44EB" w:rsidRDefault="00527392" w:rsidP="007B44EB">
      <w:pPr>
        <w:spacing w:line="360" w:lineRule="auto"/>
        <w:contextualSpacing/>
        <w:mirrorIndents/>
        <w:jc w:val="both"/>
        <w:rPr>
          <w:rFonts w:ascii="Titillium Web" w:hAnsi="Titillium Web"/>
          <w:b/>
          <w:color w:val="000000"/>
        </w:rPr>
      </w:pPr>
      <w:r w:rsidRPr="000A13EC">
        <w:rPr>
          <w:rFonts w:ascii="Titillium Web" w:hAnsi="Titillium Web"/>
          <w:b/>
          <w:color w:val="000000"/>
        </w:rPr>
        <w:lastRenderedPageBreak/>
        <w:t>Ai sensi degli artt. 46 e 47 del D.P.R. 28 dicembre 2000, n. 445 e consapevole delle sanzioni penali nel caso di dichiarazioni non veritiere e falsità degli atti, richiamate dall’art. 76 del D.P.R. 28 dicembre 2000, n. 445, dichiara sotto la propria responsabilità:</w:t>
      </w:r>
    </w:p>
    <w:p w14:paraId="6067D00C" w14:textId="77777777" w:rsidR="00527392" w:rsidRPr="000A13EC" w:rsidRDefault="00527392" w:rsidP="00527392">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09A5500D" w14:textId="687EE328"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aver conseguito il titolo di </w:t>
      </w:r>
      <w:r w:rsidR="003A5EF8">
        <w:rPr>
          <w:rFonts w:ascii="Titillium Web" w:hAnsi="Titillium Web"/>
          <w:color w:val="000000"/>
        </w:rPr>
        <w:t>laurea magistrale o a ciclo unico in ____________________________________________________________________</w:t>
      </w:r>
      <w:r w:rsidRPr="000A13EC">
        <w:rPr>
          <w:rFonts w:ascii="Titillium Web" w:hAnsi="Titillium Web"/>
          <w:color w:val="000000"/>
        </w:rPr>
        <w:t xml:space="preserve"> in data ___________ presso l’Università ___________________ .</w:t>
      </w:r>
    </w:p>
    <w:p w14:paraId="598F3341" w14:textId="18D04B70" w:rsidR="003A5EF8" w:rsidRDefault="003A5EF8" w:rsidP="003A5EF8">
      <w:pPr>
        <w:spacing w:line="360" w:lineRule="auto"/>
        <w:contextualSpacing/>
        <w:mirrorIndents/>
        <w:jc w:val="both"/>
        <w:rPr>
          <w:rFonts w:ascii="Titillium Web" w:hAnsi="Titillium Web"/>
          <w:color w:val="000000"/>
        </w:rPr>
      </w:pPr>
      <w:r>
        <w:rPr>
          <w:rFonts w:ascii="Titillium Web" w:hAnsi="Titillium Web"/>
          <w:color w:val="000000"/>
        </w:rPr>
        <w:t>B</w:t>
      </w:r>
      <w:r w:rsidRPr="000A13EC">
        <w:rPr>
          <w:rFonts w:ascii="Titillium Web" w:hAnsi="Titillium Web"/>
          <w:color w:val="000000"/>
        </w:rPr>
        <w:t>.</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w:t>
      </w:r>
      <w:r>
        <w:rPr>
          <w:rFonts w:ascii="Titillium Web" w:hAnsi="Titillium Web"/>
          <w:color w:val="000000"/>
        </w:rPr>
        <w:t xml:space="preserve">possedere un </w:t>
      </w:r>
      <w:r w:rsidRPr="0028367F">
        <w:t>curriculum scientifico idoneo all’assistenza allo svolgimento dell’attività di ricerca</w:t>
      </w:r>
      <w:r w:rsidRPr="000A13EC">
        <w:rPr>
          <w:rFonts w:ascii="Titillium Web" w:hAnsi="Titillium Web"/>
          <w:color w:val="000000"/>
        </w:rPr>
        <w:t>.</w:t>
      </w:r>
    </w:p>
    <w:p w14:paraId="25FCC795" w14:textId="524F1EFF" w:rsidR="00527392" w:rsidRDefault="003A5EF8" w:rsidP="104226F1">
      <w:pPr>
        <w:spacing w:line="360" w:lineRule="auto"/>
        <w:contextualSpacing/>
        <w:mirrorIndents/>
        <w:jc w:val="both"/>
        <w:rPr>
          <w:rFonts w:ascii="Titillium Web" w:hAnsi="Titillium Web"/>
          <w:color w:val="000000"/>
        </w:rPr>
      </w:pPr>
      <w:r w:rsidRPr="104226F1">
        <w:rPr>
          <w:rFonts w:ascii="Titillium Web" w:hAnsi="Titillium Web"/>
          <w:color w:val="000000" w:themeColor="text1"/>
        </w:rPr>
        <w:t>C</w:t>
      </w:r>
      <w:r w:rsidR="00527392" w:rsidRPr="104226F1">
        <w:rPr>
          <w:rFonts w:ascii="Titillium Web" w:hAnsi="Titillium Web"/>
          <w:color w:val="000000" w:themeColor="text1"/>
        </w:rPr>
        <w:t>.</w:t>
      </w:r>
      <w:r>
        <w:tab/>
      </w:r>
      <w:r w:rsidR="00527392" w:rsidRPr="104226F1">
        <w:rPr>
          <w:rFonts w:ascii="Titillium Web" w:hAnsi="Titillium Web"/>
          <w:color w:val="000000" w:themeColor="text1"/>
        </w:rPr>
        <w:t xml:space="preserve">di non rientrare in nessuna delle situazioni di esclusione elencate all’art. </w:t>
      </w:r>
      <w:r w:rsidRPr="104226F1">
        <w:rPr>
          <w:rFonts w:ascii="Titillium Web" w:hAnsi="Titillium Web"/>
          <w:color w:val="000000" w:themeColor="text1"/>
        </w:rPr>
        <w:t>2</w:t>
      </w:r>
      <w:r w:rsidR="00527392" w:rsidRPr="104226F1">
        <w:rPr>
          <w:rFonts w:ascii="Titillium Web" w:hAnsi="Titillium Web"/>
          <w:color w:val="000000" w:themeColor="text1"/>
        </w:rPr>
        <w:t xml:space="preserve"> (</w:t>
      </w:r>
      <w:r w:rsidR="62F8E772" w:rsidRPr="104226F1">
        <w:rPr>
          <w:rFonts w:ascii="Aptos" w:eastAsia="Aptos" w:hAnsi="Aptos" w:cs="Aptos"/>
          <w:b/>
          <w:bCs/>
          <w:color w:val="000000" w:themeColor="text1"/>
        </w:rPr>
        <w:t>Requisiti per l’ammissione alla selezione</w:t>
      </w:r>
      <w:r w:rsidR="00527392" w:rsidRPr="104226F1">
        <w:rPr>
          <w:rFonts w:ascii="Titillium Web" w:hAnsi="Titillium Web"/>
          <w:color w:val="000000" w:themeColor="text1"/>
        </w:rPr>
        <w:t>) del bando di concorso cui si riferisce la presente domanda di partecipazione.</w:t>
      </w:r>
    </w:p>
    <w:p w14:paraId="6D817631" w14:textId="54BDCAA7" w:rsidR="00527392" w:rsidRPr="00140F00" w:rsidRDefault="003A5EF8" w:rsidP="00527392">
      <w:pPr>
        <w:spacing w:line="360" w:lineRule="auto"/>
        <w:contextualSpacing/>
        <w:mirrorIndents/>
        <w:rPr>
          <w:rFonts w:ascii="Titillium Web" w:hAnsi="Titillium Web"/>
          <w:color w:val="000000"/>
        </w:rPr>
      </w:pPr>
      <w:r>
        <w:rPr>
          <w:rFonts w:ascii="Titillium Web" w:hAnsi="Titillium Web"/>
          <w:color w:val="000000"/>
        </w:rPr>
        <w:t>D</w:t>
      </w:r>
      <w:r w:rsidR="00527392">
        <w:rPr>
          <w:rFonts w:ascii="Titillium Web" w:hAnsi="Titillium Web"/>
          <w:color w:val="000000"/>
        </w:rPr>
        <w:t>.</w:t>
      </w:r>
      <w:r w:rsidR="00527392">
        <w:rPr>
          <w:rFonts w:ascii="Titillium Web" w:hAnsi="Titillium Web"/>
          <w:color w:val="000000"/>
        </w:rPr>
        <w:tab/>
      </w:r>
      <w:r w:rsidR="00527392" w:rsidRPr="00140F00">
        <w:rPr>
          <w:rFonts w:ascii="Titillium Web" w:hAnsi="Titillium Web"/>
          <w:color w:val="000000"/>
        </w:rPr>
        <w:t xml:space="preserve">di non essere stato precedentemente titolare di incarichi di ricerca di cui all’art. 22-ter della L. n. 240/2010; </w:t>
      </w:r>
    </w:p>
    <w:p w14:paraId="5B78F4BF" w14:textId="77777777" w:rsidR="003A5EF8" w:rsidRDefault="00527392" w:rsidP="00527392">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ovvero </w:t>
      </w:r>
    </w:p>
    <w:p w14:paraId="1AA0388E" w14:textId="4A207D6F" w:rsidR="00527392" w:rsidRPr="00140F00" w:rsidRDefault="00527392" w:rsidP="00527392">
      <w:pPr>
        <w:spacing w:line="360" w:lineRule="auto"/>
        <w:contextualSpacing/>
        <w:mirrorIndents/>
        <w:jc w:val="both"/>
        <w:rPr>
          <w:rFonts w:ascii="Titillium Web" w:hAnsi="Titillium Web"/>
          <w:color w:val="000000"/>
        </w:rPr>
      </w:pP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di ricerca di cui all’art. 22-ter L.240/2010, presso Università o Enti, per i seguenti periodi: </w:t>
      </w:r>
    </w:p>
    <w:p w14:paraId="0FA651B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 xml:space="preserve">dal ……/……/...…al……/……/.….. presso ……………………………….. </w:t>
      </w:r>
    </w:p>
    <w:p w14:paraId="7A99A0CF"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 xml:space="preserve">dal ……/……/...…al……/……/.….. presso ………………………………..  </w:t>
      </w:r>
    </w:p>
    <w:p w14:paraId="72BB2267" w14:textId="77777777" w:rsidR="00527392" w:rsidRPr="00140F00" w:rsidRDefault="00527392" w:rsidP="00527392">
      <w:pPr>
        <w:spacing w:line="360" w:lineRule="auto"/>
        <w:contextualSpacing/>
        <w:mirrorIndents/>
        <w:rPr>
          <w:rFonts w:ascii="Titillium Web" w:hAnsi="Titillium Web"/>
          <w:color w:val="000000"/>
        </w:rPr>
      </w:pPr>
      <w:r w:rsidRPr="00140F00">
        <w:rPr>
          <w:rFonts w:ascii="Titillium Web" w:hAnsi="Titillium Web"/>
          <w:color w:val="000000"/>
        </w:rPr>
        <w:t>dal ……/……/...…al……/……/.….. presso ………………………………..</w:t>
      </w:r>
    </w:p>
    <w:p w14:paraId="1023B757" w14:textId="06199649" w:rsidR="00527392" w:rsidRDefault="00527392" w:rsidP="104226F1">
      <w:pPr>
        <w:spacing w:line="360" w:lineRule="auto"/>
        <w:contextualSpacing/>
        <w:mirrorIndents/>
        <w:jc w:val="both"/>
        <w:rPr>
          <w:rFonts w:ascii="Titillium Web" w:hAnsi="Titillium Web"/>
          <w:color w:val="000000"/>
        </w:rPr>
      </w:pPr>
      <w:r w:rsidRPr="104226F1">
        <w:rPr>
          <w:rFonts w:ascii="Titillium Web" w:hAnsi="Titillium Web"/>
          <w:color w:val="000000" w:themeColor="text1"/>
        </w:rPr>
        <w:t xml:space="preserve">e di non superare col presente incarico di ricerca il limite dei 3 anni complessivi (anche non continuativi) stabiliti dall’art. 22-ter comma </w:t>
      </w:r>
      <w:r w:rsidR="005F2FE8" w:rsidRPr="104226F1">
        <w:rPr>
          <w:rFonts w:ascii="Titillium Web" w:hAnsi="Titillium Web"/>
          <w:color w:val="000000" w:themeColor="text1"/>
        </w:rPr>
        <w:t xml:space="preserve">7 </w:t>
      </w:r>
      <w:r w:rsidRPr="104226F1">
        <w:rPr>
          <w:rFonts w:ascii="Titillium Web" w:hAnsi="Titillium Web"/>
          <w:color w:val="000000" w:themeColor="text1"/>
        </w:rPr>
        <w:t>della L. 240/2010</w:t>
      </w:r>
      <w:r w:rsidR="005F2FE8" w:rsidRPr="104226F1">
        <w:rPr>
          <w:rFonts w:ascii="Titillium Web" w:hAnsi="Titillium Web"/>
          <w:color w:val="000000" w:themeColor="text1"/>
        </w:rPr>
        <w:t xml:space="preserve"> e di quanto stabilito dall’art. 22-ter comma 9 della L. 240/2010</w:t>
      </w:r>
      <w:r w:rsidRPr="104226F1">
        <w:rPr>
          <w:rFonts w:ascii="Titillium Web" w:hAnsi="Titillium Web"/>
          <w:color w:val="000000" w:themeColor="text1"/>
        </w:rPr>
        <w:t>.</w:t>
      </w:r>
    </w:p>
    <w:p w14:paraId="453D4A10"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Il</w:t>
      </w:r>
      <w:r>
        <w:rPr>
          <w:rFonts w:ascii="Titillium Web" w:hAnsi="Titillium Web"/>
          <w:color w:val="000000"/>
        </w:rPr>
        <w:t>/La</w:t>
      </w:r>
      <w:r w:rsidRPr="000A13EC">
        <w:rPr>
          <w:rFonts w:ascii="Titillium Web" w:hAnsi="Titillium Web"/>
          <w:color w:val="000000"/>
        </w:rPr>
        <w:t xml:space="preserve"> sottoscritto</w:t>
      </w:r>
      <w:r>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5B4F3043" w14:textId="77777777" w:rsidR="00527392" w:rsidRPr="000A13EC" w:rsidRDefault="00527392" w:rsidP="00527392">
      <w:pPr>
        <w:spacing w:line="360" w:lineRule="auto"/>
        <w:contextualSpacing/>
        <w:mirrorIndents/>
        <w:jc w:val="both"/>
        <w:rPr>
          <w:rFonts w:ascii="Titillium Web" w:hAnsi="Titillium Web"/>
          <w:color w:val="000000"/>
        </w:rPr>
      </w:pPr>
      <w:r w:rsidRPr="000A13EC">
        <w:rPr>
          <w:rFonts w:ascii="Titillium Web" w:hAnsi="Titillium Web"/>
          <w:color w:val="000000"/>
        </w:rPr>
        <w:t>Alla presente domanda sono allegati i seguenti documenti:</w:t>
      </w:r>
    </w:p>
    <w:p w14:paraId="07FB5C20"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 in corso di validità.</w:t>
      </w:r>
    </w:p>
    <w:p w14:paraId="5109ECAC"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t xml:space="preserve">Curriculum della propria attività scientifica e professionale in formato Europass datato e </w:t>
      </w:r>
      <w:r>
        <w:rPr>
          <w:rFonts w:ascii="Titillium Web" w:hAnsi="Titillium Web"/>
          <w:color w:val="000000"/>
        </w:rPr>
        <w:t>sottoscritto</w:t>
      </w:r>
      <w:r w:rsidRPr="000A13EC">
        <w:rPr>
          <w:rFonts w:ascii="Titillium Web" w:hAnsi="Titillium Web"/>
          <w:color w:val="000000"/>
        </w:rPr>
        <w:t>.</w:t>
      </w:r>
    </w:p>
    <w:p w14:paraId="04C97368"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lastRenderedPageBreak/>
        <w:t>3)</w:t>
      </w:r>
      <w:r w:rsidRPr="000A13EC">
        <w:rPr>
          <w:rFonts w:ascii="Titillium Web" w:hAnsi="Titillium Web"/>
          <w:color w:val="000000"/>
        </w:rPr>
        <w:tab/>
        <w:t>Elenco delle pubblicazioni o altri prodotti della ricerca di cui al punto 4.</w:t>
      </w:r>
    </w:p>
    <w:p w14:paraId="3F5D05FE" w14:textId="77777777"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6EBBB75D" w14:textId="68AC93FD" w:rsidR="00527392" w:rsidRPr="000A13EC" w:rsidRDefault="00527392" w:rsidP="00527392">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 xml:space="preserve">Documentazione comprovante il possesso del titolo di </w:t>
      </w:r>
      <w:r w:rsidR="000F5BB3">
        <w:rPr>
          <w:rFonts w:ascii="Titillium Web" w:hAnsi="Titillium Web"/>
          <w:color w:val="000000"/>
        </w:rPr>
        <w:t>laurea magistrale o a ciclo unico nella/e classe/i di laurea richiesti dalla selezione o equipollente</w:t>
      </w:r>
      <w:r w:rsidRPr="000A13EC">
        <w:rPr>
          <w:rFonts w:ascii="Titillium Web" w:hAnsi="Titillium Web"/>
          <w:color w:val="000000"/>
        </w:rPr>
        <w:t>.</w:t>
      </w:r>
    </w:p>
    <w:p w14:paraId="176327EE" w14:textId="4504BBDA" w:rsidR="104226F1" w:rsidRPr="00396447" w:rsidRDefault="00527392" w:rsidP="00396447">
      <w:pPr>
        <w:spacing w:line="360" w:lineRule="auto"/>
        <w:ind w:left="284" w:hanging="284"/>
        <w:contextualSpacing/>
        <w:mirrorIndents/>
        <w:jc w:val="both"/>
        <w:rPr>
          <w:rFonts w:ascii="Titillium Web" w:hAnsi="Titillium Web"/>
          <w:color w:val="000000"/>
        </w:rPr>
      </w:pPr>
      <w:r w:rsidRPr="104226F1">
        <w:rPr>
          <w:rFonts w:ascii="Titillium Web" w:hAnsi="Titillium Web"/>
          <w:color w:val="000000" w:themeColor="text1"/>
        </w:rPr>
        <w:t>6)</w:t>
      </w:r>
      <w:r>
        <w:tab/>
      </w:r>
      <w:r w:rsidRPr="104226F1">
        <w:rPr>
          <w:rFonts w:ascii="Titillium Web" w:hAnsi="Titillium Web"/>
          <w:color w:val="000000" w:themeColor="text1"/>
        </w:rPr>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5284C3F2" w14:textId="6F662A7C" w:rsidR="3D3E917B" w:rsidRPr="007B44EB" w:rsidRDefault="3D3E917B" w:rsidP="104226F1">
      <w:pPr>
        <w:spacing w:line="276" w:lineRule="auto"/>
        <w:ind w:right="-622"/>
        <w:rPr>
          <w:rFonts w:ascii="Verdana" w:eastAsia="Verdana" w:hAnsi="Verdana" w:cs="Verdana"/>
          <w:color w:val="000000" w:themeColor="text1"/>
        </w:rPr>
      </w:pPr>
      <w:r w:rsidRPr="007B44EB">
        <w:rPr>
          <w:rFonts w:ascii="Verdana" w:eastAsia="Verdana" w:hAnsi="Verdana" w:cs="Verdana"/>
          <w:color w:val="000000" w:themeColor="text1"/>
        </w:rPr>
        <w:t xml:space="preserve">□ Dichiara "di aver preso visione dell’informativa privacy resa dall’Università degli Studi di Napoli Federico II ai sensi dell’art. 13 del Regolamento (UE) 2016/679". </w:t>
      </w:r>
    </w:p>
    <w:p w14:paraId="6C80A4F3" w14:textId="0D4C6513" w:rsidR="3D3E917B" w:rsidRPr="007B44EB" w:rsidRDefault="3D3E917B" w:rsidP="104226F1">
      <w:pPr>
        <w:spacing w:line="276" w:lineRule="auto"/>
        <w:ind w:right="-622"/>
        <w:rPr>
          <w:rFonts w:ascii="Verdana" w:eastAsia="Verdana" w:hAnsi="Verdana" w:cs="Verdana"/>
          <w:color w:val="000000" w:themeColor="text1"/>
        </w:rPr>
      </w:pPr>
      <w:r w:rsidRPr="007B44EB">
        <w:rPr>
          <w:rFonts w:ascii="Verdana" w:eastAsia="Verdana" w:hAnsi="Verdana" w:cs="Verdana"/>
          <w:color w:val="000000" w:themeColor="text1"/>
        </w:rPr>
        <w:t>□ Esprime il proprio "consenso, ai sensi dell’art. 6, par. 1, lett. a) del Regolamento (UE) 2016/679, con riferimento al trattamento dei dati appartenenti alle categorie particolari di cui all’art. 9 del Regolamento UE nonché dei dati relativi a condanne penali e reati o a connesse misure di sicurezza di cui all’art. 10 del medesimo Regolamento".</w:t>
      </w:r>
    </w:p>
    <w:p w14:paraId="5964BB31" w14:textId="75D4797D" w:rsidR="3D3E917B" w:rsidRPr="007B44EB" w:rsidRDefault="3D3E917B" w:rsidP="104226F1">
      <w:pPr>
        <w:spacing w:line="276" w:lineRule="auto"/>
        <w:ind w:right="-622"/>
        <w:jc w:val="both"/>
        <w:rPr>
          <w:rFonts w:ascii="Verdana" w:eastAsia="Verdana" w:hAnsi="Verdana" w:cs="Verdana"/>
          <w:color w:val="000000" w:themeColor="text1"/>
        </w:rPr>
      </w:pPr>
      <w:r w:rsidRPr="007B44EB">
        <w:rPr>
          <w:rFonts w:ascii="Verdana" w:eastAsia="Verdana" w:hAnsi="Verdana" w:cs="Verdana"/>
          <w:b/>
          <w:bCs/>
          <w:color w:val="000000" w:themeColor="text1"/>
        </w:rPr>
        <w:t>Informativa ai sensi dell'art. 13 del Regolamento (UE) 2016/679 recante norme sul trattamento dei dati personali.</w:t>
      </w:r>
    </w:p>
    <w:p w14:paraId="76480C4B" w14:textId="7C3A2D28" w:rsidR="3D3E917B" w:rsidRPr="007B44EB" w:rsidRDefault="3D3E917B" w:rsidP="104226F1">
      <w:pPr>
        <w:spacing w:line="276" w:lineRule="auto"/>
        <w:ind w:right="-622"/>
        <w:jc w:val="both"/>
        <w:rPr>
          <w:rFonts w:ascii="Verdana" w:eastAsia="Verdana" w:hAnsi="Verdana" w:cs="Verdana"/>
          <w:color w:val="000000" w:themeColor="text1"/>
        </w:rPr>
      </w:pPr>
      <w:r w:rsidRPr="007B44EB">
        <w:rPr>
          <w:rFonts w:ascii="Verdana" w:eastAsia="Verdana" w:hAnsi="Verdana" w:cs="Verdana"/>
          <w:color w:val="000000" w:themeColor="text1"/>
        </w:rPr>
        <w:t xml:space="preserve">I dati personali raccolti saranno trattati in conformità a quanto previsto dal Regolamento (UE) 2016/679, dal Decreto Legislativo 30.6.2003, n. 196 e ss.mm.ii.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w:t>
      </w:r>
    </w:p>
    <w:p w14:paraId="322B85D5" w14:textId="137AC47B" w:rsidR="3D3E917B" w:rsidRPr="007B44EB" w:rsidRDefault="3D3E917B" w:rsidP="104226F1">
      <w:pPr>
        <w:spacing w:line="276" w:lineRule="auto"/>
        <w:ind w:right="-622"/>
        <w:jc w:val="both"/>
        <w:rPr>
          <w:rFonts w:ascii="Verdana" w:eastAsia="Verdana" w:hAnsi="Verdana" w:cs="Verdana"/>
          <w:color w:val="000000" w:themeColor="text1"/>
        </w:rPr>
      </w:pPr>
      <w:r w:rsidRPr="007B44EB">
        <w:rPr>
          <w:rFonts w:ascii="Verdana" w:eastAsia="Verdana" w:hAnsi="Verdana" w:cs="Verdana"/>
          <w:color w:val="000000" w:themeColor="text1"/>
        </w:rPr>
        <w:t xml:space="preserve">Titolare del trattamento è l'Università degli Studi di Napoli Federico II, di cui il rappresentante legale è il Magnifico Rettore pro tempore. Esclusivamente per problematiche inerenti ad un trattamento non conforme alla normativa su indicata, è possibile inviare una comunicazione al Titolare del trattamento agli indirizzi e-mail: </w:t>
      </w:r>
      <w:hyperlink r:id="rId7">
        <w:r w:rsidRPr="007B44EB">
          <w:rPr>
            <w:rStyle w:val="Collegamentoipertestuale"/>
            <w:rFonts w:ascii="Verdana" w:eastAsia="Verdana" w:hAnsi="Verdana" w:cs="Verdana"/>
            <w:color w:val="0070C0"/>
          </w:rPr>
          <w:t>ateneo@unina.it</w:t>
        </w:r>
      </w:hyperlink>
      <w:r w:rsidRPr="007B44EB">
        <w:rPr>
          <w:rFonts w:ascii="Verdana" w:eastAsia="Verdana" w:hAnsi="Verdana" w:cs="Verdana"/>
          <w:color w:val="000000" w:themeColor="text1"/>
        </w:rPr>
        <w:t xml:space="preserve"> o PEC: </w:t>
      </w:r>
      <w:hyperlink r:id="rId8">
        <w:r w:rsidRPr="007B44EB">
          <w:rPr>
            <w:rStyle w:val="Collegamentoipertestuale"/>
            <w:rFonts w:ascii="Verdana" w:eastAsia="Verdana" w:hAnsi="Verdana" w:cs="Verdana"/>
            <w:color w:val="0070C0"/>
          </w:rPr>
          <w:t>ateneo@pec.unina.it</w:t>
        </w:r>
      </w:hyperlink>
      <w:r w:rsidRPr="007B44EB">
        <w:rPr>
          <w:rFonts w:ascii="Verdana" w:eastAsia="Verdana" w:hAnsi="Verdana" w:cs="Verdana"/>
          <w:color w:val="0070C0"/>
        </w:rPr>
        <w:t>.</w:t>
      </w:r>
      <w:r w:rsidRPr="007B44EB">
        <w:rPr>
          <w:rFonts w:ascii="Verdana" w:eastAsia="Verdana" w:hAnsi="Verdana" w:cs="Verdana"/>
          <w:color w:val="000000" w:themeColor="text1"/>
        </w:rPr>
        <w:t xml:space="preserve"> La stessa comunicazione andrà inviata, per conoscenza, al Responsabile della Protezione dei Dati (RPD) di questa Università agli indirizzi </w:t>
      </w:r>
      <w:hyperlink r:id="rId9">
        <w:r w:rsidRPr="007B44EB">
          <w:rPr>
            <w:rStyle w:val="Collegamentoipertestuale"/>
            <w:rFonts w:ascii="Verdana" w:eastAsia="Verdana" w:hAnsi="Verdana" w:cs="Verdana"/>
            <w:color w:val="0070C0"/>
          </w:rPr>
          <w:t>rpd@unina.it</w:t>
        </w:r>
      </w:hyperlink>
      <w:r w:rsidRPr="007B44EB">
        <w:rPr>
          <w:rFonts w:ascii="Verdana" w:eastAsia="Verdana" w:hAnsi="Verdana" w:cs="Verdana"/>
          <w:color w:val="000000" w:themeColor="text1"/>
        </w:rPr>
        <w:t xml:space="preserve"> o PEC all’indirizzo PEC</w:t>
      </w:r>
      <w:r w:rsidRPr="007B44EB">
        <w:rPr>
          <w:rFonts w:ascii="Verdana" w:eastAsia="Verdana" w:hAnsi="Verdana" w:cs="Verdana"/>
          <w:color w:val="0070C0"/>
        </w:rPr>
        <w:t xml:space="preserve"> </w:t>
      </w:r>
      <w:hyperlink r:id="rId10">
        <w:r w:rsidRPr="007B44EB">
          <w:rPr>
            <w:rStyle w:val="Collegamentoipertestuale"/>
            <w:rFonts w:ascii="Verdana" w:eastAsia="Verdana" w:hAnsi="Verdana" w:cs="Verdana"/>
            <w:color w:val="0070C0"/>
          </w:rPr>
          <w:t>rpd@pec.unina.it</w:t>
        </w:r>
      </w:hyperlink>
      <w:r w:rsidRPr="007B44EB">
        <w:rPr>
          <w:rFonts w:ascii="Verdana" w:eastAsia="Verdana" w:hAnsi="Verdana" w:cs="Verdana"/>
          <w:color w:val="000000" w:themeColor="text1"/>
        </w:rPr>
        <w:t xml:space="preserve">. </w:t>
      </w:r>
    </w:p>
    <w:p w14:paraId="68B51B4C" w14:textId="4344C644" w:rsidR="00396447" w:rsidRPr="007B44EB" w:rsidRDefault="3D3E917B" w:rsidP="104226F1">
      <w:pPr>
        <w:spacing w:line="276" w:lineRule="auto"/>
        <w:ind w:right="-622"/>
        <w:jc w:val="both"/>
        <w:rPr>
          <w:rFonts w:ascii="Verdana" w:eastAsia="Verdana" w:hAnsi="Verdana" w:cs="Verdana"/>
          <w:color w:val="000000" w:themeColor="text1"/>
        </w:rPr>
      </w:pPr>
      <w:r w:rsidRPr="007B44EB">
        <w:rPr>
          <w:rFonts w:ascii="Verdana" w:eastAsia="Verdana" w:hAnsi="Verdana" w:cs="Verdana"/>
          <w:color w:val="000000" w:themeColor="text1"/>
        </w:rPr>
        <w:t xml:space="preserve">Per qualsiasi altra istanza relativa al procedimento in questione deve essere contattato, </w:t>
      </w:r>
      <w:r w:rsidR="00396447" w:rsidRPr="007B44EB">
        <w:rPr>
          <w:rFonts w:ascii="Verdana" w:eastAsia="Verdana" w:hAnsi="Verdana" w:cs="Verdana"/>
          <w:color w:val="000000" w:themeColor="text1"/>
        </w:rPr>
        <w:t xml:space="preserve">invece, ai seguenti recapiti </w:t>
      </w:r>
      <w:hyperlink r:id="rId11" w:history="1">
        <w:r w:rsidR="00396447" w:rsidRPr="007B44EB">
          <w:rPr>
            <w:rStyle w:val="Collegamentoipertestuale"/>
            <w:rFonts w:ascii="Verdana" w:eastAsia="Verdana" w:hAnsi="Verdana" w:cs="Verdana"/>
            <w:color w:val="0070C0"/>
          </w:rPr>
          <w:t>concorsi.studiumanistici@pec.unina.i</w:t>
        </w:r>
        <w:r w:rsidR="00396447" w:rsidRPr="007B44EB">
          <w:rPr>
            <w:rStyle w:val="Collegamentoipertestuale"/>
            <w:rFonts w:ascii="Verdana" w:eastAsia="Verdana" w:hAnsi="Verdana" w:cs="Verdana"/>
          </w:rPr>
          <w:t>t</w:t>
        </w:r>
      </w:hyperlink>
      <w:r w:rsidR="00396447" w:rsidRPr="007B44EB">
        <w:rPr>
          <w:rFonts w:ascii="Verdana" w:eastAsia="Verdana" w:hAnsi="Verdana" w:cs="Verdana"/>
          <w:color w:val="000000" w:themeColor="text1"/>
        </w:rPr>
        <w:t xml:space="preserve">. </w:t>
      </w:r>
    </w:p>
    <w:p w14:paraId="64A1F79A" w14:textId="298B868A" w:rsidR="3D3E917B" w:rsidRPr="007B44EB" w:rsidRDefault="3D3E917B" w:rsidP="104226F1">
      <w:pPr>
        <w:spacing w:line="276" w:lineRule="auto"/>
        <w:ind w:right="-622"/>
        <w:jc w:val="both"/>
        <w:rPr>
          <w:rFonts w:ascii="Verdana" w:eastAsia="Verdana" w:hAnsi="Verdana" w:cs="Verdana"/>
          <w:color w:val="000000" w:themeColor="text1"/>
        </w:rPr>
      </w:pPr>
      <w:r w:rsidRPr="007B44EB">
        <w:rPr>
          <w:rFonts w:ascii="Verdana" w:eastAsia="Verdana" w:hAnsi="Verdana" w:cs="Verdana"/>
          <w:color w:val="000000" w:themeColor="text1"/>
        </w:rPr>
        <w:t xml:space="preserve">Agli/Alle interessati/e competono i diritti previsti dagli articoli 15 – 22, 77 e 79 del Regolamento (UE) 2016/679. </w:t>
      </w:r>
    </w:p>
    <w:p w14:paraId="1671BA59" w14:textId="329F7415" w:rsidR="3D3E917B" w:rsidRPr="007B44EB" w:rsidRDefault="3D3E917B" w:rsidP="104226F1">
      <w:pPr>
        <w:spacing w:line="276" w:lineRule="auto"/>
        <w:ind w:right="-622"/>
        <w:jc w:val="both"/>
        <w:rPr>
          <w:rFonts w:ascii="Verdana" w:eastAsia="Verdana" w:hAnsi="Verdana" w:cs="Verdana"/>
          <w:color w:val="000000" w:themeColor="text1"/>
        </w:rPr>
      </w:pPr>
      <w:r w:rsidRPr="007B44EB">
        <w:rPr>
          <w:rFonts w:ascii="Verdana" w:eastAsia="Verdana" w:hAnsi="Verdana" w:cs="Verdana"/>
          <w:color w:val="000000" w:themeColor="text1"/>
        </w:rPr>
        <w:t xml:space="preserve">Le informazioni complete sul trattamento dei dati personali sono reperibili al seguente link </w:t>
      </w:r>
      <w:hyperlink r:id="rId12">
        <w:r w:rsidRPr="007B44EB">
          <w:rPr>
            <w:rStyle w:val="Collegamentoipertestuale"/>
            <w:rFonts w:ascii="Verdana" w:eastAsia="Verdana" w:hAnsi="Verdana" w:cs="Verdana"/>
            <w:color w:val="0070C0"/>
          </w:rPr>
          <w:t>https://www.unina.it/it/ateneo/statuto-e-normativa/privacy</w:t>
        </w:r>
      </w:hyperlink>
      <w:r w:rsidRPr="007B44EB">
        <w:rPr>
          <w:rFonts w:ascii="Verdana" w:eastAsia="Verdana" w:hAnsi="Verdana" w:cs="Verdana"/>
          <w:color w:val="0070C0"/>
        </w:rPr>
        <w:t xml:space="preserve"> </w:t>
      </w:r>
    </w:p>
    <w:p w14:paraId="57C2A249" w14:textId="054A58DA" w:rsidR="3D3E917B" w:rsidRDefault="3D3E917B" w:rsidP="104226F1">
      <w:pPr>
        <w:spacing w:line="480" w:lineRule="auto"/>
        <w:ind w:right="-622"/>
        <w:jc w:val="both"/>
        <w:rPr>
          <w:rFonts w:ascii="Verdana" w:eastAsia="Verdana" w:hAnsi="Verdana" w:cs="Verdana"/>
          <w:color w:val="000000" w:themeColor="text1"/>
          <w:sz w:val="24"/>
          <w:szCs w:val="24"/>
        </w:rPr>
      </w:pPr>
      <w:r w:rsidRPr="104226F1">
        <w:rPr>
          <w:rFonts w:ascii="Verdana" w:eastAsia="Verdana" w:hAnsi="Verdana" w:cs="Verdana"/>
          <w:color w:val="000000" w:themeColor="text1"/>
          <w:sz w:val="24"/>
          <w:szCs w:val="24"/>
        </w:rPr>
        <w:t>Napoli,                                                                                           Firma</w:t>
      </w:r>
    </w:p>
    <w:sectPr w:rsidR="3D3E917B">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91DA" w14:textId="77777777" w:rsidR="00B64BAC" w:rsidRDefault="00B64BAC">
      <w:r>
        <w:separator/>
      </w:r>
    </w:p>
  </w:endnote>
  <w:endnote w:type="continuationSeparator" w:id="0">
    <w:p w14:paraId="273253DA" w14:textId="77777777" w:rsidR="00B64BAC" w:rsidRDefault="00B6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0869475" w14:paraId="12901E8F" w14:textId="77777777" w:rsidTr="70869475">
      <w:trPr>
        <w:trHeight w:val="300"/>
      </w:trPr>
      <w:tc>
        <w:tcPr>
          <w:tcW w:w="3210" w:type="dxa"/>
        </w:tcPr>
        <w:p w14:paraId="280160D5" w14:textId="34144CA3" w:rsidR="70869475" w:rsidRDefault="70869475" w:rsidP="70869475">
          <w:pPr>
            <w:pStyle w:val="Intestazione"/>
            <w:ind w:left="-115"/>
          </w:pPr>
        </w:p>
      </w:tc>
      <w:tc>
        <w:tcPr>
          <w:tcW w:w="3210" w:type="dxa"/>
        </w:tcPr>
        <w:p w14:paraId="2C329526" w14:textId="37B97F2F" w:rsidR="70869475" w:rsidRDefault="70869475" w:rsidP="70869475">
          <w:pPr>
            <w:pStyle w:val="Intestazione"/>
            <w:jc w:val="center"/>
          </w:pPr>
        </w:p>
      </w:tc>
      <w:tc>
        <w:tcPr>
          <w:tcW w:w="3210" w:type="dxa"/>
        </w:tcPr>
        <w:p w14:paraId="5D563207" w14:textId="15066B80" w:rsidR="70869475" w:rsidRDefault="70869475" w:rsidP="70869475">
          <w:pPr>
            <w:pStyle w:val="Intestazione"/>
            <w:ind w:right="-115"/>
            <w:jc w:val="right"/>
          </w:pPr>
        </w:p>
      </w:tc>
    </w:tr>
  </w:tbl>
  <w:p w14:paraId="30C6B6AE" w14:textId="26B690AA" w:rsidR="70869475" w:rsidRDefault="70869475" w:rsidP="708694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D7E7" w14:textId="77777777" w:rsidR="00B64BAC" w:rsidRDefault="00B64BAC">
      <w:r>
        <w:separator/>
      </w:r>
    </w:p>
  </w:footnote>
  <w:footnote w:type="continuationSeparator" w:id="0">
    <w:p w14:paraId="5C9B675E" w14:textId="77777777" w:rsidR="00B64BAC" w:rsidRDefault="00B6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
      <w:gridCol w:w="8940"/>
      <w:gridCol w:w="345"/>
    </w:tblGrid>
    <w:tr w:rsidR="70869475" w14:paraId="3BF8AB98" w14:textId="77777777" w:rsidTr="70869475">
      <w:trPr>
        <w:trHeight w:val="300"/>
      </w:trPr>
      <w:tc>
        <w:tcPr>
          <w:tcW w:w="345" w:type="dxa"/>
        </w:tcPr>
        <w:p w14:paraId="0D56AB24" w14:textId="1EEFFEC9" w:rsidR="70869475" w:rsidRDefault="70869475" w:rsidP="70869475">
          <w:pPr>
            <w:pStyle w:val="Intestazione"/>
            <w:ind w:left="-115"/>
          </w:pPr>
        </w:p>
      </w:tc>
      <w:tc>
        <w:tcPr>
          <w:tcW w:w="8940" w:type="dxa"/>
        </w:tcPr>
        <w:p w14:paraId="24791284" w14:textId="5FB28A00" w:rsidR="70869475" w:rsidRDefault="70869475" w:rsidP="00396447">
          <w:pPr>
            <w:pStyle w:val="Intestazione"/>
            <w:jc w:val="center"/>
          </w:pPr>
        </w:p>
      </w:tc>
      <w:tc>
        <w:tcPr>
          <w:tcW w:w="345" w:type="dxa"/>
        </w:tcPr>
        <w:p w14:paraId="1CB2DCFE" w14:textId="00C0332C" w:rsidR="70869475" w:rsidRDefault="70869475" w:rsidP="70869475">
          <w:pPr>
            <w:pStyle w:val="Intestazione"/>
            <w:ind w:right="-115"/>
            <w:jc w:val="right"/>
          </w:pPr>
        </w:p>
      </w:tc>
    </w:tr>
  </w:tbl>
  <w:p w14:paraId="0D26279D" w14:textId="769A477A" w:rsidR="008F3500" w:rsidRPr="008F3500" w:rsidRDefault="008F3500" w:rsidP="008F3500">
    <w:pPr>
      <w:pStyle w:val="Intestazione"/>
      <w:rPr>
        <w:sz w:val="18"/>
        <w:szCs w:val="18"/>
      </w:rPr>
    </w:pPr>
    <w:r w:rsidRPr="008F3500">
      <w:rPr>
        <w:noProof/>
      </w:rPr>
      <w:drawing>
        <wp:anchor distT="0" distB="0" distL="114300" distR="114300" simplePos="0" relativeHeight="251659264" behindDoc="0" locked="0" layoutInCell="1" allowOverlap="1" wp14:anchorId="1D35C97F" wp14:editId="4B888D77">
          <wp:simplePos x="0" y="0"/>
          <wp:positionH relativeFrom="column">
            <wp:posOffset>5039360</wp:posOffset>
          </wp:positionH>
          <wp:positionV relativeFrom="paragraph">
            <wp:posOffset>-673100</wp:posOffset>
          </wp:positionV>
          <wp:extent cx="1670050" cy="387350"/>
          <wp:effectExtent l="0" t="0" r="6350" b="0"/>
          <wp:wrapNone/>
          <wp:docPr id="13031813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7350"/>
                  </a:xfrm>
                  <a:prstGeom prst="rect">
                    <a:avLst/>
                  </a:prstGeom>
                  <a:noFill/>
                  <a:ln>
                    <a:noFill/>
                  </a:ln>
                </pic:spPr>
              </pic:pic>
            </a:graphicData>
          </a:graphic>
        </wp:anchor>
      </w:drawing>
    </w:r>
    <w:r w:rsidRPr="008F3500">
      <w:rPr>
        <w:noProof/>
      </w:rPr>
      <w:drawing>
        <wp:anchor distT="0" distB="0" distL="114300" distR="114300" simplePos="0" relativeHeight="251658240" behindDoc="0" locked="0" layoutInCell="1" allowOverlap="1" wp14:anchorId="0E59EB99" wp14:editId="45B0DBB8">
          <wp:simplePos x="0" y="0"/>
          <wp:positionH relativeFrom="column">
            <wp:posOffset>-654050</wp:posOffset>
          </wp:positionH>
          <wp:positionV relativeFrom="paragraph">
            <wp:posOffset>-519430</wp:posOffset>
          </wp:positionV>
          <wp:extent cx="5530850" cy="488950"/>
          <wp:effectExtent l="0" t="0" r="0" b="6350"/>
          <wp:wrapThrough wrapText="bothSides">
            <wp:wrapPolygon edited="0">
              <wp:start x="0" y="0"/>
              <wp:lineTo x="0" y="21039"/>
              <wp:lineTo x="21501" y="21039"/>
              <wp:lineTo x="21501" y="0"/>
              <wp:lineTo x="0" y="0"/>
            </wp:wrapPolygon>
          </wp:wrapThrough>
          <wp:docPr id="1434434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0850" cy="488950"/>
                  </a:xfrm>
                  <a:prstGeom prst="rect">
                    <a:avLst/>
                  </a:prstGeom>
                  <a:noFill/>
                  <a:ln>
                    <a:noFill/>
                  </a:ln>
                </pic:spPr>
              </pic:pic>
            </a:graphicData>
          </a:graphic>
        </wp:anchor>
      </w:drawing>
    </w:r>
    <w:r w:rsidRPr="008F3500">
      <w:rPr>
        <w:sz w:val="18"/>
        <w:szCs w:val="18"/>
      </w:rPr>
      <w:t>Spesa sostenuta nell’ambito del progetto “HBPF - Heritage BIM for Phlegraen Fields” a valere sulle</w:t>
    </w:r>
  </w:p>
  <w:p w14:paraId="0BCA6571" w14:textId="77777777" w:rsidR="008F3500" w:rsidRPr="008F3500" w:rsidRDefault="008F3500" w:rsidP="008F3500">
    <w:pPr>
      <w:pStyle w:val="Intestazione"/>
      <w:jc w:val="center"/>
      <w:rPr>
        <w:sz w:val="18"/>
        <w:szCs w:val="18"/>
      </w:rPr>
    </w:pPr>
    <w:r w:rsidRPr="008F3500">
      <w:rPr>
        <w:sz w:val="18"/>
        <w:szCs w:val="18"/>
      </w:rPr>
      <w:t>risorse del FONDO CRESCITA SOSTENIBILE – Sportello PN RIC 2021/2027 “Scoperta Imprenditoriale”,</w:t>
    </w:r>
  </w:p>
  <w:p w14:paraId="1C2AF34E" w14:textId="6EA24463" w:rsidR="70869475" w:rsidRPr="008F3500" w:rsidRDefault="008F3500" w:rsidP="008F3500">
    <w:pPr>
      <w:pStyle w:val="Intestazione"/>
      <w:jc w:val="center"/>
      <w:rPr>
        <w:sz w:val="18"/>
        <w:szCs w:val="18"/>
      </w:rPr>
    </w:pPr>
    <w:r w:rsidRPr="008F3500">
      <w:rPr>
        <w:sz w:val="18"/>
        <w:szCs w:val="18"/>
      </w:rPr>
      <w:t>Agevolazione D.M. Mimit 13/07/2023, CUP B69J24000920005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A3250"/>
    <w:multiLevelType w:val="hybridMultilevel"/>
    <w:tmpl w:val="D8DAC8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151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92"/>
    <w:rsid w:val="000544D5"/>
    <w:rsid w:val="000F5BB3"/>
    <w:rsid w:val="002E45E0"/>
    <w:rsid w:val="00311099"/>
    <w:rsid w:val="00396447"/>
    <w:rsid w:val="003A5EF8"/>
    <w:rsid w:val="004A77A7"/>
    <w:rsid w:val="004C5552"/>
    <w:rsid w:val="00527392"/>
    <w:rsid w:val="005F2FE8"/>
    <w:rsid w:val="00645028"/>
    <w:rsid w:val="007B44EB"/>
    <w:rsid w:val="00835BD2"/>
    <w:rsid w:val="00893752"/>
    <w:rsid w:val="008F3500"/>
    <w:rsid w:val="009F53F0"/>
    <w:rsid w:val="00A87BC3"/>
    <w:rsid w:val="00AB6C7E"/>
    <w:rsid w:val="00B64BAC"/>
    <w:rsid w:val="00C148C7"/>
    <w:rsid w:val="00CF1544"/>
    <w:rsid w:val="00D81B13"/>
    <w:rsid w:val="0CFBAC0D"/>
    <w:rsid w:val="104226F1"/>
    <w:rsid w:val="23F74803"/>
    <w:rsid w:val="365A579C"/>
    <w:rsid w:val="3D3E917B"/>
    <w:rsid w:val="47EBF97B"/>
    <w:rsid w:val="52AAE539"/>
    <w:rsid w:val="62F8E772"/>
    <w:rsid w:val="7043B8FA"/>
    <w:rsid w:val="70869475"/>
    <w:rsid w:val="71D3DB8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4349"/>
  <w15:chartTrackingRefBased/>
  <w15:docId w15:val="{54AF8B92-8A2A-4779-983E-5E971F9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39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itolo1">
    <w:name w:val="heading 1"/>
    <w:link w:val="Titolo1Carattere"/>
    <w:uiPriority w:val="9"/>
    <w:qFormat/>
    <w:rsid w:val="70869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70869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708694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70869475"/>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70869475"/>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70869475"/>
    <w:pPr>
      <w:keepNext/>
      <w:keepLines/>
      <w:spacing w:before="4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70869475"/>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70869475"/>
    <w:pPr>
      <w:keepNext/>
      <w:keepLines/>
      <w:outlineLvl w:val="7"/>
    </w:pPr>
    <w:rPr>
      <w:rFonts w:eastAsiaTheme="majorEastAsia" w:cstheme="majorBidi"/>
      <w:i/>
      <w:iCs/>
      <w:color w:val="272727"/>
    </w:rPr>
  </w:style>
  <w:style w:type="paragraph" w:styleId="Titolo9">
    <w:name w:val="heading 9"/>
    <w:link w:val="Titolo9Carattere"/>
    <w:uiPriority w:val="9"/>
    <w:semiHidden/>
    <w:unhideWhenUsed/>
    <w:qFormat/>
    <w:rsid w:val="70869475"/>
    <w:pPr>
      <w:keepNext/>
      <w:keepLines/>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104226F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link w:val="Titolo2"/>
    <w:uiPriority w:val="9"/>
    <w:semiHidden/>
    <w:rsid w:val="104226F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link w:val="Titolo3"/>
    <w:uiPriority w:val="9"/>
    <w:semiHidden/>
    <w:rsid w:val="104226F1"/>
    <w:rPr>
      <w:rFonts w:eastAsiaTheme="majorEastAsia" w:cstheme="majorBidi"/>
      <w:color w:val="0F4761" w:themeColor="accent1" w:themeShade="BF"/>
      <w:sz w:val="28"/>
      <w:szCs w:val="28"/>
    </w:rPr>
  </w:style>
  <w:style w:type="character" w:customStyle="1" w:styleId="Titolo4Carattere">
    <w:name w:val="Titolo 4 Carattere"/>
    <w:link w:val="Titolo4"/>
    <w:uiPriority w:val="9"/>
    <w:semiHidden/>
    <w:rsid w:val="104226F1"/>
    <w:rPr>
      <w:rFonts w:eastAsiaTheme="majorEastAsia" w:cstheme="majorBidi"/>
      <w:i/>
      <w:iCs/>
      <w:color w:val="0F4761" w:themeColor="accent1" w:themeShade="BF"/>
    </w:rPr>
  </w:style>
  <w:style w:type="character" w:customStyle="1" w:styleId="Titolo5Carattere">
    <w:name w:val="Titolo 5 Carattere"/>
    <w:link w:val="Titolo5"/>
    <w:uiPriority w:val="9"/>
    <w:semiHidden/>
    <w:rsid w:val="104226F1"/>
    <w:rPr>
      <w:rFonts w:eastAsiaTheme="majorEastAsia" w:cstheme="majorBidi"/>
      <w:color w:val="0F4761" w:themeColor="accent1" w:themeShade="BF"/>
    </w:rPr>
  </w:style>
  <w:style w:type="character" w:customStyle="1" w:styleId="Titolo6Carattere">
    <w:name w:val="Titolo 6 Carattere"/>
    <w:link w:val="Titolo6"/>
    <w:uiPriority w:val="9"/>
    <w:semiHidden/>
    <w:rsid w:val="104226F1"/>
    <w:rPr>
      <w:rFonts w:eastAsiaTheme="majorEastAsia" w:cstheme="majorBidi"/>
      <w:i/>
      <w:iCs/>
      <w:color w:val="595959" w:themeColor="text1" w:themeTint="A6"/>
    </w:rPr>
  </w:style>
  <w:style w:type="character" w:customStyle="1" w:styleId="Titolo7Carattere">
    <w:name w:val="Titolo 7 Carattere"/>
    <w:link w:val="Titolo7"/>
    <w:uiPriority w:val="9"/>
    <w:semiHidden/>
    <w:rsid w:val="104226F1"/>
    <w:rPr>
      <w:rFonts w:eastAsiaTheme="majorEastAsia" w:cstheme="majorBidi"/>
      <w:color w:val="595959" w:themeColor="text1" w:themeTint="A6"/>
    </w:rPr>
  </w:style>
  <w:style w:type="character" w:customStyle="1" w:styleId="Titolo8Carattere">
    <w:name w:val="Titolo 8 Carattere"/>
    <w:link w:val="Titolo8"/>
    <w:uiPriority w:val="9"/>
    <w:semiHidden/>
    <w:rsid w:val="104226F1"/>
    <w:rPr>
      <w:rFonts w:eastAsiaTheme="majorEastAsia" w:cstheme="majorBidi"/>
      <w:i/>
      <w:iCs/>
      <w:color w:val="272727"/>
    </w:rPr>
  </w:style>
  <w:style w:type="character" w:customStyle="1" w:styleId="Titolo9Carattere">
    <w:name w:val="Titolo 9 Carattere"/>
    <w:link w:val="Titolo9"/>
    <w:uiPriority w:val="9"/>
    <w:semiHidden/>
    <w:rsid w:val="104226F1"/>
    <w:rPr>
      <w:rFonts w:eastAsiaTheme="majorEastAsia" w:cstheme="majorBidi"/>
      <w:color w:val="272727"/>
    </w:rPr>
  </w:style>
  <w:style w:type="paragraph" w:styleId="Titolo">
    <w:name w:val="Title"/>
    <w:link w:val="TitoloCarattere"/>
    <w:uiPriority w:val="10"/>
    <w:qFormat/>
    <w:rsid w:val="70869475"/>
    <w:pPr>
      <w:spacing w:after="80"/>
      <w:contextualSpacing/>
    </w:pPr>
    <w:rPr>
      <w:rFonts w:asciiTheme="majorHAnsi" w:eastAsiaTheme="majorEastAsia" w:hAnsiTheme="majorHAnsi" w:cstheme="majorBidi"/>
      <w:sz w:val="56"/>
      <w:szCs w:val="56"/>
    </w:rPr>
  </w:style>
  <w:style w:type="character" w:customStyle="1" w:styleId="TitoloCarattere">
    <w:name w:val="Titolo Carattere"/>
    <w:link w:val="Titolo"/>
    <w:uiPriority w:val="10"/>
    <w:rsid w:val="104226F1"/>
    <w:rPr>
      <w:rFonts w:asciiTheme="majorHAnsi" w:eastAsiaTheme="majorEastAsia" w:hAnsiTheme="majorHAnsi" w:cstheme="majorBidi"/>
      <w:sz w:val="56"/>
      <w:szCs w:val="56"/>
    </w:rPr>
  </w:style>
  <w:style w:type="paragraph" w:styleId="Sottotitolo">
    <w:name w:val="Subtitle"/>
    <w:link w:val="SottotitoloCarattere"/>
    <w:uiPriority w:val="11"/>
    <w:qFormat/>
    <w:rsid w:val="70869475"/>
    <w:rPr>
      <w:rFonts w:eastAsiaTheme="majorEastAsia" w:cstheme="majorBidi"/>
      <w:color w:val="595959" w:themeColor="text1" w:themeTint="A6"/>
      <w:sz w:val="28"/>
      <w:szCs w:val="28"/>
    </w:rPr>
  </w:style>
  <w:style w:type="character" w:customStyle="1" w:styleId="SottotitoloCarattere">
    <w:name w:val="Sottotitolo Carattere"/>
    <w:link w:val="Sottotitolo"/>
    <w:uiPriority w:val="11"/>
    <w:rsid w:val="104226F1"/>
    <w:rPr>
      <w:rFonts w:eastAsiaTheme="majorEastAsia" w:cstheme="majorBidi"/>
      <w:color w:val="595959" w:themeColor="text1" w:themeTint="A6"/>
      <w:sz w:val="28"/>
      <w:szCs w:val="28"/>
    </w:rPr>
  </w:style>
  <w:style w:type="paragraph" w:styleId="Citazione">
    <w:name w:val="Quote"/>
    <w:link w:val="CitazioneCarattere"/>
    <w:uiPriority w:val="29"/>
    <w:qFormat/>
    <w:rsid w:val="70869475"/>
    <w:pPr>
      <w:spacing w:before="160"/>
      <w:jc w:val="center"/>
    </w:pPr>
    <w:rPr>
      <w:i/>
      <w:iCs/>
      <w:color w:val="404040" w:themeColor="text1" w:themeTint="BF"/>
    </w:rPr>
  </w:style>
  <w:style w:type="character" w:customStyle="1" w:styleId="CitazioneCarattere">
    <w:name w:val="Citazione Carattere"/>
    <w:link w:val="Citazione"/>
    <w:uiPriority w:val="29"/>
    <w:rsid w:val="104226F1"/>
    <w:rPr>
      <w:i/>
      <w:iCs/>
      <w:color w:val="404040" w:themeColor="text1" w:themeTint="BF"/>
    </w:rPr>
  </w:style>
  <w:style w:type="paragraph" w:styleId="Paragrafoelenco">
    <w:name w:val="List Paragraph"/>
    <w:uiPriority w:val="34"/>
    <w:qFormat/>
    <w:rsid w:val="70869475"/>
    <w:pPr>
      <w:ind w:left="720"/>
      <w:contextualSpacing/>
    </w:pPr>
  </w:style>
  <w:style w:type="character" w:styleId="Enfasiintensa">
    <w:name w:val="Intense Emphasis"/>
    <w:uiPriority w:val="21"/>
    <w:qFormat/>
    <w:rsid w:val="104226F1"/>
    <w:rPr>
      <w:i/>
      <w:iCs/>
      <w:color w:val="0F4761" w:themeColor="accent1" w:themeShade="BF"/>
    </w:rPr>
  </w:style>
  <w:style w:type="paragraph" w:styleId="Citazioneintensa">
    <w:name w:val="Intense Quote"/>
    <w:link w:val="CitazioneintensaCarattere"/>
    <w:uiPriority w:val="30"/>
    <w:qFormat/>
    <w:rsid w:val="70869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link w:val="Citazioneintensa"/>
    <w:uiPriority w:val="30"/>
    <w:rsid w:val="104226F1"/>
    <w:rPr>
      <w:i/>
      <w:iCs/>
      <w:color w:val="0F4761" w:themeColor="accent1" w:themeShade="BF"/>
    </w:rPr>
  </w:style>
  <w:style w:type="character" w:styleId="Riferimentointenso">
    <w:name w:val="Intense Reference"/>
    <w:uiPriority w:val="32"/>
    <w:qFormat/>
    <w:rsid w:val="104226F1"/>
    <w:rPr>
      <w:b/>
      <w:bCs/>
      <w:smallCaps/>
      <w:color w:val="0F4761" w:themeColor="accent1" w:themeShade="BF"/>
    </w:rPr>
  </w:style>
  <w:style w:type="character" w:styleId="Rimandocommento">
    <w:name w:val="annotation reference"/>
    <w:uiPriority w:val="99"/>
    <w:semiHidden/>
    <w:unhideWhenUsed/>
    <w:rsid w:val="104226F1"/>
    <w:rPr>
      <w:sz w:val="16"/>
      <w:szCs w:val="16"/>
    </w:rPr>
  </w:style>
  <w:style w:type="paragraph" w:styleId="Testocommento">
    <w:name w:val="annotation text"/>
    <w:link w:val="TestocommentoCarattere"/>
    <w:uiPriority w:val="99"/>
    <w:unhideWhenUsed/>
    <w:rsid w:val="70869475"/>
    <w:rPr>
      <w:sz w:val="20"/>
      <w:szCs w:val="20"/>
    </w:rPr>
  </w:style>
  <w:style w:type="character" w:customStyle="1" w:styleId="TestocommentoCarattere">
    <w:name w:val="Testo commento Carattere"/>
    <w:link w:val="Testocommento"/>
    <w:uiPriority w:val="99"/>
    <w:rsid w:val="104226F1"/>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5F2FE8"/>
    <w:rPr>
      <w:b/>
      <w:bCs/>
    </w:rPr>
  </w:style>
  <w:style w:type="character" w:customStyle="1" w:styleId="SoggettocommentoCarattere">
    <w:name w:val="Soggetto commento Carattere"/>
    <w:basedOn w:val="TestocommentoCarattere"/>
    <w:link w:val="Soggettocommento"/>
    <w:uiPriority w:val="99"/>
    <w:semiHidden/>
    <w:rsid w:val="005F2FE8"/>
    <w:rPr>
      <w:rFonts w:ascii="Calibri" w:eastAsia="Calibri" w:hAnsi="Calibri" w:cs="Calibri"/>
      <w:b/>
      <w:bCs/>
      <w:kern w:val="0"/>
      <w:sz w:val="20"/>
      <w:szCs w:val="20"/>
      <w14:ligatures w14:val="none"/>
    </w:rPr>
  </w:style>
  <w:style w:type="character" w:styleId="Collegamentoipertestuale">
    <w:name w:val="Hyperlink"/>
    <w:uiPriority w:val="99"/>
    <w:unhideWhenUsed/>
    <w:rsid w:val="104226F1"/>
    <w:rPr>
      <w:color w:val="467886"/>
      <w:u w:val="single"/>
    </w:rPr>
  </w:style>
  <w:style w:type="paragraph" w:styleId="Intestazione">
    <w:name w:val="header"/>
    <w:uiPriority w:val="99"/>
    <w:unhideWhenUsed/>
    <w:rsid w:val="70869475"/>
    <w:pPr>
      <w:tabs>
        <w:tab w:val="center" w:pos="4680"/>
        <w:tab w:val="right" w:pos="9360"/>
      </w:tabs>
      <w:spacing w:after="0" w:line="240" w:lineRule="auto"/>
    </w:pPr>
  </w:style>
  <w:style w:type="paragraph" w:styleId="Pidipagina">
    <w:name w:val="footer"/>
    <w:uiPriority w:val="99"/>
    <w:unhideWhenUsed/>
    <w:rsid w:val="70869475"/>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396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na.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eneo@unina.it" TargetMode="External"/><Relationship Id="rId12" Type="http://schemas.openxmlformats.org/officeDocument/2006/relationships/hyperlink" Target="https://www.unina.it/it/ateneo/statuto-e-normativa/priva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corsi.studiumanistici@pec.unin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pec.unina.it" TargetMode="External"/><Relationship Id="rId4" Type="http://schemas.openxmlformats.org/officeDocument/2006/relationships/webSettings" Target="webSettings.xml"/><Relationship Id="rId9" Type="http://schemas.openxmlformats.org/officeDocument/2006/relationships/hyperlink" Target="mailto:rpd@unin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CAPALDO GILIBERTI</dc:creator>
  <cp:keywords/>
  <dc:description/>
  <cp:lastModifiedBy>CARMELA DE LUCA</cp:lastModifiedBy>
  <cp:revision>12</cp:revision>
  <dcterms:created xsi:type="dcterms:W3CDTF">2026-03-12T11:25:00Z</dcterms:created>
  <dcterms:modified xsi:type="dcterms:W3CDTF">2026-06-19T08:08:00Z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2026-03-03T06:42:38Z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27849e4c-4d03-483d-9b9b-4153c9602258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