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E6115" w14:textId="77777777" w:rsidR="00EF206F" w:rsidRDefault="00EF206F" w:rsidP="00EF206F">
      <w:pPr>
        <w:tabs>
          <w:tab w:val="left" w:pos="3825"/>
        </w:tabs>
        <w:jc w:val="center"/>
        <w:rPr>
          <w:rFonts w:ascii="Swis721 Lt BT" w:hAnsi="Swis721 Lt BT" w:cs="Swis721 Lt BT"/>
          <w:b/>
          <w:bCs/>
          <w:sz w:val="36"/>
          <w:szCs w:val="36"/>
        </w:rPr>
      </w:pPr>
    </w:p>
    <w:p w14:paraId="628C4B7A" w14:textId="77777777" w:rsidR="00D60998" w:rsidRDefault="00D60998" w:rsidP="00EE650F">
      <w:pPr>
        <w:tabs>
          <w:tab w:val="left" w:pos="3825"/>
        </w:tabs>
        <w:jc w:val="center"/>
        <w:rPr>
          <w:rFonts w:asciiTheme="minorHAnsi" w:hAnsiTheme="minorHAnsi" w:cstheme="minorHAnsi"/>
          <w:b/>
          <w:bCs/>
          <w:sz w:val="44"/>
          <w:szCs w:val="44"/>
        </w:rPr>
      </w:pPr>
    </w:p>
    <w:p w14:paraId="0207791D" w14:textId="77777777" w:rsidR="00D60998" w:rsidRDefault="00D60998" w:rsidP="00EE650F">
      <w:pPr>
        <w:tabs>
          <w:tab w:val="left" w:pos="3825"/>
        </w:tabs>
        <w:jc w:val="center"/>
        <w:rPr>
          <w:rFonts w:asciiTheme="minorHAnsi" w:hAnsiTheme="minorHAnsi" w:cstheme="minorHAnsi"/>
          <w:b/>
          <w:bCs/>
          <w:sz w:val="44"/>
          <w:szCs w:val="44"/>
        </w:rPr>
      </w:pPr>
    </w:p>
    <w:p w14:paraId="612A8AB5" w14:textId="3B388307" w:rsidR="00EE650F" w:rsidRPr="00237894" w:rsidRDefault="00EE650F" w:rsidP="00EE650F">
      <w:pPr>
        <w:tabs>
          <w:tab w:val="left" w:pos="3825"/>
        </w:tabs>
        <w:jc w:val="center"/>
        <w:rPr>
          <w:rFonts w:asciiTheme="minorHAnsi" w:hAnsiTheme="minorHAnsi" w:cstheme="minorHAnsi"/>
          <w:b/>
          <w:bCs/>
          <w:sz w:val="44"/>
          <w:szCs w:val="44"/>
        </w:rPr>
      </w:pPr>
      <w:r w:rsidRPr="00237894">
        <w:rPr>
          <w:rFonts w:asciiTheme="minorHAnsi" w:hAnsiTheme="minorHAnsi" w:cstheme="minorHAnsi"/>
          <w:b/>
          <w:bCs/>
          <w:sz w:val="44"/>
          <w:szCs w:val="44"/>
        </w:rPr>
        <w:t>ATNE</w:t>
      </w:r>
      <w:r>
        <w:rPr>
          <w:rFonts w:asciiTheme="minorHAnsi" w:hAnsiTheme="minorHAnsi" w:cstheme="minorHAnsi"/>
          <w:b/>
          <w:bCs/>
          <w:sz w:val="44"/>
          <w:szCs w:val="44"/>
        </w:rPr>
        <w:t>O</w:t>
      </w:r>
      <w:r w:rsidRPr="00237894">
        <w:rPr>
          <w:rFonts w:asciiTheme="minorHAnsi" w:hAnsiTheme="minorHAnsi" w:cstheme="minorHAnsi"/>
          <w:b/>
          <w:bCs/>
          <w:sz w:val="44"/>
          <w:szCs w:val="44"/>
        </w:rPr>
        <w:t xml:space="preserve">.2501S - </w:t>
      </w:r>
      <w:r w:rsidRPr="008F451D">
        <w:rPr>
          <w:rFonts w:asciiTheme="minorHAnsi" w:hAnsiTheme="minorHAnsi" w:cstheme="minorHAnsi"/>
          <w:b/>
          <w:bCs/>
          <w:sz w:val="44"/>
          <w:szCs w:val="44"/>
        </w:rPr>
        <w:t xml:space="preserve">Servizio di </w:t>
      </w:r>
      <w:r>
        <w:rPr>
          <w:rFonts w:asciiTheme="minorHAnsi" w:hAnsiTheme="minorHAnsi" w:cstheme="minorHAnsi"/>
          <w:b/>
          <w:bCs/>
          <w:sz w:val="44"/>
          <w:szCs w:val="44"/>
        </w:rPr>
        <w:t>c</w:t>
      </w:r>
      <w:r w:rsidRPr="008F451D">
        <w:rPr>
          <w:rFonts w:asciiTheme="minorHAnsi" w:hAnsiTheme="minorHAnsi" w:cstheme="minorHAnsi"/>
          <w:b/>
          <w:bCs/>
          <w:sz w:val="44"/>
          <w:szCs w:val="44"/>
        </w:rPr>
        <w:t xml:space="preserve">onduzione e manutenzione </w:t>
      </w:r>
      <w:r w:rsidRPr="00237894">
        <w:rPr>
          <w:rFonts w:asciiTheme="minorHAnsi" w:hAnsiTheme="minorHAnsi" w:cstheme="minorHAnsi"/>
          <w:b/>
          <w:bCs/>
          <w:sz w:val="44"/>
          <w:szCs w:val="44"/>
        </w:rPr>
        <w:t>per le strutture afferenti all’</w:t>
      </w:r>
      <w:r>
        <w:rPr>
          <w:rFonts w:asciiTheme="minorHAnsi" w:hAnsiTheme="minorHAnsi" w:cstheme="minorHAnsi"/>
          <w:b/>
          <w:bCs/>
          <w:sz w:val="44"/>
          <w:szCs w:val="44"/>
        </w:rPr>
        <w:t>UTAC1</w:t>
      </w:r>
    </w:p>
    <w:p w14:paraId="54139235" w14:textId="77777777" w:rsidR="00EF206F" w:rsidRPr="00EF206F" w:rsidRDefault="00EF206F" w:rsidP="00EF206F">
      <w:pPr>
        <w:tabs>
          <w:tab w:val="left" w:pos="3825"/>
        </w:tabs>
        <w:jc w:val="center"/>
        <w:rPr>
          <w:rFonts w:ascii="Swis721 Lt BT" w:hAnsi="Swis721 Lt BT" w:cs="Swis721 Lt BT"/>
          <w:b/>
          <w:sz w:val="36"/>
          <w:szCs w:val="36"/>
        </w:rPr>
      </w:pPr>
    </w:p>
    <w:p w14:paraId="40F686DF" w14:textId="77777777" w:rsidR="00EF206F" w:rsidRPr="00EF206F" w:rsidRDefault="00EF206F" w:rsidP="00EF206F">
      <w:pPr>
        <w:autoSpaceDE w:val="0"/>
        <w:autoSpaceDN w:val="0"/>
        <w:adjustRightInd w:val="0"/>
        <w:jc w:val="center"/>
        <w:rPr>
          <w:rFonts w:asciiTheme="majorHAnsi" w:eastAsiaTheme="majorEastAsia" w:hAnsiTheme="majorHAnsi" w:cstheme="majorBidi"/>
          <w:b/>
          <w:color w:val="2F5496" w:themeColor="accent1" w:themeShade="BF"/>
          <w:sz w:val="28"/>
          <w:szCs w:val="28"/>
        </w:rPr>
      </w:pPr>
    </w:p>
    <w:p w14:paraId="620AD6C3" w14:textId="77777777" w:rsidR="00D60998" w:rsidRPr="00D60998" w:rsidRDefault="00D60998" w:rsidP="00D60998">
      <w:pPr>
        <w:rPr>
          <w:rFonts w:ascii="Calibri" w:hAnsi="Calibri" w:cs="Calibri"/>
        </w:rPr>
      </w:pPr>
    </w:p>
    <w:p w14:paraId="688414F2" w14:textId="77777777" w:rsidR="00D60998" w:rsidRPr="00D60998" w:rsidRDefault="00D60998" w:rsidP="00D60998">
      <w:pPr>
        <w:tabs>
          <w:tab w:val="left" w:pos="0"/>
        </w:tabs>
        <w:ind w:left="4536"/>
        <w:jc w:val="center"/>
        <w:rPr>
          <w:rFonts w:ascii="Calibri" w:eastAsia="Arial Unicode MS" w:hAnsi="Calibri" w:cs="Calibri"/>
          <w:sz w:val="44"/>
          <w:szCs w:val="44"/>
        </w:rPr>
      </w:pPr>
    </w:p>
    <w:p w14:paraId="2E2470BD" w14:textId="77777777" w:rsidR="00D60998" w:rsidRPr="00D60998" w:rsidRDefault="00D60998" w:rsidP="00D60998">
      <w:pPr>
        <w:ind w:firstLine="360"/>
        <w:outlineLvl w:val="0"/>
        <w:rPr>
          <w:rFonts w:ascii="Calibri" w:eastAsia="Arial Unicode MS" w:hAnsi="Calibri" w:cs="Calibri"/>
          <w:sz w:val="44"/>
          <w:szCs w:val="44"/>
        </w:rPr>
      </w:pPr>
    </w:p>
    <w:p w14:paraId="4705E0EB" w14:textId="77777777" w:rsidR="00D60998" w:rsidRPr="00D60998" w:rsidRDefault="00D60998" w:rsidP="00D60998">
      <w:pPr>
        <w:jc w:val="center"/>
        <w:rPr>
          <w:rFonts w:asciiTheme="majorHAnsi" w:eastAsiaTheme="majorEastAsia" w:hAnsiTheme="majorHAnsi" w:cstheme="majorBidi"/>
          <w:b/>
          <w:color w:val="2F5496" w:themeColor="accent1" w:themeShade="BF"/>
          <w:sz w:val="56"/>
          <w:szCs w:val="56"/>
        </w:rPr>
      </w:pPr>
      <w:r w:rsidRPr="00D60998">
        <w:rPr>
          <w:rFonts w:asciiTheme="majorHAnsi" w:eastAsiaTheme="majorEastAsia" w:hAnsiTheme="majorHAnsi" w:cstheme="majorBidi"/>
          <w:b/>
          <w:color w:val="2F5496" w:themeColor="accent1" w:themeShade="BF"/>
          <w:sz w:val="56"/>
          <w:szCs w:val="56"/>
        </w:rPr>
        <w:t>Modello Offerta Tecnica</w:t>
      </w:r>
    </w:p>
    <w:p w14:paraId="4792848B" w14:textId="77777777" w:rsidR="00D60998" w:rsidRPr="00D60998" w:rsidRDefault="00D60998" w:rsidP="00D60998">
      <w:pPr>
        <w:jc w:val="center"/>
        <w:rPr>
          <w:rFonts w:ascii="Calibri" w:eastAsia="Arial Unicode MS" w:hAnsi="Calibri" w:cs="Calibri"/>
          <w:sz w:val="40"/>
          <w:szCs w:val="40"/>
        </w:rPr>
      </w:pPr>
      <w:r w:rsidRPr="00D60998">
        <w:rPr>
          <w:rFonts w:ascii="Calibri" w:eastAsia="Arial Unicode MS" w:hAnsi="Calibri" w:cs="Calibri"/>
          <w:sz w:val="40"/>
          <w:szCs w:val="40"/>
        </w:rPr>
        <w:t>con Template Offerta di Gestione Informativa</w:t>
      </w:r>
    </w:p>
    <w:p w14:paraId="5AF394EC" w14:textId="77777777" w:rsidR="00D60998" w:rsidRPr="00D60998" w:rsidRDefault="00D60998" w:rsidP="00D60998">
      <w:pPr>
        <w:jc w:val="center"/>
        <w:rPr>
          <w:rFonts w:ascii="Calibri" w:hAnsi="Calibri" w:cs="Calibri"/>
          <w:b/>
          <w:sz w:val="32"/>
          <w:szCs w:val="32"/>
        </w:rPr>
      </w:pPr>
    </w:p>
    <w:p w14:paraId="4DA50610" w14:textId="77777777" w:rsidR="00D60998" w:rsidRPr="00D60998" w:rsidRDefault="00D60998" w:rsidP="00D60998">
      <w:pPr>
        <w:rPr>
          <w:rFonts w:ascii="Calibri" w:hAnsi="Calibri" w:cs="Calibri"/>
          <w:b/>
          <w:sz w:val="32"/>
          <w:szCs w:val="32"/>
        </w:rPr>
      </w:pPr>
    </w:p>
    <w:p w14:paraId="4EE675F8" w14:textId="77777777" w:rsidR="00D60998" w:rsidRPr="00D60998" w:rsidRDefault="00D60998" w:rsidP="00D60998">
      <w:pPr>
        <w:rPr>
          <w:rFonts w:ascii="Calibri" w:hAnsi="Calibri" w:cs="Calibri"/>
          <w:b/>
          <w:sz w:val="32"/>
          <w:szCs w:val="32"/>
        </w:rPr>
      </w:pPr>
    </w:p>
    <w:p w14:paraId="7A4882FB" w14:textId="77777777" w:rsidR="00D60998" w:rsidRPr="00D60998" w:rsidRDefault="00D60998" w:rsidP="00D60998">
      <w:pPr>
        <w:rPr>
          <w:rFonts w:ascii="Calibri" w:hAnsi="Calibri" w:cs="Calibri"/>
          <w:b/>
          <w:sz w:val="32"/>
          <w:szCs w:val="32"/>
        </w:rPr>
      </w:pPr>
    </w:p>
    <w:p w14:paraId="4AD5D9DC" w14:textId="77777777" w:rsidR="00D60998" w:rsidRPr="00D60998" w:rsidRDefault="00D60998" w:rsidP="00D60998">
      <w:pPr>
        <w:rPr>
          <w:rFonts w:ascii="Calibri" w:hAnsi="Calibri" w:cs="Calibri"/>
          <w:b/>
          <w:sz w:val="32"/>
          <w:szCs w:val="32"/>
        </w:rPr>
      </w:pPr>
    </w:p>
    <w:p w14:paraId="50AF66FF" w14:textId="77777777" w:rsidR="00D60998" w:rsidRPr="00D60998" w:rsidRDefault="00D60998" w:rsidP="00D60998">
      <w:pPr>
        <w:ind w:left="1260" w:hanging="1260"/>
        <w:rPr>
          <w:rFonts w:ascii="Calibri" w:hAnsi="Calibri" w:cs="Calibri"/>
        </w:rPr>
      </w:pPr>
    </w:p>
    <w:p w14:paraId="740F1F39" w14:textId="77777777" w:rsidR="00D60998" w:rsidRPr="00D60998" w:rsidRDefault="00D60998" w:rsidP="00D60998">
      <w:pPr>
        <w:ind w:left="1260" w:hanging="1260"/>
        <w:rPr>
          <w:rFonts w:ascii="Calibri" w:hAnsi="Calibri" w:cs="Calibri"/>
        </w:rPr>
      </w:pPr>
    </w:p>
    <w:p w14:paraId="032DBEB4" w14:textId="77777777" w:rsidR="00D60998" w:rsidRPr="00D60998" w:rsidRDefault="00D60998" w:rsidP="00D60998">
      <w:pPr>
        <w:ind w:left="1260" w:hanging="1260"/>
        <w:rPr>
          <w:rFonts w:ascii="Calibri" w:hAnsi="Calibri" w:cs="Calibri"/>
        </w:rPr>
      </w:pPr>
    </w:p>
    <w:p w14:paraId="0CF9AF93" w14:textId="77777777" w:rsidR="00D60998" w:rsidRPr="00D60998" w:rsidRDefault="00D60998" w:rsidP="00D60998">
      <w:pPr>
        <w:jc w:val="both"/>
        <w:rPr>
          <w:rFonts w:ascii="Calibri" w:hAnsi="Calibri" w:cs="Calibri"/>
          <w:b/>
          <w:bCs/>
        </w:rPr>
      </w:pPr>
      <w:r w:rsidRPr="00D60998">
        <w:rPr>
          <w:rFonts w:ascii="Calibri" w:hAnsi="Calibri" w:cs="Calibri"/>
          <w:b/>
          <w:bCs/>
        </w:rPr>
        <w:br w:type="page"/>
      </w:r>
    </w:p>
    <w:p w14:paraId="3477C6FC" w14:textId="77777777" w:rsidR="00D60998" w:rsidRPr="00D60998" w:rsidRDefault="00D60998" w:rsidP="00D60998">
      <w:pPr>
        <w:ind w:right="-15"/>
        <w:jc w:val="both"/>
        <w:textAlignment w:val="baseline"/>
        <w:rPr>
          <w:rFonts w:ascii="Aptos" w:hAnsi="Aptos" w:cs="Segoe UI"/>
          <w:b/>
          <w:bCs/>
          <w:color w:val="215E99"/>
          <w:sz w:val="36"/>
          <w:szCs w:val="36"/>
          <w:lang w:eastAsia="en-US"/>
        </w:rPr>
      </w:pPr>
      <w:r w:rsidRPr="00D60998">
        <w:rPr>
          <w:rFonts w:ascii="Aptos" w:hAnsi="Aptos" w:cs="Segoe UI"/>
          <w:b/>
          <w:bCs/>
          <w:color w:val="215E99"/>
          <w:sz w:val="36"/>
          <w:szCs w:val="36"/>
          <w:lang w:eastAsia="en-US"/>
        </w:rPr>
        <w:lastRenderedPageBreak/>
        <w:t>Criterio 1 - SERVIZI DI GOVERNO </w:t>
      </w:r>
    </w:p>
    <w:p w14:paraId="72197D4C" w14:textId="77777777" w:rsidR="00D60998" w:rsidRPr="00D60998" w:rsidRDefault="00D60998" w:rsidP="00D60998">
      <w:pPr>
        <w:ind w:right="-15"/>
        <w:jc w:val="both"/>
        <w:textAlignment w:val="baseline"/>
        <w:rPr>
          <w:rFonts w:ascii="Aptos" w:hAnsi="Aptos" w:cs="Segoe UI"/>
          <w:sz w:val="22"/>
          <w:szCs w:val="22"/>
          <w:lang w:eastAsia="en-US"/>
        </w:rPr>
      </w:pPr>
    </w:p>
    <w:p w14:paraId="56E8BEF3" w14:textId="77777777" w:rsidR="00D60998" w:rsidRPr="00D60998" w:rsidRDefault="00D60998" w:rsidP="00D60998">
      <w:pPr>
        <w:ind w:right="-15"/>
        <w:jc w:val="both"/>
        <w:textAlignment w:val="baseline"/>
        <w:rPr>
          <w:rFonts w:ascii="Aptos" w:hAnsi="Aptos" w:cs="Segoe UI"/>
          <w:b/>
          <w:bCs/>
          <w:i/>
          <w:iCs/>
          <w:sz w:val="22"/>
          <w:szCs w:val="22"/>
          <w:lang w:eastAsia="en-US"/>
        </w:rPr>
      </w:pPr>
      <w:r w:rsidRPr="00D60998">
        <w:rPr>
          <w:rFonts w:ascii="Aptos" w:hAnsi="Aptos" w:cs="Segoe UI"/>
          <w:b/>
          <w:bCs/>
          <w:color w:val="215E99"/>
          <w:sz w:val="22"/>
          <w:szCs w:val="22"/>
          <w:lang w:eastAsia="en-US"/>
        </w:rPr>
        <w:t xml:space="preserve">sub-criterio 1.1 - </w:t>
      </w:r>
      <w:r w:rsidRPr="00D60998">
        <w:rPr>
          <w:rFonts w:ascii="Aptos" w:hAnsi="Aptos" w:cs="Segoe UI"/>
          <w:b/>
          <w:bCs/>
          <w:i/>
          <w:iCs/>
          <w:color w:val="215E99"/>
          <w:sz w:val="22"/>
          <w:szCs w:val="22"/>
          <w:lang w:eastAsia="en-US"/>
        </w:rPr>
        <w:t xml:space="preserve">Sistema informativo-gestionale </w:t>
      </w:r>
    </w:p>
    <w:p w14:paraId="39F2514F" w14:textId="77777777" w:rsidR="00D60998" w:rsidRPr="00D60998" w:rsidRDefault="00D60998" w:rsidP="00D60998">
      <w:pPr>
        <w:ind w:right="-15"/>
        <w:jc w:val="both"/>
        <w:textAlignment w:val="baseline"/>
        <w:rPr>
          <w:rFonts w:ascii="Aptos" w:hAnsi="Aptos" w:cs="Segoe UI"/>
          <w:sz w:val="22"/>
          <w:szCs w:val="22"/>
          <w:lang w:eastAsia="en-US"/>
        </w:rPr>
      </w:pPr>
      <w:r w:rsidRPr="00D60998">
        <w:rPr>
          <w:rFonts w:ascii="Aptos" w:hAnsi="Aptos" w:cs="Segoe UI"/>
          <w:i/>
          <w:iCs/>
          <w:sz w:val="22"/>
          <w:szCs w:val="22"/>
          <w:lang w:eastAsia="en-US"/>
        </w:rPr>
        <w:t>(Punteggio max: 10 – N. max pagine attese: 4)</w:t>
      </w:r>
      <w:r w:rsidRPr="00D60998">
        <w:rPr>
          <w:rFonts w:ascii="Aptos" w:hAnsi="Aptos" w:cs="Segoe UI"/>
          <w:sz w:val="22"/>
          <w:szCs w:val="22"/>
          <w:lang w:eastAsia="en-US"/>
        </w:rPr>
        <w:t> </w:t>
      </w:r>
    </w:p>
    <w:p w14:paraId="20262628" w14:textId="77777777" w:rsidR="00D60998" w:rsidRPr="00D60998" w:rsidRDefault="00D60998" w:rsidP="00D60998">
      <w:pPr>
        <w:ind w:right="-15"/>
        <w:jc w:val="both"/>
        <w:textAlignment w:val="baseline"/>
        <w:rPr>
          <w:rFonts w:ascii="Aptos" w:hAnsi="Aptos" w:cs="Segoe UI"/>
          <w:sz w:val="18"/>
          <w:szCs w:val="18"/>
          <w:lang w:eastAsia="en-US"/>
        </w:rPr>
      </w:pPr>
    </w:p>
    <w:p w14:paraId="729299EE" w14:textId="77777777" w:rsidR="00D60998" w:rsidRPr="00D60998" w:rsidRDefault="00D60998" w:rsidP="00D60998">
      <w:pPr>
        <w:ind w:right="-15"/>
        <w:jc w:val="both"/>
        <w:textAlignment w:val="baseline"/>
        <w:rPr>
          <w:rFonts w:ascii="Aptos" w:hAnsi="Aptos" w:cs="Segoe UI"/>
          <w:i/>
          <w:iCs/>
          <w:sz w:val="18"/>
          <w:szCs w:val="18"/>
          <w:lang w:eastAsia="en-US"/>
        </w:rPr>
      </w:pPr>
      <w:r w:rsidRPr="00D60998">
        <w:rPr>
          <w:rFonts w:ascii="Aptos" w:hAnsi="Aptos" w:cs="Segoe UI"/>
          <w:i/>
          <w:iCs/>
          <w:sz w:val="22"/>
          <w:szCs w:val="22"/>
          <w:lang w:eastAsia="en-US"/>
        </w:rPr>
        <w:t>Il concorrente dovrà indicare le caratteristiche del software che intende adottare, descrivendo la: </w:t>
      </w:r>
    </w:p>
    <w:p w14:paraId="7D2831A6" w14:textId="77777777" w:rsidR="00D60998" w:rsidRPr="00D60998" w:rsidRDefault="00D60998" w:rsidP="00D60998">
      <w:pPr>
        <w:numPr>
          <w:ilvl w:val="0"/>
          <w:numId w:val="51"/>
        </w:numPr>
        <w:tabs>
          <w:tab w:val="num" w:pos="855"/>
        </w:tabs>
        <w:ind w:left="855" w:hanging="429"/>
        <w:jc w:val="both"/>
        <w:textAlignment w:val="baseline"/>
        <w:rPr>
          <w:rFonts w:ascii="Aptos" w:hAnsi="Aptos" w:cs="Segoe UI"/>
          <w:i/>
          <w:iCs/>
          <w:sz w:val="22"/>
          <w:szCs w:val="22"/>
          <w:lang w:eastAsia="en-US"/>
        </w:rPr>
      </w:pPr>
      <w:r w:rsidRPr="00D60998">
        <w:rPr>
          <w:rFonts w:ascii="Aptos" w:hAnsi="Aptos" w:cs="Segoe UI"/>
          <w:i/>
          <w:iCs/>
          <w:sz w:val="22"/>
          <w:szCs w:val="22"/>
          <w:lang w:eastAsia="en-US"/>
        </w:rPr>
        <w:t>Modalità di programmazione e gestione dei POI (Manutenzione programmata); </w:t>
      </w:r>
    </w:p>
    <w:p w14:paraId="0A05A69E" w14:textId="77777777" w:rsidR="00D60998" w:rsidRPr="00D60998" w:rsidRDefault="00D60998" w:rsidP="00D60998">
      <w:pPr>
        <w:numPr>
          <w:ilvl w:val="0"/>
          <w:numId w:val="52"/>
        </w:numPr>
        <w:tabs>
          <w:tab w:val="num" w:pos="855"/>
        </w:tabs>
        <w:ind w:left="855" w:hanging="429"/>
        <w:jc w:val="both"/>
        <w:textAlignment w:val="baseline"/>
        <w:rPr>
          <w:rFonts w:ascii="Aptos" w:hAnsi="Aptos" w:cs="Segoe UI"/>
          <w:i/>
          <w:iCs/>
          <w:sz w:val="22"/>
          <w:szCs w:val="22"/>
          <w:lang w:eastAsia="en-US"/>
        </w:rPr>
      </w:pPr>
      <w:r w:rsidRPr="00D60998">
        <w:rPr>
          <w:rFonts w:ascii="Aptos" w:hAnsi="Aptos" w:cs="Segoe UI"/>
          <w:i/>
          <w:iCs/>
          <w:sz w:val="22"/>
          <w:szCs w:val="22"/>
          <w:lang w:eastAsia="en-US"/>
        </w:rPr>
        <w:t>Modalità di gestione della Manutenzione Ordinaria Riparativa o a Guasto extra-canone;  </w:t>
      </w:r>
    </w:p>
    <w:p w14:paraId="15D5B1E0" w14:textId="77777777" w:rsidR="00D60998" w:rsidRPr="00D60998" w:rsidRDefault="00D60998" w:rsidP="00D60998">
      <w:pPr>
        <w:numPr>
          <w:ilvl w:val="0"/>
          <w:numId w:val="53"/>
        </w:numPr>
        <w:tabs>
          <w:tab w:val="num" w:pos="855"/>
        </w:tabs>
        <w:ind w:left="855" w:hanging="429"/>
        <w:jc w:val="both"/>
        <w:textAlignment w:val="baseline"/>
        <w:rPr>
          <w:rFonts w:ascii="Aptos" w:hAnsi="Aptos" w:cs="Segoe UI"/>
          <w:i/>
          <w:iCs/>
          <w:sz w:val="22"/>
          <w:szCs w:val="22"/>
          <w:lang w:eastAsia="en-US"/>
        </w:rPr>
      </w:pPr>
      <w:r w:rsidRPr="00D60998">
        <w:rPr>
          <w:rFonts w:ascii="Aptos" w:hAnsi="Aptos" w:cs="Segoe UI"/>
          <w:i/>
          <w:iCs/>
          <w:sz w:val="22"/>
          <w:szCs w:val="22"/>
          <w:lang w:eastAsia="en-US"/>
        </w:rPr>
        <w:t>Modalità di collegamento ed interazione con l’Anagrafica Tecnica; </w:t>
      </w:r>
    </w:p>
    <w:p w14:paraId="421593E0" w14:textId="77777777" w:rsidR="00D60998" w:rsidRPr="00D60998" w:rsidRDefault="00D60998" w:rsidP="00D60998">
      <w:pPr>
        <w:numPr>
          <w:ilvl w:val="0"/>
          <w:numId w:val="54"/>
        </w:numPr>
        <w:tabs>
          <w:tab w:val="num" w:pos="855"/>
        </w:tabs>
        <w:ind w:left="855" w:hanging="429"/>
        <w:jc w:val="both"/>
        <w:textAlignment w:val="baseline"/>
        <w:rPr>
          <w:rFonts w:ascii="Aptos" w:hAnsi="Aptos" w:cs="Segoe UI"/>
          <w:i/>
          <w:iCs/>
          <w:sz w:val="22"/>
          <w:szCs w:val="22"/>
          <w:lang w:eastAsia="en-US"/>
        </w:rPr>
      </w:pPr>
      <w:r w:rsidRPr="00D60998">
        <w:rPr>
          <w:rFonts w:ascii="Aptos" w:hAnsi="Aptos" w:cs="Segoe UI"/>
          <w:i/>
          <w:iCs/>
          <w:sz w:val="22"/>
          <w:szCs w:val="22"/>
          <w:lang w:eastAsia="en-US"/>
        </w:rPr>
        <w:t>Modalità di esportazione dei report e di gestione del Sistema di Monitoraggio e Controllo; </w:t>
      </w:r>
    </w:p>
    <w:p w14:paraId="50D6C660" w14:textId="77777777" w:rsidR="00D60998" w:rsidRPr="00D60998" w:rsidRDefault="00D60998" w:rsidP="00D60998">
      <w:pPr>
        <w:numPr>
          <w:ilvl w:val="0"/>
          <w:numId w:val="55"/>
        </w:numPr>
        <w:tabs>
          <w:tab w:val="num" w:pos="855"/>
        </w:tabs>
        <w:ind w:left="855" w:hanging="429"/>
        <w:jc w:val="both"/>
        <w:textAlignment w:val="baseline"/>
        <w:rPr>
          <w:rFonts w:ascii="Aptos" w:hAnsi="Aptos" w:cs="Segoe UI"/>
          <w:i/>
          <w:iCs/>
          <w:sz w:val="22"/>
          <w:szCs w:val="22"/>
          <w:lang w:eastAsia="en-US"/>
        </w:rPr>
      </w:pPr>
      <w:r w:rsidRPr="00D60998">
        <w:rPr>
          <w:rFonts w:ascii="Aptos" w:hAnsi="Aptos" w:cs="Segoe UI"/>
          <w:i/>
          <w:iCs/>
          <w:sz w:val="22"/>
          <w:szCs w:val="22"/>
          <w:lang w:eastAsia="en-US"/>
        </w:rPr>
        <w:t>Modalità di Gestione del personale del Presidio; </w:t>
      </w:r>
    </w:p>
    <w:p w14:paraId="5A852E16" w14:textId="77777777" w:rsidR="00D60998" w:rsidRPr="00D60998" w:rsidRDefault="00D60998" w:rsidP="00D60998">
      <w:pPr>
        <w:numPr>
          <w:ilvl w:val="0"/>
          <w:numId w:val="56"/>
        </w:numPr>
        <w:tabs>
          <w:tab w:val="num" w:pos="855"/>
        </w:tabs>
        <w:ind w:left="855" w:hanging="429"/>
        <w:jc w:val="both"/>
        <w:textAlignment w:val="baseline"/>
        <w:rPr>
          <w:rFonts w:ascii="Aptos" w:hAnsi="Aptos" w:cs="Segoe UI"/>
          <w:i/>
          <w:iCs/>
          <w:sz w:val="22"/>
          <w:szCs w:val="22"/>
          <w:lang w:eastAsia="en-US"/>
        </w:rPr>
      </w:pPr>
      <w:r w:rsidRPr="00D60998">
        <w:rPr>
          <w:rFonts w:ascii="Aptos" w:hAnsi="Aptos" w:cs="Segoe UI"/>
          <w:i/>
          <w:iCs/>
          <w:sz w:val="22"/>
          <w:szCs w:val="22"/>
          <w:lang w:eastAsia="en-US"/>
        </w:rPr>
        <w:t>Contabilità del Servizio (Canone, extra-canone, detrazioni e penali); </w:t>
      </w:r>
    </w:p>
    <w:p w14:paraId="4245DA55" w14:textId="77777777" w:rsidR="00D60998" w:rsidRPr="00D60998" w:rsidRDefault="00D60998" w:rsidP="00D60998">
      <w:pPr>
        <w:ind w:left="135" w:right="-15"/>
        <w:jc w:val="both"/>
        <w:textAlignment w:val="baseline"/>
        <w:rPr>
          <w:rFonts w:ascii="Aptos" w:hAnsi="Aptos" w:cs="Segoe UI"/>
          <w:i/>
          <w:iCs/>
          <w:sz w:val="18"/>
          <w:szCs w:val="18"/>
          <w:lang w:eastAsia="en-US"/>
        </w:rPr>
      </w:pPr>
      <w:r w:rsidRPr="00D60998">
        <w:rPr>
          <w:rFonts w:ascii="Aptos" w:hAnsi="Aptos" w:cs="Segoe UI"/>
          <w:i/>
          <w:iCs/>
          <w:sz w:val="22"/>
          <w:szCs w:val="22"/>
          <w:lang w:eastAsia="en-US"/>
        </w:rPr>
        <w:t>Saranno valutate positivamente software che permettano: una corretta gestione del personale del presidio, garantendo in modo diretto la verifica della presenza delle unità, la loro sostituzione ed il monte ore di servizio; interazione con la gestione anagrafica in BIM, importando in modo semplice le consistenze e la conservazione documentale relativa a Strutture/impianti; facilità di accesso alle informazioni delle attività a canone (POI) in fase di programmazione e di esecuzione, con esportazione dei report e gestione del sistema di monitoraggio e controllo; una rapida consultazione e monitoraggio delle segnalazioni effettuate al contact-center nonché una  semplice esportazione dei dati; di gestire la contabilità del servizio svolto, tenendo conto del canone mensile, delle lavorazioni in extra-canone, delle detrazioni e delle penali.   </w:t>
      </w:r>
    </w:p>
    <w:p w14:paraId="0CD5CEA4" w14:textId="77777777" w:rsidR="00D60998" w:rsidRPr="00D60998" w:rsidRDefault="00D60998" w:rsidP="00D60998">
      <w:pPr>
        <w:ind w:right="-15"/>
        <w:jc w:val="both"/>
        <w:textAlignment w:val="baseline"/>
        <w:rPr>
          <w:rFonts w:ascii="Aptos" w:hAnsi="Aptos" w:cs="Segoe UI"/>
          <w:sz w:val="18"/>
          <w:szCs w:val="18"/>
          <w:lang w:eastAsia="en-US"/>
        </w:rPr>
      </w:pPr>
      <w:r w:rsidRPr="00D60998">
        <w:rPr>
          <w:rFonts w:ascii="Aptos" w:hAnsi="Aptos" w:cs="Segoe UI"/>
          <w:sz w:val="22"/>
          <w:szCs w:val="22"/>
          <w:lang w:eastAsia="en-US"/>
        </w:rPr>
        <w:t> </w:t>
      </w:r>
    </w:p>
    <w:p w14:paraId="0165224E"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1FE1AAB5"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2F5EA737"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5D41B691"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3D05C91B"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2200ECAC"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1884507D"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27108242"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3F61F651"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2C336130"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4A242728"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67FF16A0"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4013E3F2"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561CA35D"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23B40892"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4CB97E16"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032702EA"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0AA77439"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55225E70"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228DD435"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3612C487"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090A4FA1"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6B9D8C22"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1615DA7B"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270DA46C" w14:textId="77777777" w:rsidR="00D60998" w:rsidRPr="00D60998" w:rsidRDefault="00D60998" w:rsidP="00D60998">
      <w:pPr>
        <w:ind w:right="-15"/>
        <w:jc w:val="both"/>
        <w:textAlignment w:val="baseline"/>
        <w:rPr>
          <w:rFonts w:ascii="Aptos" w:hAnsi="Aptos" w:cs="Segoe UI"/>
          <w:b/>
          <w:bCs/>
          <w:sz w:val="22"/>
          <w:szCs w:val="22"/>
          <w:lang w:eastAsia="en-US"/>
        </w:rPr>
      </w:pPr>
      <w:r w:rsidRPr="00D60998">
        <w:rPr>
          <w:rFonts w:ascii="Aptos" w:hAnsi="Aptos" w:cs="Segoe UI"/>
          <w:b/>
          <w:bCs/>
          <w:color w:val="215E99"/>
          <w:sz w:val="22"/>
          <w:szCs w:val="22"/>
          <w:lang w:eastAsia="en-US"/>
        </w:rPr>
        <w:t>sub criterio 1.2 - Contact-Center</w:t>
      </w:r>
      <w:r w:rsidRPr="00D60998">
        <w:rPr>
          <w:rFonts w:ascii="Aptos" w:hAnsi="Aptos" w:cs="Segoe UI"/>
          <w:b/>
          <w:bCs/>
          <w:sz w:val="22"/>
          <w:szCs w:val="22"/>
          <w:lang w:eastAsia="en-US"/>
        </w:rPr>
        <w:t xml:space="preserve"> </w:t>
      </w:r>
    </w:p>
    <w:p w14:paraId="51698864" w14:textId="77777777" w:rsidR="00D60998" w:rsidRPr="00D60998" w:rsidRDefault="00D60998" w:rsidP="00D60998">
      <w:pPr>
        <w:ind w:right="-15"/>
        <w:jc w:val="both"/>
        <w:textAlignment w:val="baseline"/>
        <w:rPr>
          <w:rFonts w:ascii="Aptos" w:hAnsi="Aptos" w:cs="Segoe UI"/>
          <w:sz w:val="22"/>
          <w:szCs w:val="22"/>
          <w:lang w:eastAsia="en-US"/>
        </w:rPr>
      </w:pPr>
      <w:r w:rsidRPr="00D60998">
        <w:rPr>
          <w:rFonts w:ascii="Aptos" w:hAnsi="Aptos" w:cs="Segoe UI"/>
          <w:i/>
          <w:iCs/>
          <w:sz w:val="22"/>
          <w:szCs w:val="22"/>
          <w:lang w:eastAsia="en-US"/>
        </w:rPr>
        <w:t>(Punteggio max: 5 – N. max pagine attese: 2)</w:t>
      </w:r>
      <w:r w:rsidRPr="00D60998">
        <w:rPr>
          <w:rFonts w:ascii="Aptos" w:hAnsi="Aptos" w:cs="Segoe UI"/>
          <w:sz w:val="22"/>
          <w:szCs w:val="22"/>
          <w:lang w:eastAsia="en-US"/>
        </w:rPr>
        <w:t> </w:t>
      </w:r>
    </w:p>
    <w:p w14:paraId="58A25744" w14:textId="77777777" w:rsidR="00D60998" w:rsidRPr="00D60998" w:rsidRDefault="00D60998" w:rsidP="00D60998">
      <w:pPr>
        <w:ind w:right="-15"/>
        <w:jc w:val="both"/>
        <w:textAlignment w:val="baseline"/>
        <w:rPr>
          <w:rFonts w:ascii="Aptos" w:hAnsi="Aptos" w:cs="Segoe UI"/>
          <w:sz w:val="18"/>
          <w:szCs w:val="18"/>
          <w:lang w:eastAsia="en-US"/>
        </w:rPr>
      </w:pPr>
    </w:p>
    <w:p w14:paraId="66FABDF7" w14:textId="77777777" w:rsidR="00D60998" w:rsidRPr="00D60998" w:rsidRDefault="00D60998" w:rsidP="00D60998">
      <w:pPr>
        <w:ind w:right="-15"/>
        <w:jc w:val="both"/>
        <w:textAlignment w:val="baseline"/>
        <w:rPr>
          <w:rFonts w:ascii="Aptos" w:hAnsi="Aptos" w:cs="Segoe UI"/>
          <w:i/>
          <w:iCs/>
          <w:sz w:val="18"/>
          <w:szCs w:val="18"/>
          <w:lang w:eastAsia="en-US"/>
        </w:rPr>
      </w:pPr>
      <w:r w:rsidRPr="00D60998">
        <w:rPr>
          <w:rFonts w:ascii="Aptos" w:hAnsi="Aptos" w:cs="Segoe UI"/>
          <w:i/>
          <w:iCs/>
          <w:sz w:val="22"/>
          <w:szCs w:val="22"/>
          <w:lang w:eastAsia="en-US"/>
        </w:rPr>
        <w:t>Il concorrente dovrà indicare le modalità di ricezione delle segnalazioni (ticket), le caratteristiche e servizi di Contact-Center offerti, le modalità di accesso all’utenza. </w:t>
      </w:r>
    </w:p>
    <w:p w14:paraId="3C56AD02" w14:textId="77777777" w:rsidR="00D60998" w:rsidRPr="00D60998" w:rsidRDefault="00D60998" w:rsidP="00D60998">
      <w:pPr>
        <w:ind w:right="-15"/>
        <w:jc w:val="both"/>
        <w:textAlignment w:val="baseline"/>
        <w:rPr>
          <w:rFonts w:ascii="Aptos" w:hAnsi="Aptos" w:cs="Segoe UI"/>
          <w:i/>
          <w:iCs/>
          <w:sz w:val="18"/>
          <w:szCs w:val="18"/>
          <w:lang w:eastAsia="en-US"/>
        </w:rPr>
      </w:pPr>
      <w:r w:rsidRPr="00D60998">
        <w:rPr>
          <w:rFonts w:ascii="Aptos" w:hAnsi="Aptos" w:cs="Segoe UI"/>
          <w:i/>
          <w:iCs/>
          <w:sz w:val="22"/>
          <w:szCs w:val="22"/>
          <w:lang w:eastAsia="en-US"/>
        </w:rPr>
        <w:t>Saranno valutati positivamente sistemi che permettono semplicità di accesso all’utenza, rapidità di segnalazione della problematica e di risoluzione della stessa, monitoraggio dello stato di lavorazione dei ticket.  </w:t>
      </w:r>
    </w:p>
    <w:p w14:paraId="6437FE5D" w14:textId="77777777" w:rsidR="00D60998" w:rsidRPr="00D60998" w:rsidRDefault="00D60998" w:rsidP="00D60998">
      <w:pPr>
        <w:ind w:right="-15"/>
        <w:jc w:val="both"/>
        <w:textAlignment w:val="baseline"/>
        <w:rPr>
          <w:rFonts w:ascii="Aptos" w:hAnsi="Aptos" w:cs="Segoe UI"/>
          <w:sz w:val="18"/>
          <w:szCs w:val="18"/>
          <w:lang w:eastAsia="en-US"/>
        </w:rPr>
      </w:pPr>
      <w:r w:rsidRPr="00D60998">
        <w:rPr>
          <w:rFonts w:ascii="Aptos" w:hAnsi="Aptos" w:cs="Segoe UI"/>
          <w:sz w:val="22"/>
          <w:szCs w:val="22"/>
          <w:lang w:eastAsia="en-US"/>
        </w:rPr>
        <w:t> </w:t>
      </w:r>
    </w:p>
    <w:p w14:paraId="5326316A"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7B42A478"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46AC7E30"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6271D52C"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440BDBBD"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15F9CAF0"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2AEB1488"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177F79DA"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10726EE0"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11143037"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4E8A613B"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2DC0F791"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5EE63510"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408E9A47"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39C16C1C"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4C5D519A"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33105C36"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15AE403D"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58E3159D"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1AC0FD62"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78C547CE"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4360944F"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6B2678E2"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3DF85C4E"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7BF9ECE1"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3E017E0E"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5A4DC4EA"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74881913"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2436E677"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693420BF"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0FD91E19"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17646F57"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0310104F"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1A4E66EA"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4CCEEC09"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3941FB9F" w14:textId="77777777" w:rsidR="00D60998" w:rsidRPr="00D60998" w:rsidRDefault="00D60998" w:rsidP="00D60998">
      <w:pPr>
        <w:ind w:right="-15"/>
        <w:jc w:val="both"/>
        <w:textAlignment w:val="baseline"/>
        <w:rPr>
          <w:rFonts w:ascii="Aptos" w:hAnsi="Aptos" w:cs="Segoe UI"/>
          <w:color w:val="215E99"/>
          <w:sz w:val="22"/>
          <w:szCs w:val="22"/>
          <w:lang w:eastAsia="en-US"/>
        </w:rPr>
      </w:pPr>
    </w:p>
    <w:p w14:paraId="69CEB528" w14:textId="77777777" w:rsidR="00D60998" w:rsidRPr="00D60998" w:rsidRDefault="00D60998" w:rsidP="00D60998">
      <w:pPr>
        <w:ind w:right="-15"/>
        <w:jc w:val="both"/>
        <w:textAlignment w:val="baseline"/>
        <w:rPr>
          <w:rFonts w:ascii="Aptos" w:hAnsi="Aptos" w:cs="Segoe UI"/>
          <w:b/>
          <w:bCs/>
          <w:sz w:val="22"/>
          <w:szCs w:val="22"/>
          <w:lang w:eastAsia="en-US"/>
        </w:rPr>
      </w:pPr>
      <w:r w:rsidRPr="00D60998">
        <w:rPr>
          <w:rFonts w:ascii="Aptos" w:hAnsi="Aptos" w:cs="Segoe UI"/>
          <w:b/>
          <w:bCs/>
          <w:color w:val="215E99"/>
          <w:sz w:val="22"/>
          <w:szCs w:val="22"/>
          <w:lang w:eastAsia="en-US"/>
        </w:rPr>
        <w:lastRenderedPageBreak/>
        <w:t>sub criterio 1.3 – Anagrafica tecnica</w:t>
      </w:r>
      <w:r w:rsidRPr="00D60998">
        <w:rPr>
          <w:rFonts w:ascii="Aptos" w:hAnsi="Aptos" w:cs="Segoe UI"/>
          <w:b/>
          <w:bCs/>
          <w:sz w:val="22"/>
          <w:szCs w:val="22"/>
          <w:lang w:eastAsia="en-US"/>
        </w:rPr>
        <w:t xml:space="preserve"> </w:t>
      </w:r>
    </w:p>
    <w:p w14:paraId="3A08A9B5" w14:textId="77777777" w:rsidR="00D60998" w:rsidRPr="00D60998" w:rsidRDefault="00D60998" w:rsidP="00D60998">
      <w:pPr>
        <w:ind w:right="-15"/>
        <w:jc w:val="both"/>
        <w:textAlignment w:val="baseline"/>
        <w:rPr>
          <w:rFonts w:ascii="Aptos" w:hAnsi="Aptos" w:cs="Segoe UI"/>
          <w:sz w:val="18"/>
          <w:szCs w:val="18"/>
          <w:lang w:eastAsia="en-US"/>
        </w:rPr>
      </w:pPr>
      <w:r w:rsidRPr="00D60998">
        <w:rPr>
          <w:rFonts w:ascii="Aptos" w:hAnsi="Aptos" w:cs="Segoe UI"/>
          <w:i/>
          <w:iCs/>
          <w:sz w:val="22"/>
          <w:szCs w:val="22"/>
          <w:lang w:eastAsia="en-US"/>
        </w:rPr>
        <w:t>(Punteggio max: 10 – N. max pagine attese: 6)</w:t>
      </w:r>
      <w:r w:rsidRPr="00D60998">
        <w:rPr>
          <w:rFonts w:ascii="Aptos" w:hAnsi="Aptos" w:cs="Segoe UI"/>
          <w:sz w:val="22"/>
          <w:szCs w:val="22"/>
          <w:lang w:eastAsia="en-US"/>
        </w:rPr>
        <w:t> </w:t>
      </w:r>
    </w:p>
    <w:p w14:paraId="796346FD" w14:textId="77777777" w:rsidR="00D60998" w:rsidRPr="00D60998" w:rsidRDefault="00D60998" w:rsidP="00D60998">
      <w:pPr>
        <w:ind w:right="-15"/>
        <w:jc w:val="both"/>
        <w:textAlignment w:val="baseline"/>
        <w:rPr>
          <w:rFonts w:ascii="Aptos" w:hAnsi="Aptos" w:cs="Segoe UI"/>
          <w:sz w:val="22"/>
          <w:szCs w:val="22"/>
          <w:lang w:eastAsia="en-US"/>
        </w:rPr>
      </w:pPr>
    </w:p>
    <w:p w14:paraId="70A747A0" w14:textId="77777777" w:rsidR="00D60998" w:rsidRPr="00D60998" w:rsidRDefault="00D60998" w:rsidP="00D60998">
      <w:pPr>
        <w:autoSpaceDE w:val="0"/>
        <w:autoSpaceDN w:val="0"/>
        <w:adjustRightInd w:val="0"/>
        <w:spacing w:after="120"/>
        <w:jc w:val="both"/>
        <w:rPr>
          <w:rFonts w:ascii="Calibri" w:hAnsi="Calibri" w:cs="Calibri"/>
        </w:rPr>
      </w:pPr>
      <w:bookmarkStart w:id="0" w:name="_Toc183374614"/>
      <w:r w:rsidRPr="00D60998">
        <w:rPr>
          <w:rFonts w:ascii="Calibri" w:hAnsi="Calibri" w:cs="Calibri"/>
        </w:rPr>
        <w:t>Si riporta lo schema per la stesura dell’Offerta di Gestione Informativa (</w:t>
      </w:r>
      <w:proofErr w:type="spellStart"/>
      <w:r w:rsidRPr="00D60998">
        <w:rPr>
          <w:rFonts w:ascii="Calibri" w:hAnsi="Calibri" w:cs="Calibri"/>
        </w:rPr>
        <w:t>oGI</w:t>
      </w:r>
      <w:proofErr w:type="spellEnd"/>
      <w:r w:rsidRPr="00D60998">
        <w:rPr>
          <w:rFonts w:ascii="Calibri" w:hAnsi="Calibri" w:cs="Calibri"/>
        </w:rPr>
        <w:t>) in risposta ai requisiti espressi nel Capitolato Informativo redatto a cura dell’Università degli studi di Napoli Federico II.</w:t>
      </w:r>
    </w:p>
    <w:p w14:paraId="5C73BEBB" w14:textId="77777777" w:rsidR="00D60998" w:rsidRPr="00D60998" w:rsidRDefault="00D60998" w:rsidP="00D60998">
      <w:pPr>
        <w:numPr>
          <w:ilvl w:val="0"/>
          <w:numId w:val="27"/>
        </w:numPr>
        <w:pBdr>
          <w:bottom w:val="single" w:sz="4" w:space="1" w:color="auto"/>
        </w:pBdr>
        <w:ind w:left="29" w:firstLine="113"/>
        <w:outlineLvl w:val="0"/>
        <w:rPr>
          <w:rFonts w:ascii="Calibri" w:eastAsia="Arial Unicode MS" w:hAnsi="Calibri"/>
          <w:b/>
          <w:lang w:val="x-none" w:eastAsia="x-none"/>
        </w:rPr>
      </w:pPr>
      <w:bookmarkStart w:id="1" w:name="_Toc197351916"/>
      <w:r w:rsidRPr="00D60998">
        <w:rPr>
          <w:rFonts w:ascii="Calibri" w:eastAsia="Arial Unicode MS" w:hAnsi="Calibri"/>
          <w:b/>
          <w:lang w:val="x-none" w:eastAsia="x-none"/>
        </w:rPr>
        <w:t>Sezione Tecnica</w:t>
      </w:r>
      <w:bookmarkEnd w:id="1"/>
    </w:p>
    <w:p w14:paraId="5F6904A4" w14:textId="77777777" w:rsidR="00D60998" w:rsidRPr="00D60998" w:rsidRDefault="00D60998" w:rsidP="00D60998">
      <w:pPr>
        <w:autoSpaceDE w:val="0"/>
        <w:autoSpaceDN w:val="0"/>
        <w:adjustRightInd w:val="0"/>
        <w:spacing w:after="120"/>
        <w:jc w:val="both"/>
        <w:rPr>
          <w:rFonts w:ascii="Calibri" w:hAnsi="Calibri" w:cs="Calibri"/>
        </w:rPr>
      </w:pPr>
      <w:r w:rsidRPr="00D60998">
        <w:rPr>
          <w:rFonts w:ascii="Calibri" w:hAnsi="Calibri" w:cs="Calibri"/>
        </w:rPr>
        <w:t>L’Appaltatore riporta le informazioni richieste dall’Amministrazione nella Sezione Tecnica del Capitolato Informativo.</w:t>
      </w:r>
    </w:p>
    <w:tbl>
      <w:tblPr>
        <w:tblW w:w="9497" w:type="dxa"/>
        <w:tblInd w:w="250" w:type="dxa"/>
        <w:tblLayout w:type="fixed"/>
        <w:tblLook w:val="04A0" w:firstRow="1" w:lastRow="0" w:firstColumn="1" w:lastColumn="0" w:noHBand="0" w:noVBand="1"/>
      </w:tblPr>
      <w:tblGrid>
        <w:gridCol w:w="1276"/>
        <w:gridCol w:w="142"/>
        <w:gridCol w:w="992"/>
        <w:gridCol w:w="566"/>
        <w:gridCol w:w="851"/>
        <w:gridCol w:w="3119"/>
        <w:gridCol w:w="2551"/>
      </w:tblGrid>
      <w:tr w:rsidR="00D60998" w:rsidRPr="00D60998" w14:paraId="75059837" w14:textId="77777777" w:rsidTr="00B10EAD">
        <w:trPr>
          <w:trHeight w:val="502"/>
          <w:tblHeader/>
        </w:trPr>
        <w:tc>
          <w:tcPr>
            <w:tcW w:w="1276" w:type="dxa"/>
            <w:tcBorders>
              <w:bottom w:val="single" w:sz="12" w:space="0" w:color="666666"/>
            </w:tcBorders>
            <w:shd w:val="clear" w:color="auto" w:fill="156082"/>
            <w:vAlign w:val="center"/>
          </w:tcPr>
          <w:p w14:paraId="5AE3F951" w14:textId="77777777" w:rsidR="00D60998" w:rsidRPr="00D60998" w:rsidRDefault="00D60998" w:rsidP="00D60998">
            <w:pPr>
              <w:rPr>
                <w:rFonts w:ascii="Calibri" w:eastAsia="Calibri" w:hAnsi="Calibri" w:cs="Calibri"/>
                <w:b/>
                <w:bCs/>
                <w:color w:val="FFFFFF"/>
                <w:sz w:val="22"/>
                <w:szCs w:val="22"/>
              </w:rPr>
            </w:pPr>
            <w:r w:rsidRPr="00D60998">
              <w:rPr>
                <w:rFonts w:ascii="Calibri" w:eastAsia="Calibri" w:hAnsi="Calibri" w:cs="Calibri"/>
                <w:b/>
                <w:bCs/>
                <w:color w:val="FFFFFF"/>
                <w:sz w:val="22"/>
                <w:szCs w:val="22"/>
              </w:rPr>
              <w:t>AMBITO</w:t>
            </w:r>
          </w:p>
        </w:tc>
        <w:tc>
          <w:tcPr>
            <w:tcW w:w="1134" w:type="dxa"/>
            <w:gridSpan w:val="2"/>
            <w:tcBorders>
              <w:bottom w:val="single" w:sz="12" w:space="0" w:color="666666"/>
            </w:tcBorders>
            <w:shd w:val="clear" w:color="auto" w:fill="156082"/>
            <w:vAlign w:val="center"/>
          </w:tcPr>
          <w:p w14:paraId="76E08E49" w14:textId="77777777" w:rsidR="00D60998" w:rsidRPr="00D60998" w:rsidRDefault="00D60998" w:rsidP="00D60998">
            <w:pPr>
              <w:rPr>
                <w:rFonts w:ascii="Calibri" w:eastAsia="Calibri" w:hAnsi="Calibri" w:cs="Calibri"/>
                <w:b/>
                <w:bCs/>
                <w:color w:val="FFFFFF"/>
                <w:sz w:val="22"/>
                <w:szCs w:val="22"/>
              </w:rPr>
            </w:pPr>
            <w:r w:rsidRPr="00D60998">
              <w:rPr>
                <w:rFonts w:ascii="Calibri" w:eastAsia="Calibri" w:hAnsi="Calibri" w:cs="Calibri"/>
                <w:b/>
                <w:bCs/>
                <w:color w:val="FFFFFF"/>
                <w:sz w:val="22"/>
                <w:szCs w:val="22"/>
              </w:rPr>
              <w:t>N. UNITÀ</w:t>
            </w:r>
          </w:p>
        </w:tc>
        <w:tc>
          <w:tcPr>
            <w:tcW w:w="1417" w:type="dxa"/>
            <w:gridSpan w:val="2"/>
            <w:tcBorders>
              <w:bottom w:val="single" w:sz="12" w:space="0" w:color="666666"/>
            </w:tcBorders>
            <w:shd w:val="clear" w:color="auto" w:fill="156082"/>
            <w:vAlign w:val="center"/>
          </w:tcPr>
          <w:p w14:paraId="1FBF7C02" w14:textId="77777777" w:rsidR="00D60998" w:rsidRPr="00D60998" w:rsidRDefault="00D60998" w:rsidP="00D60998">
            <w:pPr>
              <w:rPr>
                <w:rFonts w:ascii="Calibri" w:eastAsia="Calibri" w:hAnsi="Calibri" w:cs="Calibri"/>
                <w:b/>
                <w:bCs/>
                <w:color w:val="FFFFFF"/>
                <w:sz w:val="22"/>
                <w:szCs w:val="22"/>
              </w:rPr>
            </w:pPr>
            <w:r w:rsidRPr="00D60998">
              <w:rPr>
                <w:rFonts w:ascii="Calibri" w:eastAsia="Calibri" w:hAnsi="Calibri" w:cs="Calibri"/>
                <w:b/>
                <w:bCs/>
                <w:color w:val="FFFFFF"/>
                <w:sz w:val="22"/>
                <w:szCs w:val="22"/>
              </w:rPr>
              <w:t>TIPOLOGIA</w:t>
            </w:r>
          </w:p>
        </w:tc>
        <w:tc>
          <w:tcPr>
            <w:tcW w:w="3119" w:type="dxa"/>
            <w:tcBorders>
              <w:bottom w:val="single" w:sz="12" w:space="0" w:color="666666"/>
            </w:tcBorders>
            <w:shd w:val="clear" w:color="auto" w:fill="156082"/>
            <w:vAlign w:val="center"/>
          </w:tcPr>
          <w:p w14:paraId="10052B60" w14:textId="77777777" w:rsidR="00D60998" w:rsidRPr="00D60998" w:rsidRDefault="00D60998" w:rsidP="00D60998">
            <w:pPr>
              <w:rPr>
                <w:rFonts w:ascii="Calibri" w:eastAsia="Calibri" w:hAnsi="Calibri" w:cs="Calibri"/>
                <w:b/>
                <w:bCs/>
                <w:color w:val="FFFFFF"/>
                <w:sz w:val="22"/>
                <w:szCs w:val="22"/>
              </w:rPr>
            </w:pPr>
            <w:r w:rsidRPr="00D60998">
              <w:rPr>
                <w:rFonts w:ascii="Calibri" w:eastAsia="Calibri" w:hAnsi="Calibri" w:cs="Calibri"/>
                <w:b/>
                <w:bCs/>
                <w:color w:val="FFFFFF"/>
                <w:sz w:val="22"/>
                <w:szCs w:val="22"/>
              </w:rPr>
              <w:t>CARATTERISTICA TECNICA</w:t>
            </w:r>
          </w:p>
        </w:tc>
        <w:tc>
          <w:tcPr>
            <w:tcW w:w="2551" w:type="dxa"/>
            <w:tcBorders>
              <w:bottom w:val="single" w:sz="12" w:space="0" w:color="666666"/>
            </w:tcBorders>
            <w:shd w:val="clear" w:color="auto" w:fill="156082"/>
            <w:vAlign w:val="center"/>
          </w:tcPr>
          <w:p w14:paraId="315DC2C4" w14:textId="77777777" w:rsidR="00D60998" w:rsidRPr="00D60998" w:rsidRDefault="00D60998" w:rsidP="00D60998">
            <w:pPr>
              <w:rPr>
                <w:rFonts w:ascii="Calibri" w:eastAsia="Calibri" w:hAnsi="Calibri" w:cs="Calibri"/>
                <w:b/>
                <w:bCs/>
                <w:color w:val="FFFFFF"/>
                <w:sz w:val="22"/>
                <w:szCs w:val="22"/>
              </w:rPr>
            </w:pPr>
            <w:r w:rsidRPr="00D60998">
              <w:rPr>
                <w:rFonts w:ascii="Calibri" w:eastAsia="Calibri" w:hAnsi="Calibri" w:cs="Calibri"/>
                <w:b/>
                <w:bCs/>
                <w:color w:val="FFFFFF"/>
                <w:sz w:val="22"/>
                <w:szCs w:val="22"/>
              </w:rPr>
              <w:t>VALORE PRESTAZIONALE</w:t>
            </w:r>
          </w:p>
        </w:tc>
      </w:tr>
      <w:tr w:rsidR="00D60998" w:rsidRPr="00D60998" w14:paraId="3D85D263" w14:textId="77777777" w:rsidTr="00B10EAD">
        <w:trPr>
          <w:trHeight w:val="423"/>
        </w:trPr>
        <w:tc>
          <w:tcPr>
            <w:tcW w:w="1276" w:type="dxa"/>
            <w:vMerge w:val="restart"/>
            <w:shd w:val="clear" w:color="auto" w:fill="F2F2F2"/>
          </w:tcPr>
          <w:p w14:paraId="72AD6CF7" w14:textId="77777777" w:rsidR="00D60998" w:rsidRPr="00D60998" w:rsidRDefault="00D60998" w:rsidP="00D60998">
            <w:pPr>
              <w:autoSpaceDE w:val="0"/>
              <w:autoSpaceDN w:val="0"/>
              <w:adjustRightInd w:val="0"/>
              <w:spacing w:after="120"/>
              <w:jc w:val="both"/>
              <w:rPr>
                <w:rFonts w:ascii="Calibri" w:eastAsia="Calibri" w:hAnsi="Calibri" w:cs="Calibri"/>
                <w:b/>
                <w:bCs/>
                <w:sz w:val="22"/>
                <w:szCs w:val="22"/>
              </w:rPr>
            </w:pPr>
            <w:r w:rsidRPr="00D60998">
              <w:rPr>
                <w:rFonts w:ascii="Calibri" w:eastAsia="Calibri" w:hAnsi="Calibri" w:cs="Calibri"/>
                <w:b/>
                <w:bCs/>
                <w:sz w:val="22"/>
                <w:szCs w:val="22"/>
              </w:rPr>
              <w:t>Laser scanner</w:t>
            </w:r>
          </w:p>
          <w:p w14:paraId="023A2AA8" w14:textId="77777777" w:rsidR="00D60998" w:rsidRPr="00D60998" w:rsidRDefault="00D60998" w:rsidP="00D60998">
            <w:pPr>
              <w:autoSpaceDE w:val="0"/>
              <w:autoSpaceDN w:val="0"/>
              <w:adjustRightInd w:val="0"/>
              <w:spacing w:after="120"/>
              <w:jc w:val="both"/>
              <w:rPr>
                <w:rFonts w:ascii="Calibri" w:eastAsia="Calibri" w:hAnsi="Calibri" w:cs="Calibri"/>
                <w:b/>
                <w:bCs/>
                <w:sz w:val="22"/>
                <w:szCs w:val="22"/>
              </w:rPr>
            </w:pPr>
          </w:p>
        </w:tc>
        <w:tc>
          <w:tcPr>
            <w:tcW w:w="1700" w:type="dxa"/>
            <w:gridSpan w:val="3"/>
            <w:vMerge w:val="restart"/>
            <w:shd w:val="clear" w:color="auto" w:fill="F2F2F2"/>
          </w:tcPr>
          <w:p w14:paraId="0C832A4E" w14:textId="77777777" w:rsidR="00D60998" w:rsidRPr="00D60998" w:rsidRDefault="00D60998" w:rsidP="00D60998">
            <w:pPr>
              <w:rPr>
                <w:rFonts w:ascii="Calibri" w:eastAsia="Calibri" w:hAnsi="Calibri" w:cs="Calibri"/>
                <w:b/>
                <w:sz w:val="22"/>
                <w:szCs w:val="22"/>
              </w:rPr>
            </w:pPr>
          </w:p>
        </w:tc>
        <w:tc>
          <w:tcPr>
            <w:tcW w:w="851" w:type="dxa"/>
            <w:vMerge w:val="restart"/>
            <w:shd w:val="clear" w:color="auto" w:fill="F2F2F2"/>
          </w:tcPr>
          <w:p w14:paraId="1EFA9974" w14:textId="77777777" w:rsidR="00D60998" w:rsidRPr="00D60998" w:rsidRDefault="00D60998" w:rsidP="00D60998">
            <w:pPr>
              <w:rPr>
                <w:rFonts w:ascii="Calibri" w:eastAsia="Calibri" w:hAnsi="Calibri" w:cs="Calibri"/>
                <w:sz w:val="22"/>
                <w:szCs w:val="22"/>
              </w:rPr>
            </w:pPr>
          </w:p>
        </w:tc>
        <w:tc>
          <w:tcPr>
            <w:tcW w:w="3119" w:type="dxa"/>
            <w:shd w:val="clear" w:color="auto" w:fill="F2F2F2"/>
            <w:vAlign w:val="center"/>
          </w:tcPr>
          <w:p w14:paraId="0EDDBA92"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Range</w:t>
            </w:r>
          </w:p>
        </w:tc>
        <w:tc>
          <w:tcPr>
            <w:tcW w:w="2551" w:type="dxa"/>
            <w:shd w:val="clear" w:color="auto" w:fill="F2F2F2"/>
            <w:vAlign w:val="center"/>
          </w:tcPr>
          <w:p w14:paraId="6B4B298C" w14:textId="77777777" w:rsidR="00D60998" w:rsidRPr="00D60998" w:rsidRDefault="00D60998" w:rsidP="00D60998">
            <w:pPr>
              <w:rPr>
                <w:rFonts w:ascii="Calibri" w:eastAsia="Calibri" w:hAnsi="Calibri" w:cs="Calibri"/>
                <w:sz w:val="22"/>
                <w:szCs w:val="22"/>
              </w:rPr>
            </w:pPr>
          </w:p>
        </w:tc>
      </w:tr>
      <w:tr w:rsidR="00D60998" w:rsidRPr="00D60998" w14:paraId="4A9151FB" w14:textId="77777777" w:rsidTr="00B10EAD">
        <w:trPr>
          <w:trHeight w:val="423"/>
        </w:trPr>
        <w:tc>
          <w:tcPr>
            <w:tcW w:w="1276" w:type="dxa"/>
            <w:vMerge/>
            <w:shd w:val="clear" w:color="auto" w:fill="F2F2F2"/>
          </w:tcPr>
          <w:p w14:paraId="51E4FF33" w14:textId="77777777" w:rsidR="00D60998" w:rsidRPr="00D60998" w:rsidRDefault="00D60998" w:rsidP="00D60998">
            <w:pPr>
              <w:autoSpaceDE w:val="0"/>
              <w:autoSpaceDN w:val="0"/>
              <w:adjustRightInd w:val="0"/>
              <w:spacing w:after="120"/>
              <w:jc w:val="both"/>
              <w:rPr>
                <w:rFonts w:ascii="Calibri" w:eastAsia="Calibri" w:hAnsi="Calibri" w:cs="Calibri"/>
                <w:b/>
                <w:bCs/>
                <w:sz w:val="22"/>
                <w:szCs w:val="22"/>
              </w:rPr>
            </w:pPr>
          </w:p>
        </w:tc>
        <w:tc>
          <w:tcPr>
            <w:tcW w:w="1700" w:type="dxa"/>
            <w:gridSpan w:val="3"/>
            <w:vMerge/>
            <w:shd w:val="clear" w:color="auto" w:fill="F2F2F2"/>
          </w:tcPr>
          <w:p w14:paraId="591F1C32" w14:textId="77777777" w:rsidR="00D60998" w:rsidRPr="00D60998" w:rsidRDefault="00D60998" w:rsidP="00D60998">
            <w:pPr>
              <w:rPr>
                <w:rFonts w:ascii="Calibri" w:eastAsia="Calibri" w:hAnsi="Calibri" w:cs="Calibri"/>
                <w:b/>
                <w:sz w:val="22"/>
                <w:szCs w:val="22"/>
              </w:rPr>
            </w:pPr>
          </w:p>
        </w:tc>
        <w:tc>
          <w:tcPr>
            <w:tcW w:w="851" w:type="dxa"/>
            <w:vMerge/>
            <w:shd w:val="clear" w:color="auto" w:fill="F2F2F2"/>
          </w:tcPr>
          <w:p w14:paraId="19898DBF" w14:textId="77777777" w:rsidR="00D60998" w:rsidRPr="00D60998" w:rsidRDefault="00D60998" w:rsidP="00D60998">
            <w:pPr>
              <w:rPr>
                <w:rFonts w:ascii="Calibri" w:eastAsia="Calibri" w:hAnsi="Calibri" w:cs="Calibri"/>
                <w:sz w:val="22"/>
                <w:szCs w:val="22"/>
              </w:rPr>
            </w:pPr>
          </w:p>
        </w:tc>
        <w:tc>
          <w:tcPr>
            <w:tcW w:w="3119" w:type="dxa"/>
            <w:shd w:val="clear" w:color="auto" w:fill="F2F2F2"/>
            <w:vAlign w:val="center"/>
          </w:tcPr>
          <w:p w14:paraId="4D0F9B39"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Velocità di scansione</w:t>
            </w:r>
          </w:p>
        </w:tc>
        <w:tc>
          <w:tcPr>
            <w:tcW w:w="2551" w:type="dxa"/>
            <w:shd w:val="clear" w:color="auto" w:fill="F2F2F2"/>
            <w:vAlign w:val="center"/>
          </w:tcPr>
          <w:p w14:paraId="6AC2B471" w14:textId="77777777" w:rsidR="00D60998" w:rsidRPr="00D60998" w:rsidRDefault="00D60998" w:rsidP="00D60998">
            <w:pPr>
              <w:rPr>
                <w:rFonts w:ascii="Calibri" w:eastAsia="Calibri" w:hAnsi="Calibri" w:cs="Calibri"/>
                <w:sz w:val="22"/>
                <w:szCs w:val="22"/>
              </w:rPr>
            </w:pPr>
          </w:p>
        </w:tc>
      </w:tr>
      <w:tr w:rsidR="00D60998" w:rsidRPr="00D60998" w14:paraId="680D36F7" w14:textId="77777777" w:rsidTr="00B10EAD">
        <w:trPr>
          <w:trHeight w:val="423"/>
        </w:trPr>
        <w:tc>
          <w:tcPr>
            <w:tcW w:w="1276" w:type="dxa"/>
            <w:vMerge/>
            <w:shd w:val="clear" w:color="auto" w:fill="F2F2F2"/>
          </w:tcPr>
          <w:p w14:paraId="4402D87C" w14:textId="77777777" w:rsidR="00D60998" w:rsidRPr="00D60998" w:rsidRDefault="00D60998" w:rsidP="00D60998">
            <w:pPr>
              <w:autoSpaceDE w:val="0"/>
              <w:autoSpaceDN w:val="0"/>
              <w:adjustRightInd w:val="0"/>
              <w:spacing w:after="120"/>
              <w:jc w:val="both"/>
              <w:rPr>
                <w:rFonts w:ascii="Calibri" w:eastAsia="Calibri" w:hAnsi="Calibri" w:cs="Calibri"/>
                <w:b/>
                <w:bCs/>
                <w:sz w:val="22"/>
                <w:szCs w:val="22"/>
              </w:rPr>
            </w:pPr>
          </w:p>
        </w:tc>
        <w:tc>
          <w:tcPr>
            <w:tcW w:w="1700" w:type="dxa"/>
            <w:gridSpan w:val="3"/>
            <w:vMerge/>
            <w:shd w:val="clear" w:color="auto" w:fill="F2F2F2"/>
          </w:tcPr>
          <w:p w14:paraId="3C37DFC5" w14:textId="77777777" w:rsidR="00D60998" w:rsidRPr="00D60998" w:rsidRDefault="00D60998" w:rsidP="00D60998">
            <w:pPr>
              <w:rPr>
                <w:rFonts w:ascii="Calibri" w:eastAsia="Calibri" w:hAnsi="Calibri" w:cs="Calibri"/>
                <w:b/>
                <w:sz w:val="22"/>
                <w:szCs w:val="22"/>
              </w:rPr>
            </w:pPr>
          </w:p>
        </w:tc>
        <w:tc>
          <w:tcPr>
            <w:tcW w:w="851" w:type="dxa"/>
            <w:vMerge/>
            <w:shd w:val="clear" w:color="auto" w:fill="F2F2F2"/>
          </w:tcPr>
          <w:p w14:paraId="4690506C" w14:textId="77777777" w:rsidR="00D60998" w:rsidRPr="00D60998" w:rsidRDefault="00D60998" w:rsidP="00D60998">
            <w:pPr>
              <w:rPr>
                <w:rFonts w:ascii="Calibri" w:eastAsia="Calibri" w:hAnsi="Calibri" w:cs="Calibri"/>
                <w:sz w:val="22"/>
                <w:szCs w:val="22"/>
              </w:rPr>
            </w:pPr>
          </w:p>
        </w:tc>
        <w:tc>
          <w:tcPr>
            <w:tcW w:w="3119" w:type="dxa"/>
            <w:shd w:val="clear" w:color="auto" w:fill="F2F2F2"/>
            <w:vAlign w:val="center"/>
          </w:tcPr>
          <w:p w14:paraId="296A207E"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Accuratezza</w:t>
            </w:r>
          </w:p>
        </w:tc>
        <w:tc>
          <w:tcPr>
            <w:tcW w:w="2551" w:type="dxa"/>
            <w:shd w:val="clear" w:color="auto" w:fill="F2F2F2"/>
            <w:vAlign w:val="center"/>
          </w:tcPr>
          <w:p w14:paraId="676D52C5" w14:textId="77777777" w:rsidR="00D60998" w:rsidRPr="00D60998" w:rsidRDefault="00D60998" w:rsidP="00D60998">
            <w:pPr>
              <w:rPr>
                <w:rFonts w:ascii="Calibri" w:eastAsia="Calibri" w:hAnsi="Calibri" w:cs="Calibri"/>
                <w:sz w:val="22"/>
                <w:szCs w:val="22"/>
              </w:rPr>
            </w:pPr>
          </w:p>
        </w:tc>
      </w:tr>
      <w:tr w:rsidR="00D60998" w:rsidRPr="00D60998" w14:paraId="6F746F5B" w14:textId="77777777" w:rsidTr="00B10EAD">
        <w:trPr>
          <w:trHeight w:val="423"/>
        </w:trPr>
        <w:tc>
          <w:tcPr>
            <w:tcW w:w="1276" w:type="dxa"/>
            <w:vMerge/>
            <w:shd w:val="clear" w:color="auto" w:fill="F2F2F2"/>
          </w:tcPr>
          <w:p w14:paraId="5E02950B" w14:textId="77777777" w:rsidR="00D60998" w:rsidRPr="00D60998" w:rsidRDefault="00D60998" w:rsidP="00D60998">
            <w:pPr>
              <w:autoSpaceDE w:val="0"/>
              <w:autoSpaceDN w:val="0"/>
              <w:adjustRightInd w:val="0"/>
              <w:spacing w:after="120"/>
              <w:jc w:val="both"/>
              <w:rPr>
                <w:rFonts w:ascii="Calibri" w:eastAsia="Calibri" w:hAnsi="Calibri" w:cs="Calibri"/>
                <w:b/>
                <w:bCs/>
                <w:sz w:val="22"/>
                <w:szCs w:val="22"/>
              </w:rPr>
            </w:pPr>
          </w:p>
        </w:tc>
        <w:tc>
          <w:tcPr>
            <w:tcW w:w="1700" w:type="dxa"/>
            <w:gridSpan w:val="3"/>
            <w:vMerge/>
            <w:shd w:val="clear" w:color="auto" w:fill="F2F2F2"/>
          </w:tcPr>
          <w:p w14:paraId="241CB5BE" w14:textId="77777777" w:rsidR="00D60998" w:rsidRPr="00D60998" w:rsidRDefault="00D60998" w:rsidP="00D60998">
            <w:pPr>
              <w:rPr>
                <w:rFonts w:ascii="Calibri" w:eastAsia="Calibri" w:hAnsi="Calibri" w:cs="Calibri"/>
                <w:b/>
                <w:sz w:val="22"/>
                <w:szCs w:val="22"/>
              </w:rPr>
            </w:pPr>
          </w:p>
        </w:tc>
        <w:tc>
          <w:tcPr>
            <w:tcW w:w="851" w:type="dxa"/>
            <w:vMerge/>
            <w:shd w:val="clear" w:color="auto" w:fill="F2F2F2"/>
          </w:tcPr>
          <w:p w14:paraId="7C74FF54" w14:textId="77777777" w:rsidR="00D60998" w:rsidRPr="00D60998" w:rsidRDefault="00D60998" w:rsidP="00D60998">
            <w:pPr>
              <w:rPr>
                <w:rFonts w:ascii="Calibri" w:eastAsia="Calibri" w:hAnsi="Calibri" w:cs="Calibri"/>
                <w:sz w:val="22"/>
                <w:szCs w:val="22"/>
              </w:rPr>
            </w:pPr>
          </w:p>
        </w:tc>
        <w:tc>
          <w:tcPr>
            <w:tcW w:w="3119" w:type="dxa"/>
            <w:shd w:val="clear" w:color="auto" w:fill="F2F2F2"/>
            <w:vAlign w:val="center"/>
          </w:tcPr>
          <w:p w14:paraId="2F743A65"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Fotocamera integrata</w:t>
            </w:r>
          </w:p>
        </w:tc>
        <w:tc>
          <w:tcPr>
            <w:tcW w:w="2551" w:type="dxa"/>
            <w:shd w:val="clear" w:color="auto" w:fill="F2F2F2"/>
            <w:vAlign w:val="center"/>
          </w:tcPr>
          <w:p w14:paraId="18F0F85B" w14:textId="77777777" w:rsidR="00D60998" w:rsidRPr="00D60998" w:rsidRDefault="00D60998" w:rsidP="00D60998">
            <w:pPr>
              <w:rPr>
                <w:rFonts w:ascii="Calibri" w:eastAsia="Calibri" w:hAnsi="Calibri" w:cs="Calibri"/>
                <w:sz w:val="22"/>
                <w:szCs w:val="22"/>
              </w:rPr>
            </w:pPr>
          </w:p>
        </w:tc>
      </w:tr>
      <w:tr w:rsidR="00D60998" w:rsidRPr="00D60998" w14:paraId="11B33CB2" w14:textId="77777777" w:rsidTr="00B10EAD">
        <w:trPr>
          <w:trHeight w:val="423"/>
        </w:trPr>
        <w:tc>
          <w:tcPr>
            <w:tcW w:w="1276" w:type="dxa"/>
            <w:vMerge/>
            <w:shd w:val="clear" w:color="auto" w:fill="F2F2F2"/>
          </w:tcPr>
          <w:p w14:paraId="60E0EE04" w14:textId="77777777" w:rsidR="00D60998" w:rsidRPr="00D60998" w:rsidRDefault="00D60998" w:rsidP="00D60998">
            <w:pPr>
              <w:autoSpaceDE w:val="0"/>
              <w:autoSpaceDN w:val="0"/>
              <w:adjustRightInd w:val="0"/>
              <w:spacing w:after="120"/>
              <w:jc w:val="both"/>
              <w:rPr>
                <w:rFonts w:ascii="Calibri" w:eastAsia="Calibri" w:hAnsi="Calibri" w:cs="Calibri"/>
                <w:b/>
                <w:bCs/>
                <w:sz w:val="22"/>
                <w:szCs w:val="22"/>
              </w:rPr>
            </w:pPr>
          </w:p>
        </w:tc>
        <w:tc>
          <w:tcPr>
            <w:tcW w:w="1700" w:type="dxa"/>
            <w:gridSpan w:val="3"/>
            <w:vMerge/>
            <w:shd w:val="clear" w:color="auto" w:fill="F2F2F2"/>
          </w:tcPr>
          <w:p w14:paraId="30180850" w14:textId="77777777" w:rsidR="00D60998" w:rsidRPr="00D60998" w:rsidRDefault="00D60998" w:rsidP="00D60998">
            <w:pPr>
              <w:rPr>
                <w:rFonts w:ascii="Calibri" w:eastAsia="Calibri" w:hAnsi="Calibri" w:cs="Calibri"/>
                <w:b/>
                <w:sz w:val="22"/>
                <w:szCs w:val="22"/>
              </w:rPr>
            </w:pPr>
          </w:p>
        </w:tc>
        <w:tc>
          <w:tcPr>
            <w:tcW w:w="851" w:type="dxa"/>
            <w:vMerge/>
            <w:shd w:val="clear" w:color="auto" w:fill="F2F2F2"/>
          </w:tcPr>
          <w:p w14:paraId="2503BE61" w14:textId="77777777" w:rsidR="00D60998" w:rsidRPr="00D60998" w:rsidRDefault="00D60998" w:rsidP="00D60998">
            <w:pPr>
              <w:rPr>
                <w:rFonts w:ascii="Calibri" w:eastAsia="Calibri" w:hAnsi="Calibri" w:cs="Calibri"/>
                <w:sz w:val="22"/>
                <w:szCs w:val="22"/>
              </w:rPr>
            </w:pPr>
          </w:p>
        </w:tc>
        <w:tc>
          <w:tcPr>
            <w:tcW w:w="3119" w:type="dxa"/>
            <w:shd w:val="clear" w:color="auto" w:fill="F2F2F2"/>
            <w:vAlign w:val="center"/>
          </w:tcPr>
          <w:p w14:paraId="1BAB567F"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w:t>
            </w:r>
          </w:p>
        </w:tc>
        <w:tc>
          <w:tcPr>
            <w:tcW w:w="2551" w:type="dxa"/>
            <w:shd w:val="clear" w:color="auto" w:fill="F2F2F2"/>
            <w:vAlign w:val="center"/>
          </w:tcPr>
          <w:p w14:paraId="17221603" w14:textId="77777777" w:rsidR="00D60998" w:rsidRPr="00D60998" w:rsidRDefault="00D60998" w:rsidP="00D60998">
            <w:pPr>
              <w:rPr>
                <w:rFonts w:ascii="Calibri" w:eastAsia="Calibri" w:hAnsi="Calibri" w:cs="Calibri"/>
                <w:sz w:val="22"/>
                <w:szCs w:val="22"/>
              </w:rPr>
            </w:pPr>
          </w:p>
        </w:tc>
      </w:tr>
      <w:tr w:rsidR="00D60998" w:rsidRPr="00D60998" w14:paraId="01226D8B" w14:textId="77777777" w:rsidTr="00B10EAD">
        <w:trPr>
          <w:trHeight w:val="423"/>
        </w:trPr>
        <w:tc>
          <w:tcPr>
            <w:tcW w:w="1276" w:type="dxa"/>
            <w:vMerge w:val="restart"/>
            <w:shd w:val="clear" w:color="auto" w:fill="auto"/>
          </w:tcPr>
          <w:p w14:paraId="242C36B5" w14:textId="77777777" w:rsidR="00D60998" w:rsidRPr="00D60998" w:rsidRDefault="00D60998" w:rsidP="00D60998">
            <w:pPr>
              <w:autoSpaceDE w:val="0"/>
              <w:autoSpaceDN w:val="0"/>
              <w:adjustRightInd w:val="0"/>
              <w:spacing w:after="120"/>
              <w:jc w:val="both"/>
              <w:rPr>
                <w:rFonts w:ascii="Calibri" w:eastAsia="Calibri" w:hAnsi="Calibri" w:cs="Calibri"/>
                <w:b/>
                <w:bCs/>
                <w:sz w:val="22"/>
                <w:szCs w:val="22"/>
              </w:rPr>
            </w:pPr>
            <w:r w:rsidRPr="00D60998">
              <w:rPr>
                <w:rFonts w:ascii="Calibri" w:eastAsia="Calibri" w:hAnsi="Calibri" w:cs="Calibri"/>
                <w:b/>
                <w:bCs/>
                <w:sz w:val="22"/>
                <w:szCs w:val="22"/>
              </w:rPr>
              <w:t>Stazione totale</w:t>
            </w:r>
          </w:p>
          <w:p w14:paraId="4F3B8084" w14:textId="77777777" w:rsidR="00D60998" w:rsidRPr="00D60998" w:rsidRDefault="00D60998" w:rsidP="00D60998">
            <w:pPr>
              <w:autoSpaceDE w:val="0"/>
              <w:autoSpaceDN w:val="0"/>
              <w:adjustRightInd w:val="0"/>
              <w:spacing w:after="120"/>
              <w:jc w:val="both"/>
              <w:rPr>
                <w:rFonts w:ascii="Calibri" w:eastAsia="Calibri" w:hAnsi="Calibri" w:cs="Calibri"/>
                <w:b/>
                <w:bCs/>
                <w:sz w:val="22"/>
                <w:szCs w:val="22"/>
              </w:rPr>
            </w:pPr>
          </w:p>
        </w:tc>
        <w:tc>
          <w:tcPr>
            <w:tcW w:w="1700" w:type="dxa"/>
            <w:gridSpan w:val="3"/>
            <w:vMerge w:val="restart"/>
            <w:shd w:val="clear" w:color="auto" w:fill="auto"/>
          </w:tcPr>
          <w:p w14:paraId="38BE1BB9" w14:textId="77777777" w:rsidR="00D60998" w:rsidRPr="00D60998" w:rsidRDefault="00D60998" w:rsidP="00D60998">
            <w:pPr>
              <w:rPr>
                <w:rFonts w:ascii="Calibri" w:eastAsia="Calibri" w:hAnsi="Calibri" w:cs="Calibri"/>
                <w:b/>
                <w:sz w:val="22"/>
                <w:szCs w:val="22"/>
              </w:rPr>
            </w:pPr>
          </w:p>
        </w:tc>
        <w:tc>
          <w:tcPr>
            <w:tcW w:w="851" w:type="dxa"/>
            <w:vMerge w:val="restart"/>
            <w:shd w:val="clear" w:color="auto" w:fill="auto"/>
          </w:tcPr>
          <w:p w14:paraId="703A64E4" w14:textId="77777777" w:rsidR="00D60998" w:rsidRPr="00D60998" w:rsidRDefault="00D60998" w:rsidP="00D60998">
            <w:pPr>
              <w:rPr>
                <w:rFonts w:ascii="Calibri" w:eastAsia="Calibri" w:hAnsi="Calibri" w:cs="Calibri"/>
                <w:sz w:val="22"/>
                <w:szCs w:val="22"/>
              </w:rPr>
            </w:pPr>
          </w:p>
        </w:tc>
        <w:tc>
          <w:tcPr>
            <w:tcW w:w="3119" w:type="dxa"/>
            <w:shd w:val="clear" w:color="auto" w:fill="auto"/>
            <w:vAlign w:val="center"/>
          </w:tcPr>
          <w:p w14:paraId="0B3D731F"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Accuratezza angolare</w:t>
            </w:r>
          </w:p>
        </w:tc>
        <w:tc>
          <w:tcPr>
            <w:tcW w:w="2551" w:type="dxa"/>
            <w:shd w:val="clear" w:color="auto" w:fill="auto"/>
            <w:vAlign w:val="center"/>
          </w:tcPr>
          <w:p w14:paraId="4F761C24" w14:textId="77777777" w:rsidR="00D60998" w:rsidRPr="00D60998" w:rsidRDefault="00D60998" w:rsidP="00D60998">
            <w:pPr>
              <w:rPr>
                <w:rFonts w:ascii="Calibri" w:eastAsia="Calibri" w:hAnsi="Calibri" w:cs="Calibri"/>
                <w:sz w:val="22"/>
                <w:szCs w:val="22"/>
              </w:rPr>
            </w:pPr>
          </w:p>
        </w:tc>
      </w:tr>
      <w:tr w:rsidR="00D60998" w:rsidRPr="00D60998" w14:paraId="1D3C55CB" w14:textId="77777777" w:rsidTr="00B10EAD">
        <w:trPr>
          <w:trHeight w:val="388"/>
        </w:trPr>
        <w:tc>
          <w:tcPr>
            <w:tcW w:w="1276" w:type="dxa"/>
            <w:vMerge/>
            <w:shd w:val="clear" w:color="auto" w:fill="auto"/>
          </w:tcPr>
          <w:p w14:paraId="20D12685" w14:textId="77777777" w:rsidR="00D60998" w:rsidRPr="00D60998" w:rsidRDefault="00D60998" w:rsidP="00D60998">
            <w:pPr>
              <w:autoSpaceDE w:val="0"/>
              <w:autoSpaceDN w:val="0"/>
              <w:adjustRightInd w:val="0"/>
              <w:spacing w:after="120"/>
              <w:jc w:val="both"/>
              <w:rPr>
                <w:rFonts w:ascii="Calibri" w:eastAsia="Calibri" w:hAnsi="Calibri" w:cs="Calibri"/>
                <w:b/>
                <w:bCs/>
                <w:sz w:val="22"/>
                <w:szCs w:val="22"/>
              </w:rPr>
            </w:pPr>
          </w:p>
        </w:tc>
        <w:tc>
          <w:tcPr>
            <w:tcW w:w="1700" w:type="dxa"/>
            <w:gridSpan w:val="3"/>
            <w:vMerge/>
            <w:shd w:val="clear" w:color="auto" w:fill="auto"/>
          </w:tcPr>
          <w:p w14:paraId="12BF7890" w14:textId="77777777" w:rsidR="00D60998" w:rsidRPr="00D60998" w:rsidRDefault="00D60998" w:rsidP="00D60998">
            <w:pPr>
              <w:rPr>
                <w:rFonts w:ascii="Calibri" w:eastAsia="Calibri" w:hAnsi="Calibri" w:cs="Calibri"/>
                <w:b/>
                <w:sz w:val="22"/>
                <w:szCs w:val="22"/>
              </w:rPr>
            </w:pPr>
          </w:p>
        </w:tc>
        <w:tc>
          <w:tcPr>
            <w:tcW w:w="851" w:type="dxa"/>
            <w:vMerge/>
            <w:shd w:val="clear" w:color="auto" w:fill="auto"/>
          </w:tcPr>
          <w:p w14:paraId="5680ECCA" w14:textId="77777777" w:rsidR="00D60998" w:rsidRPr="00D60998" w:rsidRDefault="00D60998" w:rsidP="00D60998">
            <w:pPr>
              <w:rPr>
                <w:rFonts w:ascii="Calibri" w:eastAsia="Calibri" w:hAnsi="Calibri" w:cs="Calibri"/>
                <w:sz w:val="22"/>
                <w:szCs w:val="22"/>
              </w:rPr>
            </w:pPr>
          </w:p>
        </w:tc>
        <w:tc>
          <w:tcPr>
            <w:tcW w:w="3119" w:type="dxa"/>
            <w:shd w:val="clear" w:color="auto" w:fill="auto"/>
            <w:vAlign w:val="center"/>
          </w:tcPr>
          <w:p w14:paraId="2B08D39E"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Accuratezza lineare</w:t>
            </w:r>
          </w:p>
        </w:tc>
        <w:tc>
          <w:tcPr>
            <w:tcW w:w="2551" w:type="dxa"/>
            <w:shd w:val="clear" w:color="auto" w:fill="auto"/>
            <w:vAlign w:val="center"/>
          </w:tcPr>
          <w:p w14:paraId="0CAB2879" w14:textId="77777777" w:rsidR="00D60998" w:rsidRPr="00D60998" w:rsidRDefault="00D60998" w:rsidP="00D60998">
            <w:pPr>
              <w:rPr>
                <w:rFonts w:ascii="Calibri" w:eastAsia="Calibri" w:hAnsi="Calibri" w:cs="Calibri"/>
                <w:sz w:val="22"/>
                <w:szCs w:val="22"/>
              </w:rPr>
            </w:pPr>
          </w:p>
        </w:tc>
      </w:tr>
      <w:tr w:rsidR="00D60998" w:rsidRPr="00D60998" w14:paraId="070BA848" w14:textId="77777777" w:rsidTr="00B10EAD">
        <w:trPr>
          <w:trHeight w:val="443"/>
        </w:trPr>
        <w:tc>
          <w:tcPr>
            <w:tcW w:w="1276" w:type="dxa"/>
            <w:vMerge/>
            <w:shd w:val="clear" w:color="auto" w:fill="auto"/>
          </w:tcPr>
          <w:p w14:paraId="2EB40A30" w14:textId="77777777" w:rsidR="00D60998" w:rsidRPr="00D60998" w:rsidRDefault="00D60998" w:rsidP="00D60998">
            <w:pPr>
              <w:autoSpaceDE w:val="0"/>
              <w:autoSpaceDN w:val="0"/>
              <w:adjustRightInd w:val="0"/>
              <w:spacing w:after="120"/>
              <w:jc w:val="both"/>
              <w:rPr>
                <w:rFonts w:ascii="Calibri" w:eastAsia="Calibri" w:hAnsi="Calibri" w:cs="Calibri"/>
                <w:b/>
                <w:bCs/>
                <w:sz w:val="22"/>
                <w:szCs w:val="22"/>
              </w:rPr>
            </w:pPr>
          </w:p>
        </w:tc>
        <w:tc>
          <w:tcPr>
            <w:tcW w:w="1700" w:type="dxa"/>
            <w:gridSpan w:val="3"/>
            <w:vMerge/>
            <w:shd w:val="clear" w:color="auto" w:fill="auto"/>
          </w:tcPr>
          <w:p w14:paraId="4BF7AB2E" w14:textId="77777777" w:rsidR="00D60998" w:rsidRPr="00D60998" w:rsidRDefault="00D60998" w:rsidP="00D60998">
            <w:pPr>
              <w:rPr>
                <w:rFonts w:ascii="Calibri" w:eastAsia="Calibri" w:hAnsi="Calibri" w:cs="Calibri"/>
                <w:b/>
                <w:sz w:val="22"/>
                <w:szCs w:val="22"/>
                <w:highlight w:val="green"/>
              </w:rPr>
            </w:pPr>
          </w:p>
        </w:tc>
        <w:tc>
          <w:tcPr>
            <w:tcW w:w="851" w:type="dxa"/>
            <w:vMerge/>
            <w:shd w:val="clear" w:color="auto" w:fill="auto"/>
          </w:tcPr>
          <w:p w14:paraId="776ED215" w14:textId="77777777" w:rsidR="00D60998" w:rsidRPr="00D60998" w:rsidRDefault="00D60998" w:rsidP="00D60998">
            <w:pPr>
              <w:rPr>
                <w:rFonts w:ascii="Calibri" w:eastAsia="Calibri" w:hAnsi="Calibri" w:cs="Calibri"/>
                <w:sz w:val="22"/>
                <w:szCs w:val="22"/>
                <w:highlight w:val="green"/>
              </w:rPr>
            </w:pPr>
          </w:p>
        </w:tc>
        <w:tc>
          <w:tcPr>
            <w:tcW w:w="3119" w:type="dxa"/>
            <w:shd w:val="clear" w:color="auto" w:fill="auto"/>
            <w:vAlign w:val="center"/>
          </w:tcPr>
          <w:p w14:paraId="717E6FAE"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Compensatore</w:t>
            </w:r>
          </w:p>
        </w:tc>
        <w:tc>
          <w:tcPr>
            <w:tcW w:w="2551" w:type="dxa"/>
            <w:shd w:val="clear" w:color="auto" w:fill="auto"/>
            <w:vAlign w:val="center"/>
          </w:tcPr>
          <w:p w14:paraId="1A8F5063" w14:textId="77777777" w:rsidR="00D60998" w:rsidRPr="00D60998" w:rsidRDefault="00D60998" w:rsidP="00D60998">
            <w:pPr>
              <w:rPr>
                <w:rFonts w:ascii="Calibri" w:eastAsia="Calibri" w:hAnsi="Calibri" w:cs="Calibri"/>
                <w:sz w:val="22"/>
                <w:szCs w:val="22"/>
                <w:highlight w:val="green"/>
              </w:rPr>
            </w:pPr>
          </w:p>
        </w:tc>
      </w:tr>
      <w:tr w:rsidR="00D60998" w:rsidRPr="00D60998" w14:paraId="3E6272DD" w14:textId="77777777" w:rsidTr="00B10EAD">
        <w:trPr>
          <w:trHeight w:val="394"/>
        </w:trPr>
        <w:tc>
          <w:tcPr>
            <w:tcW w:w="1276" w:type="dxa"/>
            <w:vMerge/>
            <w:shd w:val="clear" w:color="auto" w:fill="auto"/>
          </w:tcPr>
          <w:p w14:paraId="65437C1D" w14:textId="77777777" w:rsidR="00D60998" w:rsidRPr="00D60998" w:rsidRDefault="00D60998" w:rsidP="00D60998">
            <w:pPr>
              <w:autoSpaceDE w:val="0"/>
              <w:autoSpaceDN w:val="0"/>
              <w:adjustRightInd w:val="0"/>
              <w:spacing w:after="120"/>
              <w:jc w:val="both"/>
              <w:rPr>
                <w:rFonts w:ascii="Calibri" w:eastAsia="Calibri" w:hAnsi="Calibri" w:cs="Calibri"/>
                <w:b/>
                <w:bCs/>
                <w:sz w:val="22"/>
                <w:szCs w:val="22"/>
              </w:rPr>
            </w:pPr>
          </w:p>
        </w:tc>
        <w:tc>
          <w:tcPr>
            <w:tcW w:w="1700" w:type="dxa"/>
            <w:gridSpan w:val="3"/>
            <w:vMerge/>
            <w:shd w:val="clear" w:color="auto" w:fill="auto"/>
          </w:tcPr>
          <w:p w14:paraId="68FD59F2" w14:textId="77777777" w:rsidR="00D60998" w:rsidRPr="00D60998" w:rsidRDefault="00D60998" w:rsidP="00D60998">
            <w:pPr>
              <w:rPr>
                <w:rFonts w:ascii="Calibri" w:eastAsia="Calibri" w:hAnsi="Calibri" w:cs="Calibri"/>
                <w:b/>
                <w:sz w:val="22"/>
                <w:szCs w:val="22"/>
              </w:rPr>
            </w:pPr>
          </w:p>
        </w:tc>
        <w:tc>
          <w:tcPr>
            <w:tcW w:w="851" w:type="dxa"/>
            <w:vMerge/>
            <w:shd w:val="clear" w:color="auto" w:fill="auto"/>
          </w:tcPr>
          <w:p w14:paraId="5A708AF4" w14:textId="77777777" w:rsidR="00D60998" w:rsidRPr="00D60998" w:rsidRDefault="00D60998" w:rsidP="00D60998">
            <w:pPr>
              <w:rPr>
                <w:rFonts w:ascii="Calibri" w:eastAsia="Calibri" w:hAnsi="Calibri" w:cs="Calibri"/>
                <w:sz w:val="22"/>
                <w:szCs w:val="22"/>
              </w:rPr>
            </w:pPr>
          </w:p>
        </w:tc>
        <w:tc>
          <w:tcPr>
            <w:tcW w:w="3119" w:type="dxa"/>
            <w:shd w:val="clear" w:color="auto" w:fill="auto"/>
            <w:vAlign w:val="center"/>
          </w:tcPr>
          <w:p w14:paraId="2A8F9E04"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w:t>
            </w:r>
          </w:p>
        </w:tc>
        <w:tc>
          <w:tcPr>
            <w:tcW w:w="2551" w:type="dxa"/>
            <w:shd w:val="clear" w:color="auto" w:fill="auto"/>
            <w:vAlign w:val="center"/>
          </w:tcPr>
          <w:p w14:paraId="62ADBE17" w14:textId="77777777" w:rsidR="00D60998" w:rsidRPr="00D60998" w:rsidRDefault="00D60998" w:rsidP="00D60998">
            <w:pPr>
              <w:rPr>
                <w:rFonts w:ascii="Calibri" w:eastAsia="Calibri" w:hAnsi="Calibri" w:cs="Calibri"/>
                <w:sz w:val="22"/>
                <w:szCs w:val="22"/>
              </w:rPr>
            </w:pPr>
          </w:p>
        </w:tc>
      </w:tr>
      <w:tr w:rsidR="00D60998" w:rsidRPr="00D60998" w14:paraId="41169BB9" w14:textId="77777777" w:rsidTr="00B10EAD">
        <w:trPr>
          <w:trHeight w:val="372"/>
        </w:trPr>
        <w:tc>
          <w:tcPr>
            <w:tcW w:w="1276" w:type="dxa"/>
            <w:vMerge w:val="restart"/>
            <w:shd w:val="clear" w:color="auto" w:fill="F2F2F2"/>
          </w:tcPr>
          <w:p w14:paraId="61DD6173" w14:textId="77777777" w:rsidR="00D60998" w:rsidRPr="00D60998" w:rsidRDefault="00D60998" w:rsidP="00D60998">
            <w:pPr>
              <w:autoSpaceDE w:val="0"/>
              <w:autoSpaceDN w:val="0"/>
              <w:adjustRightInd w:val="0"/>
              <w:spacing w:after="120"/>
              <w:jc w:val="both"/>
              <w:rPr>
                <w:rFonts w:ascii="Calibri" w:eastAsia="Calibri" w:hAnsi="Calibri" w:cs="Calibri"/>
                <w:b/>
                <w:bCs/>
                <w:sz w:val="22"/>
                <w:szCs w:val="22"/>
              </w:rPr>
            </w:pPr>
            <w:r w:rsidRPr="00D60998">
              <w:rPr>
                <w:rFonts w:ascii="Calibri" w:eastAsia="Calibri" w:hAnsi="Calibri" w:cs="Calibri"/>
                <w:b/>
                <w:bCs/>
                <w:sz w:val="22"/>
                <w:szCs w:val="22"/>
              </w:rPr>
              <w:t>GPS</w:t>
            </w:r>
          </w:p>
          <w:p w14:paraId="04F05877" w14:textId="77777777" w:rsidR="00D60998" w:rsidRPr="00D60998" w:rsidRDefault="00D60998" w:rsidP="00D60998">
            <w:pPr>
              <w:autoSpaceDE w:val="0"/>
              <w:autoSpaceDN w:val="0"/>
              <w:adjustRightInd w:val="0"/>
              <w:spacing w:after="120"/>
              <w:jc w:val="both"/>
              <w:rPr>
                <w:rFonts w:ascii="Calibri" w:eastAsia="Calibri" w:hAnsi="Calibri" w:cs="Calibri"/>
                <w:b/>
                <w:bCs/>
                <w:sz w:val="22"/>
                <w:szCs w:val="22"/>
              </w:rPr>
            </w:pPr>
          </w:p>
        </w:tc>
        <w:tc>
          <w:tcPr>
            <w:tcW w:w="1700" w:type="dxa"/>
            <w:gridSpan w:val="3"/>
            <w:vMerge w:val="restart"/>
            <w:shd w:val="clear" w:color="auto" w:fill="F2F2F2"/>
          </w:tcPr>
          <w:p w14:paraId="137E7EFC" w14:textId="77777777" w:rsidR="00D60998" w:rsidRPr="00D60998" w:rsidRDefault="00D60998" w:rsidP="00D60998">
            <w:pPr>
              <w:rPr>
                <w:rFonts w:ascii="Calibri" w:eastAsia="Calibri" w:hAnsi="Calibri" w:cs="Calibri"/>
                <w:b/>
                <w:sz w:val="22"/>
                <w:szCs w:val="22"/>
              </w:rPr>
            </w:pPr>
          </w:p>
        </w:tc>
        <w:tc>
          <w:tcPr>
            <w:tcW w:w="851" w:type="dxa"/>
            <w:vMerge w:val="restart"/>
            <w:shd w:val="clear" w:color="auto" w:fill="F2F2F2"/>
          </w:tcPr>
          <w:p w14:paraId="76DA5466" w14:textId="77777777" w:rsidR="00D60998" w:rsidRPr="00D60998" w:rsidRDefault="00D60998" w:rsidP="00D60998">
            <w:pPr>
              <w:rPr>
                <w:rFonts w:ascii="Calibri" w:eastAsia="Calibri" w:hAnsi="Calibri" w:cs="Calibri"/>
                <w:sz w:val="22"/>
                <w:szCs w:val="22"/>
              </w:rPr>
            </w:pPr>
          </w:p>
        </w:tc>
        <w:tc>
          <w:tcPr>
            <w:tcW w:w="3119" w:type="dxa"/>
            <w:shd w:val="clear" w:color="auto" w:fill="F2F2F2"/>
            <w:vAlign w:val="center"/>
          </w:tcPr>
          <w:p w14:paraId="30E4B881"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Ricevitore</w:t>
            </w:r>
          </w:p>
        </w:tc>
        <w:tc>
          <w:tcPr>
            <w:tcW w:w="2551" w:type="dxa"/>
            <w:shd w:val="clear" w:color="auto" w:fill="F2F2F2"/>
            <w:vAlign w:val="center"/>
          </w:tcPr>
          <w:p w14:paraId="5186F29F" w14:textId="77777777" w:rsidR="00D60998" w:rsidRPr="00D60998" w:rsidRDefault="00D60998" w:rsidP="00D60998">
            <w:pPr>
              <w:rPr>
                <w:rFonts w:ascii="Calibri" w:eastAsia="Calibri" w:hAnsi="Calibri" w:cs="Calibri"/>
                <w:sz w:val="22"/>
                <w:szCs w:val="22"/>
              </w:rPr>
            </w:pPr>
          </w:p>
        </w:tc>
      </w:tr>
      <w:tr w:rsidR="00D60998" w:rsidRPr="00D60998" w14:paraId="3CF2A8D2" w14:textId="77777777" w:rsidTr="00B10EAD">
        <w:trPr>
          <w:trHeight w:val="376"/>
        </w:trPr>
        <w:tc>
          <w:tcPr>
            <w:tcW w:w="1276" w:type="dxa"/>
            <w:vMerge/>
            <w:shd w:val="clear" w:color="auto" w:fill="auto"/>
          </w:tcPr>
          <w:p w14:paraId="1B60D982" w14:textId="77777777" w:rsidR="00D60998" w:rsidRPr="00D60998" w:rsidRDefault="00D60998" w:rsidP="00D60998">
            <w:pPr>
              <w:autoSpaceDE w:val="0"/>
              <w:autoSpaceDN w:val="0"/>
              <w:adjustRightInd w:val="0"/>
              <w:spacing w:after="120"/>
              <w:jc w:val="both"/>
              <w:rPr>
                <w:rFonts w:ascii="Calibri" w:eastAsia="Calibri" w:hAnsi="Calibri" w:cs="Calibri"/>
                <w:b/>
                <w:bCs/>
                <w:sz w:val="22"/>
                <w:szCs w:val="22"/>
              </w:rPr>
            </w:pPr>
          </w:p>
        </w:tc>
        <w:tc>
          <w:tcPr>
            <w:tcW w:w="1700" w:type="dxa"/>
            <w:gridSpan w:val="3"/>
            <w:vMerge/>
            <w:shd w:val="clear" w:color="auto" w:fill="auto"/>
          </w:tcPr>
          <w:p w14:paraId="6D8506C6" w14:textId="77777777" w:rsidR="00D60998" w:rsidRPr="00D60998" w:rsidRDefault="00D60998" w:rsidP="00D60998">
            <w:pPr>
              <w:rPr>
                <w:rFonts w:ascii="Calibri" w:eastAsia="Calibri" w:hAnsi="Calibri" w:cs="Calibri"/>
                <w:b/>
                <w:sz w:val="22"/>
                <w:szCs w:val="22"/>
              </w:rPr>
            </w:pPr>
          </w:p>
        </w:tc>
        <w:tc>
          <w:tcPr>
            <w:tcW w:w="851" w:type="dxa"/>
            <w:vMerge/>
            <w:shd w:val="clear" w:color="auto" w:fill="auto"/>
          </w:tcPr>
          <w:p w14:paraId="2361BCC3" w14:textId="77777777" w:rsidR="00D60998" w:rsidRPr="00D60998" w:rsidRDefault="00D60998" w:rsidP="00D60998">
            <w:pPr>
              <w:rPr>
                <w:rFonts w:ascii="Calibri" w:eastAsia="Calibri" w:hAnsi="Calibri" w:cs="Calibri"/>
                <w:sz w:val="22"/>
                <w:szCs w:val="22"/>
              </w:rPr>
            </w:pPr>
          </w:p>
        </w:tc>
        <w:tc>
          <w:tcPr>
            <w:tcW w:w="3119" w:type="dxa"/>
            <w:shd w:val="clear" w:color="auto" w:fill="F2F2F2"/>
            <w:vAlign w:val="center"/>
          </w:tcPr>
          <w:p w14:paraId="77934ECA"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Precisione</w:t>
            </w:r>
          </w:p>
        </w:tc>
        <w:tc>
          <w:tcPr>
            <w:tcW w:w="2551" w:type="dxa"/>
            <w:shd w:val="clear" w:color="auto" w:fill="F2F2F2"/>
            <w:vAlign w:val="center"/>
          </w:tcPr>
          <w:p w14:paraId="6942A64C" w14:textId="77777777" w:rsidR="00D60998" w:rsidRPr="00D60998" w:rsidRDefault="00D60998" w:rsidP="00D60998">
            <w:pPr>
              <w:rPr>
                <w:rFonts w:ascii="Calibri" w:eastAsia="Calibri" w:hAnsi="Calibri" w:cs="Calibri"/>
                <w:sz w:val="22"/>
                <w:szCs w:val="22"/>
              </w:rPr>
            </w:pPr>
          </w:p>
        </w:tc>
      </w:tr>
      <w:tr w:rsidR="00D60998" w:rsidRPr="00D60998" w14:paraId="3F555306" w14:textId="77777777" w:rsidTr="00B10EAD">
        <w:trPr>
          <w:trHeight w:val="419"/>
        </w:trPr>
        <w:tc>
          <w:tcPr>
            <w:tcW w:w="1276" w:type="dxa"/>
            <w:vMerge/>
            <w:shd w:val="clear" w:color="auto" w:fill="auto"/>
          </w:tcPr>
          <w:p w14:paraId="444359C1" w14:textId="77777777" w:rsidR="00D60998" w:rsidRPr="00D60998" w:rsidRDefault="00D60998" w:rsidP="00D60998">
            <w:pPr>
              <w:autoSpaceDE w:val="0"/>
              <w:autoSpaceDN w:val="0"/>
              <w:adjustRightInd w:val="0"/>
              <w:spacing w:after="120"/>
              <w:jc w:val="both"/>
              <w:rPr>
                <w:rFonts w:ascii="Calibri" w:eastAsia="Calibri" w:hAnsi="Calibri" w:cs="Calibri"/>
                <w:b/>
                <w:bCs/>
                <w:sz w:val="22"/>
                <w:szCs w:val="22"/>
              </w:rPr>
            </w:pPr>
          </w:p>
        </w:tc>
        <w:tc>
          <w:tcPr>
            <w:tcW w:w="1700" w:type="dxa"/>
            <w:gridSpan w:val="3"/>
            <w:vMerge/>
            <w:shd w:val="clear" w:color="auto" w:fill="auto"/>
          </w:tcPr>
          <w:p w14:paraId="66D7164E" w14:textId="77777777" w:rsidR="00D60998" w:rsidRPr="00D60998" w:rsidRDefault="00D60998" w:rsidP="00D60998">
            <w:pPr>
              <w:rPr>
                <w:rFonts w:ascii="Calibri" w:eastAsia="Calibri" w:hAnsi="Calibri" w:cs="Calibri"/>
                <w:b/>
                <w:sz w:val="22"/>
                <w:szCs w:val="22"/>
              </w:rPr>
            </w:pPr>
          </w:p>
        </w:tc>
        <w:tc>
          <w:tcPr>
            <w:tcW w:w="851" w:type="dxa"/>
            <w:vMerge/>
            <w:shd w:val="clear" w:color="auto" w:fill="auto"/>
          </w:tcPr>
          <w:p w14:paraId="647F9C54" w14:textId="77777777" w:rsidR="00D60998" w:rsidRPr="00D60998" w:rsidRDefault="00D60998" w:rsidP="00D60998">
            <w:pPr>
              <w:rPr>
                <w:rFonts w:ascii="Calibri" w:eastAsia="Calibri" w:hAnsi="Calibri" w:cs="Calibri"/>
                <w:sz w:val="22"/>
                <w:szCs w:val="22"/>
              </w:rPr>
            </w:pPr>
          </w:p>
        </w:tc>
        <w:tc>
          <w:tcPr>
            <w:tcW w:w="3119" w:type="dxa"/>
            <w:shd w:val="clear" w:color="auto" w:fill="F2F2F2"/>
            <w:vAlign w:val="center"/>
          </w:tcPr>
          <w:p w14:paraId="0E9D353C"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Memoria</w:t>
            </w:r>
          </w:p>
        </w:tc>
        <w:tc>
          <w:tcPr>
            <w:tcW w:w="2551" w:type="dxa"/>
            <w:shd w:val="clear" w:color="auto" w:fill="F2F2F2"/>
            <w:vAlign w:val="center"/>
          </w:tcPr>
          <w:p w14:paraId="400FF5CB" w14:textId="77777777" w:rsidR="00D60998" w:rsidRPr="00D60998" w:rsidRDefault="00D60998" w:rsidP="00D60998">
            <w:pPr>
              <w:rPr>
                <w:rFonts w:ascii="Calibri" w:eastAsia="Calibri" w:hAnsi="Calibri" w:cs="Calibri"/>
                <w:sz w:val="22"/>
                <w:szCs w:val="22"/>
              </w:rPr>
            </w:pPr>
          </w:p>
        </w:tc>
      </w:tr>
      <w:tr w:rsidR="00D60998" w:rsidRPr="00D60998" w14:paraId="27E36689" w14:textId="77777777" w:rsidTr="00B10EAD">
        <w:trPr>
          <w:trHeight w:val="412"/>
        </w:trPr>
        <w:tc>
          <w:tcPr>
            <w:tcW w:w="1276" w:type="dxa"/>
            <w:vMerge/>
            <w:shd w:val="clear" w:color="auto" w:fill="auto"/>
          </w:tcPr>
          <w:p w14:paraId="475EE4B2" w14:textId="77777777" w:rsidR="00D60998" w:rsidRPr="00D60998" w:rsidRDefault="00D60998" w:rsidP="00D60998">
            <w:pPr>
              <w:autoSpaceDE w:val="0"/>
              <w:autoSpaceDN w:val="0"/>
              <w:adjustRightInd w:val="0"/>
              <w:spacing w:after="120"/>
              <w:jc w:val="both"/>
              <w:rPr>
                <w:rFonts w:ascii="Calibri" w:eastAsia="Calibri" w:hAnsi="Calibri" w:cs="Calibri"/>
                <w:b/>
                <w:bCs/>
                <w:sz w:val="22"/>
                <w:szCs w:val="22"/>
              </w:rPr>
            </w:pPr>
          </w:p>
        </w:tc>
        <w:tc>
          <w:tcPr>
            <w:tcW w:w="1700" w:type="dxa"/>
            <w:gridSpan w:val="3"/>
            <w:vMerge/>
            <w:shd w:val="clear" w:color="auto" w:fill="auto"/>
          </w:tcPr>
          <w:p w14:paraId="1E786080" w14:textId="77777777" w:rsidR="00D60998" w:rsidRPr="00D60998" w:rsidRDefault="00D60998" w:rsidP="00D60998">
            <w:pPr>
              <w:rPr>
                <w:rFonts w:ascii="Calibri" w:eastAsia="Calibri" w:hAnsi="Calibri" w:cs="Calibri"/>
                <w:b/>
                <w:sz w:val="22"/>
                <w:szCs w:val="22"/>
              </w:rPr>
            </w:pPr>
          </w:p>
        </w:tc>
        <w:tc>
          <w:tcPr>
            <w:tcW w:w="851" w:type="dxa"/>
            <w:vMerge/>
            <w:shd w:val="clear" w:color="auto" w:fill="auto"/>
          </w:tcPr>
          <w:p w14:paraId="0B1ACE31" w14:textId="77777777" w:rsidR="00D60998" w:rsidRPr="00D60998" w:rsidRDefault="00D60998" w:rsidP="00D60998">
            <w:pPr>
              <w:rPr>
                <w:rFonts w:ascii="Calibri" w:eastAsia="Calibri" w:hAnsi="Calibri" w:cs="Calibri"/>
                <w:sz w:val="22"/>
                <w:szCs w:val="22"/>
              </w:rPr>
            </w:pPr>
          </w:p>
        </w:tc>
        <w:tc>
          <w:tcPr>
            <w:tcW w:w="3119" w:type="dxa"/>
            <w:shd w:val="clear" w:color="auto" w:fill="F2F2F2"/>
            <w:vAlign w:val="center"/>
          </w:tcPr>
          <w:p w14:paraId="1E64F06A"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w:t>
            </w:r>
          </w:p>
        </w:tc>
        <w:tc>
          <w:tcPr>
            <w:tcW w:w="2551" w:type="dxa"/>
            <w:shd w:val="clear" w:color="auto" w:fill="F2F2F2"/>
            <w:vAlign w:val="center"/>
          </w:tcPr>
          <w:p w14:paraId="2167D858" w14:textId="77777777" w:rsidR="00D60998" w:rsidRPr="00D60998" w:rsidRDefault="00D60998" w:rsidP="00D60998">
            <w:pPr>
              <w:rPr>
                <w:rFonts w:ascii="Calibri" w:eastAsia="Calibri" w:hAnsi="Calibri" w:cs="Calibri"/>
                <w:sz w:val="22"/>
                <w:szCs w:val="22"/>
              </w:rPr>
            </w:pPr>
          </w:p>
        </w:tc>
      </w:tr>
      <w:tr w:rsidR="00D60998" w:rsidRPr="00D60998" w14:paraId="4D8CAD3D" w14:textId="77777777" w:rsidTr="00B10EAD">
        <w:trPr>
          <w:trHeight w:val="342"/>
        </w:trPr>
        <w:tc>
          <w:tcPr>
            <w:tcW w:w="1418" w:type="dxa"/>
            <w:gridSpan w:val="2"/>
            <w:shd w:val="clear" w:color="auto" w:fill="auto"/>
          </w:tcPr>
          <w:p w14:paraId="59E162F2" w14:textId="77777777" w:rsidR="00D60998" w:rsidRPr="00D60998" w:rsidRDefault="00D60998" w:rsidP="00D60998">
            <w:pPr>
              <w:autoSpaceDE w:val="0"/>
              <w:autoSpaceDN w:val="0"/>
              <w:adjustRightInd w:val="0"/>
              <w:spacing w:after="120"/>
              <w:jc w:val="both"/>
              <w:rPr>
                <w:rFonts w:ascii="Calibri" w:eastAsia="Calibri" w:hAnsi="Calibri" w:cs="Calibri"/>
                <w:b/>
                <w:bCs/>
                <w:sz w:val="22"/>
                <w:szCs w:val="22"/>
              </w:rPr>
            </w:pPr>
            <w:r w:rsidRPr="00D60998">
              <w:rPr>
                <w:rFonts w:ascii="Calibri" w:eastAsia="Calibri" w:hAnsi="Calibri" w:cs="Calibri"/>
                <w:b/>
                <w:bCs/>
                <w:sz w:val="22"/>
                <w:szCs w:val="22"/>
              </w:rPr>
              <w:t>Fotocamera</w:t>
            </w:r>
          </w:p>
        </w:tc>
        <w:tc>
          <w:tcPr>
            <w:tcW w:w="1558" w:type="dxa"/>
            <w:gridSpan w:val="2"/>
            <w:shd w:val="clear" w:color="auto" w:fill="auto"/>
          </w:tcPr>
          <w:p w14:paraId="369DBB33" w14:textId="77777777" w:rsidR="00D60998" w:rsidRPr="00D60998" w:rsidRDefault="00D60998" w:rsidP="00D60998">
            <w:pPr>
              <w:rPr>
                <w:rFonts w:ascii="Calibri" w:eastAsia="Calibri" w:hAnsi="Calibri" w:cs="Calibri"/>
                <w:b/>
                <w:sz w:val="22"/>
                <w:szCs w:val="22"/>
              </w:rPr>
            </w:pPr>
          </w:p>
        </w:tc>
        <w:tc>
          <w:tcPr>
            <w:tcW w:w="851" w:type="dxa"/>
            <w:shd w:val="clear" w:color="auto" w:fill="auto"/>
          </w:tcPr>
          <w:p w14:paraId="5C2372D6" w14:textId="77777777" w:rsidR="00D60998" w:rsidRPr="00D60998" w:rsidRDefault="00D60998" w:rsidP="00D60998">
            <w:pPr>
              <w:rPr>
                <w:rFonts w:ascii="Calibri" w:eastAsia="Calibri" w:hAnsi="Calibri" w:cs="Calibri"/>
                <w:sz w:val="22"/>
                <w:szCs w:val="22"/>
              </w:rPr>
            </w:pPr>
          </w:p>
        </w:tc>
        <w:tc>
          <w:tcPr>
            <w:tcW w:w="3119" w:type="dxa"/>
            <w:shd w:val="clear" w:color="auto" w:fill="auto"/>
          </w:tcPr>
          <w:p w14:paraId="56F95761"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Risoluzione</w:t>
            </w:r>
          </w:p>
        </w:tc>
        <w:tc>
          <w:tcPr>
            <w:tcW w:w="2551" w:type="dxa"/>
            <w:shd w:val="clear" w:color="auto" w:fill="auto"/>
          </w:tcPr>
          <w:p w14:paraId="369A03B3" w14:textId="77777777" w:rsidR="00D60998" w:rsidRPr="00D60998" w:rsidRDefault="00D60998" w:rsidP="00D60998">
            <w:pPr>
              <w:rPr>
                <w:rFonts w:ascii="Calibri" w:eastAsia="Calibri" w:hAnsi="Calibri" w:cs="Calibri"/>
                <w:sz w:val="22"/>
                <w:szCs w:val="22"/>
              </w:rPr>
            </w:pPr>
          </w:p>
        </w:tc>
      </w:tr>
      <w:tr w:rsidR="00D60998" w:rsidRPr="00D60998" w14:paraId="1591DA48" w14:textId="77777777" w:rsidTr="00B10EAD">
        <w:trPr>
          <w:trHeight w:val="375"/>
        </w:trPr>
        <w:tc>
          <w:tcPr>
            <w:tcW w:w="1276" w:type="dxa"/>
            <w:shd w:val="clear" w:color="auto" w:fill="auto"/>
          </w:tcPr>
          <w:p w14:paraId="28DED461" w14:textId="77777777" w:rsidR="00D60998" w:rsidRPr="00D60998" w:rsidRDefault="00D60998" w:rsidP="00D60998">
            <w:pPr>
              <w:autoSpaceDE w:val="0"/>
              <w:autoSpaceDN w:val="0"/>
              <w:adjustRightInd w:val="0"/>
              <w:spacing w:after="120"/>
              <w:jc w:val="both"/>
              <w:rPr>
                <w:rFonts w:ascii="Calibri" w:eastAsia="Calibri" w:hAnsi="Calibri" w:cs="Calibri"/>
                <w:b/>
                <w:bCs/>
                <w:sz w:val="22"/>
                <w:szCs w:val="22"/>
              </w:rPr>
            </w:pPr>
          </w:p>
        </w:tc>
        <w:tc>
          <w:tcPr>
            <w:tcW w:w="1700" w:type="dxa"/>
            <w:gridSpan w:val="3"/>
            <w:shd w:val="clear" w:color="auto" w:fill="auto"/>
          </w:tcPr>
          <w:p w14:paraId="07865134" w14:textId="77777777" w:rsidR="00D60998" w:rsidRPr="00D60998" w:rsidRDefault="00D60998" w:rsidP="00D60998">
            <w:pPr>
              <w:rPr>
                <w:rFonts w:ascii="Calibri" w:eastAsia="Calibri" w:hAnsi="Calibri" w:cs="Calibri"/>
                <w:b/>
                <w:sz w:val="22"/>
                <w:szCs w:val="22"/>
              </w:rPr>
            </w:pPr>
          </w:p>
        </w:tc>
        <w:tc>
          <w:tcPr>
            <w:tcW w:w="851" w:type="dxa"/>
            <w:shd w:val="clear" w:color="auto" w:fill="auto"/>
          </w:tcPr>
          <w:p w14:paraId="46E5E1B3" w14:textId="77777777" w:rsidR="00D60998" w:rsidRPr="00D60998" w:rsidRDefault="00D60998" w:rsidP="00D60998">
            <w:pPr>
              <w:rPr>
                <w:rFonts w:ascii="Calibri" w:eastAsia="Calibri" w:hAnsi="Calibri" w:cs="Calibri"/>
                <w:sz w:val="22"/>
                <w:szCs w:val="22"/>
              </w:rPr>
            </w:pPr>
          </w:p>
        </w:tc>
        <w:tc>
          <w:tcPr>
            <w:tcW w:w="3119" w:type="dxa"/>
            <w:shd w:val="clear" w:color="auto" w:fill="auto"/>
          </w:tcPr>
          <w:p w14:paraId="7C107780"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HDR</w:t>
            </w:r>
          </w:p>
        </w:tc>
        <w:tc>
          <w:tcPr>
            <w:tcW w:w="2551" w:type="dxa"/>
            <w:shd w:val="clear" w:color="auto" w:fill="auto"/>
          </w:tcPr>
          <w:p w14:paraId="1EC563C9" w14:textId="77777777" w:rsidR="00D60998" w:rsidRPr="00D60998" w:rsidRDefault="00D60998" w:rsidP="00D60998">
            <w:pPr>
              <w:rPr>
                <w:rFonts w:ascii="Calibri" w:eastAsia="Calibri" w:hAnsi="Calibri" w:cs="Calibri"/>
                <w:sz w:val="22"/>
                <w:szCs w:val="22"/>
              </w:rPr>
            </w:pPr>
          </w:p>
        </w:tc>
      </w:tr>
      <w:tr w:rsidR="00D60998" w:rsidRPr="00D60998" w14:paraId="4FEA083F" w14:textId="77777777" w:rsidTr="00B10EAD">
        <w:trPr>
          <w:trHeight w:val="375"/>
        </w:trPr>
        <w:tc>
          <w:tcPr>
            <w:tcW w:w="1276" w:type="dxa"/>
            <w:shd w:val="clear" w:color="auto" w:fill="auto"/>
          </w:tcPr>
          <w:p w14:paraId="176FC1D8" w14:textId="77777777" w:rsidR="00D60998" w:rsidRPr="00D60998" w:rsidRDefault="00D60998" w:rsidP="00D60998">
            <w:pPr>
              <w:autoSpaceDE w:val="0"/>
              <w:autoSpaceDN w:val="0"/>
              <w:adjustRightInd w:val="0"/>
              <w:spacing w:after="120"/>
              <w:jc w:val="both"/>
              <w:rPr>
                <w:rFonts w:ascii="Calibri" w:eastAsia="Calibri" w:hAnsi="Calibri" w:cs="Calibri"/>
                <w:b/>
                <w:bCs/>
                <w:sz w:val="22"/>
                <w:szCs w:val="22"/>
              </w:rPr>
            </w:pPr>
          </w:p>
        </w:tc>
        <w:tc>
          <w:tcPr>
            <w:tcW w:w="1700" w:type="dxa"/>
            <w:gridSpan w:val="3"/>
            <w:shd w:val="clear" w:color="auto" w:fill="auto"/>
          </w:tcPr>
          <w:p w14:paraId="356C2C19" w14:textId="77777777" w:rsidR="00D60998" w:rsidRPr="00D60998" w:rsidRDefault="00D60998" w:rsidP="00D60998">
            <w:pPr>
              <w:rPr>
                <w:rFonts w:ascii="Calibri" w:eastAsia="Calibri" w:hAnsi="Calibri" w:cs="Calibri"/>
                <w:b/>
                <w:sz w:val="22"/>
                <w:szCs w:val="22"/>
              </w:rPr>
            </w:pPr>
          </w:p>
        </w:tc>
        <w:tc>
          <w:tcPr>
            <w:tcW w:w="851" w:type="dxa"/>
            <w:shd w:val="clear" w:color="auto" w:fill="auto"/>
          </w:tcPr>
          <w:p w14:paraId="11E49081" w14:textId="77777777" w:rsidR="00D60998" w:rsidRPr="00D60998" w:rsidRDefault="00D60998" w:rsidP="00D60998">
            <w:pPr>
              <w:rPr>
                <w:rFonts w:ascii="Calibri" w:eastAsia="Calibri" w:hAnsi="Calibri" w:cs="Calibri"/>
                <w:sz w:val="22"/>
                <w:szCs w:val="22"/>
              </w:rPr>
            </w:pPr>
          </w:p>
        </w:tc>
        <w:tc>
          <w:tcPr>
            <w:tcW w:w="3119" w:type="dxa"/>
            <w:shd w:val="clear" w:color="auto" w:fill="auto"/>
          </w:tcPr>
          <w:p w14:paraId="08885B0A"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w:t>
            </w:r>
          </w:p>
        </w:tc>
        <w:tc>
          <w:tcPr>
            <w:tcW w:w="2551" w:type="dxa"/>
            <w:shd w:val="clear" w:color="auto" w:fill="auto"/>
          </w:tcPr>
          <w:p w14:paraId="72194E9E" w14:textId="77777777" w:rsidR="00D60998" w:rsidRPr="00D60998" w:rsidRDefault="00D60998" w:rsidP="00D60998">
            <w:pPr>
              <w:rPr>
                <w:rFonts w:ascii="Calibri" w:eastAsia="Calibri" w:hAnsi="Calibri" w:cs="Calibri"/>
                <w:sz w:val="22"/>
                <w:szCs w:val="22"/>
              </w:rPr>
            </w:pPr>
          </w:p>
        </w:tc>
      </w:tr>
      <w:tr w:rsidR="00D60998" w:rsidRPr="00D60998" w14:paraId="4B094EC4" w14:textId="77777777" w:rsidTr="00B10EAD">
        <w:trPr>
          <w:trHeight w:val="376"/>
        </w:trPr>
        <w:tc>
          <w:tcPr>
            <w:tcW w:w="1276" w:type="dxa"/>
            <w:shd w:val="clear" w:color="auto" w:fill="F2F2F2"/>
          </w:tcPr>
          <w:p w14:paraId="604B34AC" w14:textId="77777777" w:rsidR="00D60998" w:rsidRPr="00D60998" w:rsidRDefault="00D60998" w:rsidP="00D60998">
            <w:pPr>
              <w:autoSpaceDE w:val="0"/>
              <w:autoSpaceDN w:val="0"/>
              <w:adjustRightInd w:val="0"/>
              <w:spacing w:after="120"/>
              <w:jc w:val="both"/>
              <w:rPr>
                <w:rFonts w:ascii="Calibri" w:eastAsia="Calibri" w:hAnsi="Calibri" w:cs="Calibri"/>
                <w:b/>
                <w:bCs/>
                <w:sz w:val="22"/>
                <w:szCs w:val="22"/>
              </w:rPr>
            </w:pPr>
            <w:r w:rsidRPr="00D60998">
              <w:rPr>
                <w:rFonts w:ascii="Calibri" w:eastAsia="Calibri" w:hAnsi="Calibri" w:cs="Calibri"/>
                <w:b/>
                <w:bCs/>
                <w:sz w:val="22"/>
                <w:szCs w:val="22"/>
              </w:rPr>
              <w:t xml:space="preserve">Drone </w:t>
            </w:r>
          </w:p>
        </w:tc>
        <w:tc>
          <w:tcPr>
            <w:tcW w:w="1700" w:type="dxa"/>
            <w:gridSpan w:val="3"/>
            <w:shd w:val="clear" w:color="auto" w:fill="F2F2F2"/>
          </w:tcPr>
          <w:p w14:paraId="403097E1" w14:textId="77777777" w:rsidR="00D60998" w:rsidRPr="00D60998" w:rsidRDefault="00D60998" w:rsidP="00D60998">
            <w:pPr>
              <w:rPr>
                <w:rFonts w:ascii="Calibri" w:eastAsia="Calibri" w:hAnsi="Calibri" w:cs="Calibri"/>
                <w:b/>
                <w:sz w:val="22"/>
                <w:szCs w:val="22"/>
              </w:rPr>
            </w:pPr>
          </w:p>
        </w:tc>
        <w:tc>
          <w:tcPr>
            <w:tcW w:w="851" w:type="dxa"/>
            <w:shd w:val="clear" w:color="auto" w:fill="F2F2F2"/>
          </w:tcPr>
          <w:p w14:paraId="233F7412" w14:textId="77777777" w:rsidR="00D60998" w:rsidRPr="00D60998" w:rsidRDefault="00D60998" w:rsidP="00D60998">
            <w:pPr>
              <w:rPr>
                <w:rFonts w:ascii="Calibri" w:eastAsia="Calibri" w:hAnsi="Calibri" w:cs="Calibri"/>
                <w:sz w:val="22"/>
                <w:szCs w:val="22"/>
              </w:rPr>
            </w:pPr>
          </w:p>
        </w:tc>
        <w:tc>
          <w:tcPr>
            <w:tcW w:w="3119" w:type="dxa"/>
            <w:shd w:val="clear" w:color="auto" w:fill="F2F2F2"/>
          </w:tcPr>
          <w:p w14:paraId="5454AE81"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Risoluzione</w:t>
            </w:r>
          </w:p>
        </w:tc>
        <w:tc>
          <w:tcPr>
            <w:tcW w:w="2551" w:type="dxa"/>
            <w:shd w:val="clear" w:color="auto" w:fill="F2F2F2"/>
          </w:tcPr>
          <w:p w14:paraId="4FB76E25" w14:textId="77777777" w:rsidR="00D60998" w:rsidRPr="00D60998" w:rsidRDefault="00D60998" w:rsidP="00D60998">
            <w:pPr>
              <w:keepNext/>
              <w:rPr>
                <w:rFonts w:ascii="Calibri" w:eastAsia="Calibri" w:hAnsi="Calibri" w:cs="Calibri"/>
                <w:sz w:val="22"/>
                <w:szCs w:val="22"/>
              </w:rPr>
            </w:pPr>
          </w:p>
        </w:tc>
      </w:tr>
      <w:tr w:rsidR="00D60998" w:rsidRPr="00D60998" w14:paraId="1BC6187C" w14:textId="77777777" w:rsidTr="00B10EAD">
        <w:trPr>
          <w:trHeight w:val="376"/>
        </w:trPr>
        <w:tc>
          <w:tcPr>
            <w:tcW w:w="1276" w:type="dxa"/>
            <w:shd w:val="clear" w:color="auto" w:fill="F2F2F2"/>
          </w:tcPr>
          <w:p w14:paraId="3F1FA06D" w14:textId="77777777" w:rsidR="00D60998" w:rsidRPr="00D60998" w:rsidRDefault="00D60998" w:rsidP="00D60998">
            <w:pPr>
              <w:autoSpaceDE w:val="0"/>
              <w:autoSpaceDN w:val="0"/>
              <w:adjustRightInd w:val="0"/>
              <w:spacing w:after="120"/>
              <w:jc w:val="both"/>
              <w:rPr>
                <w:rFonts w:ascii="Calibri" w:eastAsia="Calibri" w:hAnsi="Calibri" w:cs="Calibri"/>
                <w:b/>
                <w:bCs/>
                <w:sz w:val="22"/>
                <w:szCs w:val="22"/>
              </w:rPr>
            </w:pPr>
          </w:p>
        </w:tc>
        <w:tc>
          <w:tcPr>
            <w:tcW w:w="1700" w:type="dxa"/>
            <w:gridSpan w:val="3"/>
            <w:shd w:val="clear" w:color="auto" w:fill="F2F2F2"/>
          </w:tcPr>
          <w:p w14:paraId="3B5A4CAA" w14:textId="77777777" w:rsidR="00D60998" w:rsidRPr="00D60998" w:rsidRDefault="00D60998" w:rsidP="00D60998">
            <w:pPr>
              <w:rPr>
                <w:rFonts w:ascii="Calibri" w:eastAsia="Calibri" w:hAnsi="Calibri" w:cs="Calibri"/>
                <w:b/>
                <w:sz w:val="22"/>
                <w:szCs w:val="22"/>
              </w:rPr>
            </w:pPr>
          </w:p>
        </w:tc>
        <w:tc>
          <w:tcPr>
            <w:tcW w:w="851" w:type="dxa"/>
            <w:shd w:val="clear" w:color="auto" w:fill="F2F2F2"/>
          </w:tcPr>
          <w:p w14:paraId="123BF226" w14:textId="77777777" w:rsidR="00D60998" w:rsidRPr="00D60998" w:rsidRDefault="00D60998" w:rsidP="00D60998">
            <w:pPr>
              <w:rPr>
                <w:rFonts w:ascii="Calibri" w:eastAsia="Calibri" w:hAnsi="Calibri" w:cs="Calibri"/>
                <w:sz w:val="22"/>
                <w:szCs w:val="22"/>
              </w:rPr>
            </w:pPr>
          </w:p>
        </w:tc>
        <w:tc>
          <w:tcPr>
            <w:tcW w:w="3119" w:type="dxa"/>
            <w:shd w:val="clear" w:color="auto" w:fill="F2F2F2"/>
          </w:tcPr>
          <w:p w14:paraId="20C54DDC"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HDR</w:t>
            </w:r>
          </w:p>
        </w:tc>
        <w:tc>
          <w:tcPr>
            <w:tcW w:w="2551" w:type="dxa"/>
            <w:shd w:val="clear" w:color="auto" w:fill="F2F2F2"/>
          </w:tcPr>
          <w:p w14:paraId="4C48B149" w14:textId="77777777" w:rsidR="00D60998" w:rsidRPr="00D60998" w:rsidRDefault="00D60998" w:rsidP="00D60998">
            <w:pPr>
              <w:keepNext/>
              <w:rPr>
                <w:rFonts w:ascii="Calibri" w:eastAsia="Calibri" w:hAnsi="Calibri" w:cs="Calibri"/>
                <w:sz w:val="22"/>
                <w:szCs w:val="22"/>
              </w:rPr>
            </w:pPr>
          </w:p>
        </w:tc>
      </w:tr>
      <w:tr w:rsidR="00D60998" w:rsidRPr="00D60998" w14:paraId="7E29528B" w14:textId="77777777" w:rsidTr="00B10EAD">
        <w:trPr>
          <w:trHeight w:val="376"/>
        </w:trPr>
        <w:tc>
          <w:tcPr>
            <w:tcW w:w="1276" w:type="dxa"/>
            <w:shd w:val="clear" w:color="auto" w:fill="F2F2F2"/>
          </w:tcPr>
          <w:p w14:paraId="19A61428" w14:textId="77777777" w:rsidR="00D60998" w:rsidRPr="00D60998" w:rsidRDefault="00D60998" w:rsidP="00D60998">
            <w:pPr>
              <w:autoSpaceDE w:val="0"/>
              <w:autoSpaceDN w:val="0"/>
              <w:adjustRightInd w:val="0"/>
              <w:spacing w:after="120"/>
              <w:jc w:val="both"/>
              <w:rPr>
                <w:rFonts w:ascii="Calibri" w:eastAsia="Calibri" w:hAnsi="Calibri" w:cs="Calibri"/>
                <w:b/>
                <w:bCs/>
                <w:sz w:val="22"/>
                <w:szCs w:val="22"/>
              </w:rPr>
            </w:pPr>
          </w:p>
        </w:tc>
        <w:tc>
          <w:tcPr>
            <w:tcW w:w="1700" w:type="dxa"/>
            <w:gridSpan w:val="3"/>
            <w:shd w:val="clear" w:color="auto" w:fill="F2F2F2"/>
          </w:tcPr>
          <w:p w14:paraId="13600479" w14:textId="77777777" w:rsidR="00D60998" w:rsidRPr="00D60998" w:rsidRDefault="00D60998" w:rsidP="00D60998">
            <w:pPr>
              <w:rPr>
                <w:rFonts w:ascii="Calibri" w:eastAsia="Calibri" w:hAnsi="Calibri" w:cs="Calibri"/>
                <w:b/>
                <w:sz w:val="22"/>
                <w:szCs w:val="22"/>
              </w:rPr>
            </w:pPr>
          </w:p>
        </w:tc>
        <w:tc>
          <w:tcPr>
            <w:tcW w:w="851" w:type="dxa"/>
            <w:shd w:val="clear" w:color="auto" w:fill="F2F2F2"/>
          </w:tcPr>
          <w:p w14:paraId="65984370" w14:textId="77777777" w:rsidR="00D60998" w:rsidRPr="00D60998" w:rsidRDefault="00D60998" w:rsidP="00D60998">
            <w:pPr>
              <w:rPr>
                <w:rFonts w:ascii="Calibri" w:eastAsia="Calibri" w:hAnsi="Calibri" w:cs="Calibri"/>
                <w:sz w:val="22"/>
                <w:szCs w:val="22"/>
              </w:rPr>
            </w:pPr>
          </w:p>
        </w:tc>
        <w:tc>
          <w:tcPr>
            <w:tcW w:w="3119" w:type="dxa"/>
            <w:shd w:val="clear" w:color="auto" w:fill="F2F2F2"/>
          </w:tcPr>
          <w:p w14:paraId="1D600358"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w:t>
            </w:r>
          </w:p>
        </w:tc>
        <w:tc>
          <w:tcPr>
            <w:tcW w:w="2551" w:type="dxa"/>
            <w:shd w:val="clear" w:color="auto" w:fill="F2F2F2"/>
          </w:tcPr>
          <w:p w14:paraId="076D10C7" w14:textId="77777777" w:rsidR="00D60998" w:rsidRPr="00D60998" w:rsidRDefault="00D60998" w:rsidP="00D60998">
            <w:pPr>
              <w:keepNext/>
              <w:rPr>
                <w:rFonts w:ascii="Calibri" w:eastAsia="Calibri" w:hAnsi="Calibri" w:cs="Calibri"/>
                <w:sz w:val="22"/>
                <w:szCs w:val="22"/>
              </w:rPr>
            </w:pPr>
          </w:p>
        </w:tc>
      </w:tr>
      <w:tr w:rsidR="00D60998" w:rsidRPr="00D60998" w14:paraId="790CE914" w14:textId="77777777" w:rsidTr="00B10EAD">
        <w:trPr>
          <w:trHeight w:val="376"/>
        </w:trPr>
        <w:tc>
          <w:tcPr>
            <w:tcW w:w="1276" w:type="dxa"/>
            <w:shd w:val="clear" w:color="auto" w:fill="FFFFFF"/>
          </w:tcPr>
          <w:p w14:paraId="12509DCD" w14:textId="77777777" w:rsidR="00D60998" w:rsidRPr="00D60998" w:rsidRDefault="00D60998" w:rsidP="00D60998">
            <w:pPr>
              <w:autoSpaceDE w:val="0"/>
              <w:autoSpaceDN w:val="0"/>
              <w:adjustRightInd w:val="0"/>
              <w:spacing w:after="120"/>
              <w:jc w:val="both"/>
              <w:rPr>
                <w:rFonts w:ascii="Calibri" w:eastAsia="Calibri" w:hAnsi="Calibri" w:cs="Calibri"/>
                <w:b/>
                <w:bCs/>
                <w:sz w:val="22"/>
                <w:szCs w:val="22"/>
              </w:rPr>
            </w:pPr>
            <w:r w:rsidRPr="00D60998">
              <w:rPr>
                <w:rFonts w:ascii="Calibri" w:eastAsia="Calibri" w:hAnsi="Calibri" w:cs="Calibri"/>
                <w:b/>
                <w:bCs/>
                <w:sz w:val="22"/>
                <w:szCs w:val="22"/>
              </w:rPr>
              <w:t>Altra strumentazione</w:t>
            </w:r>
          </w:p>
        </w:tc>
        <w:tc>
          <w:tcPr>
            <w:tcW w:w="1700" w:type="dxa"/>
            <w:gridSpan w:val="3"/>
            <w:shd w:val="clear" w:color="auto" w:fill="FFFFFF"/>
          </w:tcPr>
          <w:p w14:paraId="39C28C54" w14:textId="77777777" w:rsidR="00D60998" w:rsidRPr="00D60998" w:rsidRDefault="00D60998" w:rsidP="00D60998">
            <w:pPr>
              <w:rPr>
                <w:rFonts w:ascii="Calibri" w:eastAsia="Calibri" w:hAnsi="Calibri" w:cs="Calibri"/>
                <w:b/>
                <w:sz w:val="22"/>
                <w:szCs w:val="22"/>
              </w:rPr>
            </w:pPr>
          </w:p>
        </w:tc>
        <w:tc>
          <w:tcPr>
            <w:tcW w:w="851" w:type="dxa"/>
            <w:shd w:val="clear" w:color="auto" w:fill="FFFFFF"/>
          </w:tcPr>
          <w:p w14:paraId="778E3799" w14:textId="77777777" w:rsidR="00D60998" w:rsidRPr="00D60998" w:rsidRDefault="00D60998" w:rsidP="00D60998">
            <w:pPr>
              <w:rPr>
                <w:rFonts w:ascii="Calibri" w:eastAsia="Calibri" w:hAnsi="Calibri" w:cs="Calibri"/>
                <w:sz w:val="22"/>
                <w:szCs w:val="22"/>
              </w:rPr>
            </w:pPr>
          </w:p>
        </w:tc>
        <w:tc>
          <w:tcPr>
            <w:tcW w:w="3119" w:type="dxa"/>
            <w:shd w:val="clear" w:color="auto" w:fill="FFFFFF"/>
          </w:tcPr>
          <w:p w14:paraId="25F7D48E"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w:t>
            </w:r>
          </w:p>
        </w:tc>
        <w:tc>
          <w:tcPr>
            <w:tcW w:w="2551" w:type="dxa"/>
            <w:shd w:val="clear" w:color="auto" w:fill="FFFFFF"/>
          </w:tcPr>
          <w:p w14:paraId="2FA21BB0" w14:textId="77777777" w:rsidR="00D60998" w:rsidRPr="00D60998" w:rsidRDefault="00D60998" w:rsidP="00D60998">
            <w:pPr>
              <w:keepNext/>
              <w:rPr>
                <w:rFonts w:ascii="Calibri" w:eastAsia="Calibri" w:hAnsi="Calibri" w:cs="Calibri"/>
                <w:sz w:val="22"/>
                <w:szCs w:val="22"/>
              </w:rPr>
            </w:pPr>
          </w:p>
        </w:tc>
      </w:tr>
    </w:tbl>
    <w:p w14:paraId="7F56A2AB" w14:textId="24E1B0B4" w:rsidR="00D60998" w:rsidRPr="00D60998" w:rsidRDefault="00D60998" w:rsidP="00D60998">
      <w:pPr>
        <w:spacing w:after="200"/>
        <w:jc w:val="center"/>
        <w:rPr>
          <w:rFonts w:ascii="Calibri" w:eastAsia="Calibri" w:hAnsi="Calibri" w:cs="Calibri"/>
          <w:i/>
          <w:iCs/>
          <w:sz w:val="18"/>
          <w:szCs w:val="18"/>
          <w:lang w:eastAsia="en-US"/>
        </w:rPr>
      </w:pPr>
      <w:bookmarkStart w:id="2" w:name="_Ref191976051"/>
      <w:bookmarkStart w:id="3" w:name="_Toc33629606"/>
      <w:bookmarkStart w:id="4" w:name="_Toc192080359"/>
      <w:bookmarkStart w:id="5" w:name="_Toc195532175"/>
      <w:r w:rsidRPr="00D60998">
        <w:rPr>
          <w:rFonts w:ascii="Calibri" w:eastAsia="Calibri" w:hAnsi="Calibri" w:cs="Calibri"/>
          <w:i/>
          <w:iCs/>
          <w:sz w:val="18"/>
          <w:szCs w:val="18"/>
          <w:lang w:eastAsia="en-US"/>
        </w:rPr>
        <w:t xml:space="preserve">Tabella </w:t>
      </w:r>
      <w:r w:rsidRPr="00D60998">
        <w:rPr>
          <w:rFonts w:ascii="Calibri" w:eastAsia="Calibri" w:hAnsi="Calibri" w:cs="Calibri"/>
          <w:i/>
          <w:iCs/>
          <w:sz w:val="18"/>
          <w:szCs w:val="18"/>
          <w:lang w:eastAsia="en-US"/>
        </w:rPr>
        <w:fldChar w:fldCharType="begin"/>
      </w:r>
      <w:r w:rsidRPr="00D60998">
        <w:rPr>
          <w:rFonts w:ascii="Calibri" w:eastAsia="Calibri" w:hAnsi="Calibri" w:cs="Calibri"/>
          <w:i/>
          <w:iCs/>
          <w:sz w:val="18"/>
          <w:szCs w:val="18"/>
          <w:lang w:eastAsia="en-US"/>
        </w:rPr>
        <w:instrText xml:space="preserve"> SEQ Tabella \* ARABIC </w:instrText>
      </w:r>
      <w:r w:rsidRPr="00D60998">
        <w:rPr>
          <w:rFonts w:ascii="Calibri" w:eastAsia="Calibri" w:hAnsi="Calibri" w:cs="Calibri"/>
          <w:i/>
          <w:iCs/>
          <w:sz w:val="18"/>
          <w:szCs w:val="18"/>
          <w:lang w:eastAsia="en-US"/>
        </w:rPr>
        <w:fldChar w:fldCharType="separate"/>
      </w:r>
      <w:r>
        <w:rPr>
          <w:rFonts w:ascii="Calibri" w:eastAsia="Calibri" w:hAnsi="Calibri" w:cs="Calibri"/>
          <w:i/>
          <w:iCs/>
          <w:noProof/>
          <w:sz w:val="18"/>
          <w:szCs w:val="18"/>
          <w:lang w:eastAsia="en-US"/>
        </w:rPr>
        <w:t>1</w:t>
      </w:r>
      <w:r w:rsidRPr="00D60998">
        <w:rPr>
          <w:rFonts w:ascii="Calibri" w:eastAsia="Calibri" w:hAnsi="Calibri" w:cs="Calibri"/>
          <w:i/>
          <w:iCs/>
          <w:noProof/>
          <w:sz w:val="18"/>
          <w:szCs w:val="18"/>
          <w:lang w:eastAsia="en-US"/>
        </w:rPr>
        <w:fldChar w:fldCharType="end"/>
      </w:r>
      <w:bookmarkEnd w:id="2"/>
      <w:r w:rsidRPr="00D60998">
        <w:rPr>
          <w:rFonts w:ascii="Calibri" w:eastAsia="Calibri" w:hAnsi="Calibri" w:cs="Calibri"/>
          <w:i/>
          <w:iCs/>
          <w:sz w:val="18"/>
          <w:szCs w:val="18"/>
          <w:lang w:eastAsia="en-US"/>
        </w:rPr>
        <w:t xml:space="preserve"> – Strumentazione di rilievo: tabella da compilare e integrare a cura dell’Appaltatore</w:t>
      </w:r>
    </w:p>
    <w:tbl>
      <w:tblPr>
        <w:tblW w:w="9356" w:type="dxa"/>
        <w:tblInd w:w="108" w:type="dxa"/>
        <w:tblLook w:val="04A0" w:firstRow="1" w:lastRow="0" w:firstColumn="1" w:lastColumn="0" w:noHBand="0" w:noVBand="1"/>
      </w:tblPr>
      <w:tblGrid>
        <w:gridCol w:w="1932"/>
        <w:gridCol w:w="1260"/>
        <w:gridCol w:w="1383"/>
        <w:gridCol w:w="2936"/>
        <w:gridCol w:w="1845"/>
      </w:tblGrid>
      <w:tr w:rsidR="00D60998" w:rsidRPr="00D60998" w14:paraId="34E48251" w14:textId="77777777" w:rsidTr="00B10EAD">
        <w:trPr>
          <w:trHeight w:val="718"/>
          <w:tblHeader/>
        </w:trPr>
        <w:tc>
          <w:tcPr>
            <w:tcW w:w="1932" w:type="dxa"/>
            <w:tcBorders>
              <w:bottom w:val="single" w:sz="12" w:space="0" w:color="666666"/>
            </w:tcBorders>
            <w:shd w:val="clear" w:color="auto" w:fill="156082"/>
            <w:vAlign w:val="center"/>
          </w:tcPr>
          <w:bookmarkEnd w:id="3"/>
          <w:bookmarkEnd w:id="4"/>
          <w:bookmarkEnd w:id="5"/>
          <w:p w14:paraId="39AB6472" w14:textId="77777777" w:rsidR="00D60998" w:rsidRPr="00D60998" w:rsidRDefault="00D60998" w:rsidP="00D60998">
            <w:pPr>
              <w:jc w:val="center"/>
              <w:rPr>
                <w:rFonts w:ascii="Calibri" w:eastAsia="Calibri" w:hAnsi="Calibri" w:cs="Calibri"/>
                <w:b/>
                <w:bCs/>
                <w:color w:val="FFFFFF"/>
                <w:sz w:val="22"/>
                <w:szCs w:val="22"/>
              </w:rPr>
            </w:pPr>
            <w:r w:rsidRPr="00D60998">
              <w:rPr>
                <w:rFonts w:ascii="Calibri" w:eastAsia="Calibri" w:hAnsi="Calibri" w:cs="Calibri"/>
                <w:b/>
                <w:bCs/>
                <w:color w:val="FFFFFF"/>
                <w:sz w:val="22"/>
                <w:szCs w:val="22"/>
              </w:rPr>
              <w:lastRenderedPageBreak/>
              <w:t>AMBITO</w:t>
            </w:r>
          </w:p>
        </w:tc>
        <w:tc>
          <w:tcPr>
            <w:tcW w:w="1260" w:type="dxa"/>
            <w:tcBorders>
              <w:bottom w:val="single" w:sz="12" w:space="0" w:color="666666"/>
            </w:tcBorders>
            <w:shd w:val="clear" w:color="auto" w:fill="156082"/>
            <w:vAlign w:val="center"/>
          </w:tcPr>
          <w:p w14:paraId="7F3939A9" w14:textId="77777777" w:rsidR="00D60998" w:rsidRPr="00D60998" w:rsidRDefault="00D60998" w:rsidP="00D60998">
            <w:pPr>
              <w:jc w:val="center"/>
              <w:rPr>
                <w:rFonts w:ascii="Calibri" w:eastAsia="Calibri" w:hAnsi="Calibri" w:cs="Calibri"/>
                <w:b/>
                <w:bCs/>
                <w:color w:val="FFFFFF"/>
                <w:sz w:val="22"/>
                <w:szCs w:val="22"/>
              </w:rPr>
            </w:pPr>
            <w:r w:rsidRPr="00D60998">
              <w:rPr>
                <w:rFonts w:ascii="Calibri" w:eastAsia="Calibri" w:hAnsi="Calibri" w:cs="Calibri"/>
                <w:b/>
                <w:bCs/>
                <w:color w:val="FFFFFF"/>
                <w:sz w:val="22"/>
                <w:szCs w:val="22"/>
              </w:rPr>
              <w:t>N. UNITÀ</w:t>
            </w:r>
          </w:p>
        </w:tc>
        <w:tc>
          <w:tcPr>
            <w:tcW w:w="1383" w:type="dxa"/>
            <w:tcBorders>
              <w:bottom w:val="single" w:sz="12" w:space="0" w:color="666666"/>
            </w:tcBorders>
            <w:shd w:val="clear" w:color="auto" w:fill="156082"/>
            <w:vAlign w:val="center"/>
          </w:tcPr>
          <w:p w14:paraId="5165F6D7" w14:textId="77777777" w:rsidR="00D60998" w:rsidRPr="00D60998" w:rsidRDefault="00D60998" w:rsidP="00D60998">
            <w:pPr>
              <w:jc w:val="center"/>
              <w:rPr>
                <w:rFonts w:ascii="Calibri" w:eastAsia="Calibri" w:hAnsi="Calibri" w:cs="Calibri"/>
                <w:b/>
                <w:bCs/>
                <w:color w:val="FFFFFF"/>
                <w:sz w:val="22"/>
                <w:szCs w:val="22"/>
              </w:rPr>
            </w:pPr>
            <w:r w:rsidRPr="00D60998">
              <w:rPr>
                <w:rFonts w:ascii="Calibri" w:eastAsia="Calibri" w:hAnsi="Calibri" w:cs="Calibri"/>
                <w:b/>
                <w:bCs/>
                <w:color w:val="FFFFFF"/>
                <w:sz w:val="22"/>
                <w:szCs w:val="22"/>
              </w:rPr>
              <w:t>TIPOLOGIA</w:t>
            </w:r>
          </w:p>
        </w:tc>
        <w:tc>
          <w:tcPr>
            <w:tcW w:w="2936" w:type="dxa"/>
            <w:tcBorders>
              <w:bottom w:val="single" w:sz="12" w:space="0" w:color="666666"/>
            </w:tcBorders>
            <w:shd w:val="clear" w:color="auto" w:fill="156082"/>
            <w:vAlign w:val="center"/>
          </w:tcPr>
          <w:p w14:paraId="4FBB660E" w14:textId="77777777" w:rsidR="00D60998" w:rsidRPr="00D60998" w:rsidRDefault="00D60998" w:rsidP="00D60998">
            <w:pPr>
              <w:jc w:val="center"/>
              <w:rPr>
                <w:rFonts w:ascii="Calibri" w:eastAsia="Calibri" w:hAnsi="Calibri" w:cs="Calibri"/>
                <w:b/>
                <w:bCs/>
                <w:color w:val="FFFFFF"/>
                <w:sz w:val="22"/>
                <w:szCs w:val="22"/>
              </w:rPr>
            </w:pPr>
            <w:r w:rsidRPr="00D60998">
              <w:rPr>
                <w:rFonts w:ascii="Calibri" w:eastAsia="Calibri" w:hAnsi="Calibri" w:cs="Calibri"/>
                <w:b/>
                <w:bCs/>
                <w:color w:val="FFFFFF"/>
                <w:sz w:val="22"/>
                <w:szCs w:val="22"/>
              </w:rPr>
              <w:t>CARATTERISTICA TECNICA</w:t>
            </w:r>
          </w:p>
        </w:tc>
        <w:tc>
          <w:tcPr>
            <w:tcW w:w="1845" w:type="dxa"/>
            <w:tcBorders>
              <w:bottom w:val="single" w:sz="12" w:space="0" w:color="666666"/>
            </w:tcBorders>
            <w:shd w:val="clear" w:color="auto" w:fill="156082"/>
            <w:vAlign w:val="center"/>
          </w:tcPr>
          <w:p w14:paraId="6346F9A8" w14:textId="77777777" w:rsidR="00D60998" w:rsidRPr="00D60998" w:rsidRDefault="00D60998" w:rsidP="00D60998">
            <w:pPr>
              <w:jc w:val="center"/>
              <w:rPr>
                <w:rFonts w:ascii="Calibri" w:eastAsia="Calibri" w:hAnsi="Calibri" w:cs="Calibri"/>
                <w:b/>
                <w:bCs/>
                <w:color w:val="FFFFFF"/>
                <w:sz w:val="22"/>
                <w:szCs w:val="22"/>
              </w:rPr>
            </w:pPr>
            <w:r w:rsidRPr="00D60998">
              <w:rPr>
                <w:rFonts w:ascii="Calibri" w:eastAsia="Calibri" w:hAnsi="Calibri" w:cs="Calibri"/>
                <w:b/>
                <w:bCs/>
                <w:color w:val="FFFFFF"/>
                <w:sz w:val="22"/>
                <w:szCs w:val="22"/>
              </w:rPr>
              <w:t>VALORE PRESTAZIONALE</w:t>
            </w:r>
          </w:p>
        </w:tc>
      </w:tr>
      <w:tr w:rsidR="00D60998" w:rsidRPr="00D60998" w14:paraId="10AC3F17" w14:textId="77777777" w:rsidTr="00B10EAD">
        <w:trPr>
          <w:trHeight w:val="423"/>
        </w:trPr>
        <w:tc>
          <w:tcPr>
            <w:tcW w:w="1932" w:type="dxa"/>
            <w:vMerge w:val="restart"/>
            <w:shd w:val="clear" w:color="auto" w:fill="F2F2F2"/>
          </w:tcPr>
          <w:p w14:paraId="3D682090" w14:textId="77777777" w:rsidR="00D60998" w:rsidRPr="00D60998" w:rsidRDefault="00D60998" w:rsidP="00D60998">
            <w:pPr>
              <w:autoSpaceDE w:val="0"/>
              <w:autoSpaceDN w:val="0"/>
              <w:adjustRightInd w:val="0"/>
              <w:spacing w:after="120"/>
              <w:jc w:val="both"/>
              <w:rPr>
                <w:rFonts w:ascii="Calibri" w:eastAsia="Calibri" w:hAnsi="Calibri" w:cs="Calibri"/>
                <w:b/>
                <w:bCs/>
                <w:sz w:val="22"/>
                <w:szCs w:val="22"/>
              </w:rPr>
            </w:pPr>
            <w:r w:rsidRPr="00D60998">
              <w:rPr>
                <w:rFonts w:ascii="Calibri" w:eastAsia="Calibri" w:hAnsi="Calibri" w:cs="Calibri"/>
                <w:b/>
                <w:bCs/>
                <w:sz w:val="22"/>
                <w:szCs w:val="22"/>
              </w:rPr>
              <w:t>Elaborazione nuvola di punti</w:t>
            </w:r>
          </w:p>
          <w:p w14:paraId="5EB6048F" w14:textId="77777777" w:rsidR="00D60998" w:rsidRPr="00D60998" w:rsidRDefault="00D60998" w:rsidP="00D60998">
            <w:pPr>
              <w:autoSpaceDE w:val="0"/>
              <w:autoSpaceDN w:val="0"/>
              <w:adjustRightInd w:val="0"/>
              <w:spacing w:after="120"/>
              <w:jc w:val="both"/>
              <w:rPr>
                <w:rFonts w:ascii="Calibri" w:eastAsia="Calibri" w:hAnsi="Calibri" w:cs="Calibri"/>
                <w:b/>
                <w:bCs/>
                <w:sz w:val="22"/>
                <w:szCs w:val="22"/>
              </w:rPr>
            </w:pPr>
          </w:p>
        </w:tc>
        <w:tc>
          <w:tcPr>
            <w:tcW w:w="1260" w:type="dxa"/>
            <w:vMerge w:val="restart"/>
            <w:shd w:val="clear" w:color="auto" w:fill="F2F2F2"/>
          </w:tcPr>
          <w:p w14:paraId="07D9D066" w14:textId="77777777" w:rsidR="00D60998" w:rsidRPr="00D60998" w:rsidRDefault="00D60998" w:rsidP="00D60998">
            <w:pPr>
              <w:rPr>
                <w:rFonts w:ascii="Calibri" w:eastAsia="Calibri" w:hAnsi="Calibri" w:cs="Calibri"/>
                <w:b/>
                <w:sz w:val="22"/>
                <w:szCs w:val="22"/>
              </w:rPr>
            </w:pPr>
          </w:p>
        </w:tc>
        <w:tc>
          <w:tcPr>
            <w:tcW w:w="1383" w:type="dxa"/>
            <w:vMerge w:val="restart"/>
            <w:shd w:val="clear" w:color="auto" w:fill="F2F2F2"/>
          </w:tcPr>
          <w:p w14:paraId="4A1C827D"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Workstation fissa</w:t>
            </w:r>
          </w:p>
        </w:tc>
        <w:tc>
          <w:tcPr>
            <w:tcW w:w="2936" w:type="dxa"/>
            <w:shd w:val="clear" w:color="auto" w:fill="F2F2F2"/>
            <w:vAlign w:val="center"/>
          </w:tcPr>
          <w:p w14:paraId="42C6E068"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Processore</w:t>
            </w:r>
          </w:p>
        </w:tc>
        <w:tc>
          <w:tcPr>
            <w:tcW w:w="1845" w:type="dxa"/>
            <w:shd w:val="clear" w:color="auto" w:fill="F2F2F2"/>
            <w:vAlign w:val="center"/>
          </w:tcPr>
          <w:p w14:paraId="629BDE4E" w14:textId="77777777" w:rsidR="00D60998" w:rsidRPr="00D60998" w:rsidRDefault="00D60998" w:rsidP="00D60998">
            <w:pPr>
              <w:rPr>
                <w:rFonts w:ascii="Calibri" w:eastAsia="Calibri" w:hAnsi="Calibri" w:cs="Calibri"/>
                <w:sz w:val="22"/>
                <w:szCs w:val="22"/>
              </w:rPr>
            </w:pPr>
          </w:p>
        </w:tc>
      </w:tr>
      <w:tr w:rsidR="00D60998" w:rsidRPr="00D60998" w14:paraId="444AAB74" w14:textId="77777777" w:rsidTr="00B10EAD">
        <w:trPr>
          <w:trHeight w:val="423"/>
        </w:trPr>
        <w:tc>
          <w:tcPr>
            <w:tcW w:w="1932" w:type="dxa"/>
            <w:vMerge/>
            <w:shd w:val="clear" w:color="auto" w:fill="F2F2F2"/>
          </w:tcPr>
          <w:p w14:paraId="3AFD0649" w14:textId="77777777" w:rsidR="00D60998" w:rsidRPr="00D60998" w:rsidRDefault="00D60998" w:rsidP="00D60998">
            <w:pPr>
              <w:autoSpaceDE w:val="0"/>
              <w:autoSpaceDN w:val="0"/>
              <w:adjustRightInd w:val="0"/>
              <w:spacing w:after="120"/>
              <w:jc w:val="both"/>
              <w:rPr>
                <w:rFonts w:ascii="Calibri" w:eastAsia="Calibri" w:hAnsi="Calibri" w:cs="Calibri"/>
                <w:b/>
                <w:bCs/>
                <w:sz w:val="22"/>
                <w:szCs w:val="22"/>
              </w:rPr>
            </w:pPr>
          </w:p>
        </w:tc>
        <w:tc>
          <w:tcPr>
            <w:tcW w:w="1260" w:type="dxa"/>
            <w:vMerge/>
            <w:shd w:val="clear" w:color="auto" w:fill="F2F2F2"/>
          </w:tcPr>
          <w:p w14:paraId="17E6E973" w14:textId="77777777" w:rsidR="00D60998" w:rsidRPr="00D60998" w:rsidRDefault="00D60998" w:rsidP="00D60998">
            <w:pPr>
              <w:rPr>
                <w:rFonts w:ascii="Calibri" w:eastAsia="Calibri" w:hAnsi="Calibri" w:cs="Calibri"/>
                <w:b/>
                <w:sz w:val="22"/>
                <w:szCs w:val="22"/>
              </w:rPr>
            </w:pPr>
          </w:p>
        </w:tc>
        <w:tc>
          <w:tcPr>
            <w:tcW w:w="1383" w:type="dxa"/>
            <w:vMerge/>
            <w:shd w:val="clear" w:color="auto" w:fill="F2F2F2"/>
          </w:tcPr>
          <w:p w14:paraId="1096ACD5"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p>
        </w:tc>
        <w:tc>
          <w:tcPr>
            <w:tcW w:w="2936" w:type="dxa"/>
            <w:shd w:val="clear" w:color="auto" w:fill="F2F2F2"/>
            <w:vAlign w:val="center"/>
          </w:tcPr>
          <w:p w14:paraId="7F7128DD"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RAM</w:t>
            </w:r>
          </w:p>
        </w:tc>
        <w:tc>
          <w:tcPr>
            <w:tcW w:w="1845" w:type="dxa"/>
            <w:shd w:val="clear" w:color="auto" w:fill="F2F2F2"/>
            <w:vAlign w:val="center"/>
          </w:tcPr>
          <w:p w14:paraId="33399D0C" w14:textId="77777777" w:rsidR="00D60998" w:rsidRPr="00D60998" w:rsidRDefault="00D60998" w:rsidP="00D60998">
            <w:pPr>
              <w:rPr>
                <w:rFonts w:ascii="Calibri" w:eastAsia="Calibri" w:hAnsi="Calibri" w:cs="Calibri"/>
                <w:sz w:val="22"/>
                <w:szCs w:val="22"/>
              </w:rPr>
            </w:pPr>
          </w:p>
        </w:tc>
      </w:tr>
      <w:tr w:rsidR="00D60998" w:rsidRPr="00D60998" w14:paraId="28355CB5" w14:textId="77777777" w:rsidTr="00B10EAD">
        <w:trPr>
          <w:trHeight w:val="423"/>
        </w:trPr>
        <w:tc>
          <w:tcPr>
            <w:tcW w:w="1932" w:type="dxa"/>
            <w:vMerge/>
            <w:shd w:val="clear" w:color="auto" w:fill="F2F2F2"/>
          </w:tcPr>
          <w:p w14:paraId="7FA04FA9" w14:textId="77777777" w:rsidR="00D60998" w:rsidRPr="00D60998" w:rsidRDefault="00D60998" w:rsidP="00D60998">
            <w:pPr>
              <w:autoSpaceDE w:val="0"/>
              <w:autoSpaceDN w:val="0"/>
              <w:adjustRightInd w:val="0"/>
              <w:spacing w:after="120"/>
              <w:jc w:val="both"/>
              <w:rPr>
                <w:rFonts w:ascii="Calibri" w:eastAsia="Calibri" w:hAnsi="Calibri" w:cs="Calibri"/>
                <w:b/>
                <w:bCs/>
                <w:sz w:val="22"/>
                <w:szCs w:val="22"/>
              </w:rPr>
            </w:pPr>
          </w:p>
        </w:tc>
        <w:tc>
          <w:tcPr>
            <w:tcW w:w="1260" w:type="dxa"/>
            <w:vMerge/>
            <w:shd w:val="clear" w:color="auto" w:fill="F2F2F2"/>
          </w:tcPr>
          <w:p w14:paraId="441D1462" w14:textId="77777777" w:rsidR="00D60998" w:rsidRPr="00D60998" w:rsidRDefault="00D60998" w:rsidP="00D60998">
            <w:pPr>
              <w:rPr>
                <w:rFonts w:ascii="Calibri" w:eastAsia="Calibri" w:hAnsi="Calibri" w:cs="Calibri"/>
                <w:b/>
                <w:sz w:val="22"/>
                <w:szCs w:val="22"/>
              </w:rPr>
            </w:pPr>
          </w:p>
        </w:tc>
        <w:tc>
          <w:tcPr>
            <w:tcW w:w="1383" w:type="dxa"/>
            <w:vMerge/>
            <w:shd w:val="clear" w:color="auto" w:fill="F2F2F2"/>
          </w:tcPr>
          <w:p w14:paraId="2AA3D589"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p>
        </w:tc>
        <w:tc>
          <w:tcPr>
            <w:tcW w:w="2936" w:type="dxa"/>
            <w:shd w:val="clear" w:color="auto" w:fill="F2F2F2"/>
            <w:vAlign w:val="center"/>
          </w:tcPr>
          <w:p w14:paraId="6A43ABC1"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HD - Tipo</w:t>
            </w:r>
          </w:p>
        </w:tc>
        <w:tc>
          <w:tcPr>
            <w:tcW w:w="1845" w:type="dxa"/>
            <w:shd w:val="clear" w:color="auto" w:fill="F2F2F2"/>
            <w:vAlign w:val="center"/>
          </w:tcPr>
          <w:p w14:paraId="4120F3CA" w14:textId="77777777" w:rsidR="00D60998" w:rsidRPr="00D60998" w:rsidRDefault="00D60998" w:rsidP="00D60998">
            <w:pPr>
              <w:rPr>
                <w:rFonts w:ascii="Calibri" w:eastAsia="Calibri" w:hAnsi="Calibri" w:cs="Calibri"/>
                <w:sz w:val="22"/>
                <w:szCs w:val="22"/>
              </w:rPr>
            </w:pPr>
          </w:p>
        </w:tc>
      </w:tr>
      <w:tr w:rsidR="00D60998" w:rsidRPr="00D60998" w14:paraId="76233C61" w14:textId="77777777" w:rsidTr="00B10EAD">
        <w:trPr>
          <w:trHeight w:val="423"/>
        </w:trPr>
        <w:tc>
          <w:tcPr>
            <w:tcW w:w="1932" w:type="dxa"/>
            <w:vMerge/>
            <w:shd w:val="clear" w:color="auto" w:fill="F2F2F2"/>
          </w:tcPr>
          <w:p w14:paraId="22325ACE" w14:textId="77777777" w:rsidR="00D60998" w:rsidRPr="00D60998" w:rsidRDefault="00D60998" w:rsidP="00D60998">
            <w:pPr>
              <w:autoSpaceDE w:val="0"/>
              <w:autoSpaceDN w:val="0"/>
              <w:adjustRightInd w:val="0"/>
              <w:spacing w:after="120"/>
              <w:jc w:val="both"/>
              <w:rPr>
                <w:rFonts w:ascii="Calibri" w:eastAsia="Calibri" w:hAnsi="Calibri" w:cs="Calibri"/>
                <w:b/>
                <w:bCs/>
                <w:sz w:val="22"/>
                <w:szCs w:val="22"/>
              </w:rPr>
            </w:pPr>
          </w:p>
        </w:tc>
        <w:tc>
          <w:tcPr>
            <w:tcW w:w="1260" w:type="dxa"/>
            <w:vMerge/>
            <w:shd w:val="clear" w:color="auto" w:fill="F2F2F2"/>
          </w:tcPr>
          <w:p w14:paraId="00D25C85" w14:textId="77777777" w:rsidR="00D60998" w:rsidRPr="00D60998" w:rsidRDefault="00D60998" w:rsidP="00D60998">
            <w:pPr>
              <w:rPr>
                <w:rFonts w:ascii="Calibri" w:eastAsia="Calibri" w:hAnsi="Calibri" w:cs="Calibri"/>
                <w:b/>
                <w:sz w:val="22"/>
                <w:szCs w:val="22"/>
              </w:rPr>
            </w:pPr>
          </w:p>
        </w:tc>
        <w:tc>
          <w:tcPr>
            <w:tcW w:w="1383" w:type="dxa"/>
            <w:vMerge/>
            <w:shd w:val="clear" w:color="auto" w:fill="F2F2F2"/>
          </w:tcPr>
          <w:p w14:paraId="2133F8F7"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p>
        </w:tc>
        <w:tc>
          <w:tcPr>
            <w:tcW w:w="2936" w:type="dxa"/>
            <w:shd w:val="clear" w:color="auto" w:fill="F2F2F2"/>
            <w:vAlign w:val="center"/>
          </w:tcPr>
          <w:p w14:paraId="61E2DA5F"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Scheda grafica</w:t>
            </w:r>
          </w:p>
        </w:tc>
        <w:tc>
          <w:tcPr>
            <w:tcW w:w="1845" w:type="dxa"/>
            <w:shd w:val="clear" w:color="auto" w:fill="F2F2F2"/>
            <w:vAlign w:val="center"/>
          </w:tcPr>
          <w:p w14:paraId="56E04E28" w14:textId="77777777" w:rsidR="00D60998" w:rsidRPr="00D60998" w:rsidRDefault="00D60998" w:rsidP="00D60998">
            <w:pPr>
              <w:rPr>
                <w:rFonts w:ascii="Calibri" w:eastAsia="Calibri" w:hAnsi="Calibri" w:cs="Calibri"/>
                <w:sz w:val="22"/>
                <w:szCs w:val="22"/>
              </w:rPr>
            </w:pPr>
          </w:p>
        </w:tc>
      </w:tr>
      <w:tr w:rsidR="00D60998" w:rsidRPr="00D60998" w14:paraId="0513F3C8" w14:textId="77777777" w:rsidTr="00B10EAD">
        <w:trPr>
          <w:trHeight w:val="423"/>
        </w:trPr>
        <w:tc>
          <w:tcPr>
            <w:tcW w:w="1932" w:type="dxa"/>
            <w:vMerge/>
            <w:shd w:val="clear" w:color="auto" w:fill="F2F2F2"/>
          </w:tcPr>
          <w:p w14:paraId="40D04C00" w14:textId="77777777" w:rsidR="00D60998" w:rsidRPr="00D60998" w:rsidRDefault="00D60998" w:rsidP="00D60998">
            <w:pPr>
              <w:autoSpaceDE w:val="0"/>
              <w:autoSpaceDN w:val="0"/>
              <w:adjustRightInd w:val="0"/>
              <w:spacing w:after="120"/>
              <w:jc w:val="both"/>
              <w:rPr>
                <w:rFonts w:ascii="Calibri" w:eastAsia="Calibri" w:hAnsi="Calibri" w:cs="Calibri"/>
                <w:b/>
                <w:bCs/>
                <w:sz w:val="22"/>
                <w:szCs w:val="22"/>
              </w:rPr>
            </w:pPr>
          </w:p>
        </w:tc>
        <w:tc>
          <w:tcPr>
            <w:tcW w:w="1260" w:type="dxa"/>
            <w:vMerge/>
            <w:shd w:val="clear" w:color="auto" w:fill="F2F2F2"/>
          </w:tcPr>
          <w:p w14:paraId="12007219" w14:textId="77777777" w:rsidR="00D60998" w:rsidRPr="00D60998" w:rsidRDefault="00D60998" w:rsidP="00D60998">
            <w:pPr>
              <w:rPr>
                <w:rFonts w:ascii="Calibri" w:eastAsia="Calibri" w:hAnsi="Calibri" w:cs="Calibri"/>
                <w:b/>
                <w:sz w:val="22"/>
                <w:szCs w:val="22"/>
              </w:rPr>
            </w:pPr>
          </w:p>
        </w:tc>
        <w:tc>
          <w:tcPr>
            <w:tcW w:w="1383" w:type="dxa"/>
            <w:vMerge/>
            <w:shd w:val="clear" w:color="auto" w:fill="F2F2F2"/>
          </w:tcPr>
          <w:p w14:paraId="3625D13F"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p>
        </w:tc>
        <w:tc>
          <w:tcPr>
            <w:tcW w:w="2936" w:type="dxa"/>
            <w:shd w:val="clear" w:color="auto" w:fill="F2F2F2"/>
            <w:vAlign w:val="center"/>
          </w:tcPr>
          <w:p w14:paraId="63D91F26"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 xml:space="preserve">Monitor </w:t>
            </w:r>
          </w:p>
        </w:tc>
        <w:tc>
          <w:tcPr>
            <w:tcW w:w="1845" w:type="dxa"/>
            <w:shd w:val="clear" w:color="auto" w:fill="F2F2F2"/>
            <w:vAlign w:val="center"/>
          </w:tcPr>
          <w:p w14:paraId="1B8CD6AA" w14:textId="77777777" w:rsidR="00D60998" w:rsidRPr="00D60998" w:rsidRDefault="00D60998" w:rsidP="00D60998">
            <w:pPr>
              <w:rPr>
                <w:rFonts w:ascii="Calibri" w:eastAsia="Calibri" w:hAnsi="Calibri" w:cs="Calibri"/>
                <w:sz w:val="22"/>
                <w:szCs w:val="22"/>
              </w:rPr>
            </w:pPr>
          </w:p>
        </w:tc>
      </w:tr>
      <w:tr w:rsidR="00D60998" w:rsidRPr="00D60998" w14:paraId="1124FE91" w14:textId="77777777" w:rsidTr="00B10EAD">
        <w:trPr>
          <w:trHeight w:val="423"/>
        </w:trPr>
        <w:tc>
          <w:tcPr>
            <w:tcW w:w="1932" w:type="dxa"/>
            <w:vMerge w:val="restart"/>
            <w:shd w:val="clear" w:color="auto" w:fill="auto"/>
          </w:tcPr>
          <w:p w14:paraId="697BDFB9" w14:textId="77777777" w:rsidR="00D60998" w:rsidRPr="00D60998" w:rsidRDefault="00D60998" w:rsidP="00D60998">
            <w:pPr>
              <w:autoSpaceDE w:val="0"/>
              <w:autoSpaceDN w:val="0"/>
              <w:adjustRightInd w:val="0"/>
              <w:spacing w:after="120"/>
              <w:jc w:val="both"/>
              <w:rPr>
                <w:rFonts w:ascii="Calibri" w:eastAsia="Calibri" w:hAnsi="Calibri" w:cs="Calibri"/>
                <w:b/>
                <w:bCs/>
                <w:sz w:val="22"/>
                <w:szCs w:val="22"/>
              </w:rPr>
            </w:pPr>
            <w:r w:rsidRPr="00D60998">
              <w:rPr>
                <w:rFonts w:ascii="Calibri" w:eastAsia="Calibri" w:hAnsi="Calibri" w:cs="Calibri"/>
                <w:b/>
                <w:bCs/>
                <w:sz w:val="22"/>
                <w:szCs w:val="22"/>
              </w:rPr>
              <w:t>Modellazione informativa e coordinamento</w:t>
            </w:r>
          </w:p>
          <w:p w14:paraId="5042B285" w14:textId="77777777" w:rsidR="00D60998" w:rsidRPr="00D60998" w:rsidRDefault="00D60998" w:rsidP="00D60998">
            <w:pPr>
              <w:autoSpaceDE w:val="0"/>
              <w:autoSpaceDN w:val="0"/>
              <w:adjustRightInd w:val="0"/>
              <w:spacing w:after="120"/>
              <w:jc w:val="both"/>
              <w:rPr>
                <w:rFonts w:ascii="Calibri" w:eastAsia="Calibri" w:hAnsi="Calibri" w:cs="Calibri"/>
                <w:b/>
                <w:bCs/>
                <w:sz w:val="22"/>
                <w:szCs w:val="22"/>
              </w:rPr>
            </w:pPr>
          </w:p>
        </w:tc>
        <w:tc>
          <w:tcPr>
            <w:tcW w:w="1260" w:type="dxa"/>
            <w:vMerge w:val="restart"/>
            <w:shd w:val="clear" w:color="auto" w:fill="auto"/>
          </w:tcPr>
          <w:p w14:paraId="29C76AE4" w14:textId="77777777" w:rsidR="00D60998" w:rsidRPr="00D60998" w:rsidRDefault="00D60998" w:rsidP="00D60998">
            <w:pPr>
              <w:rPr>
                <w:rFonts w:ascii="Calibri" w:eastAsia="Calibri" w:hAnsi="Calibri" w:cs="Calibri"/>
                <w:b/>
                <w:sz w:val="22"/>
                <w:szCs w:val="22"/>
              </w:rPr>
            </w:pPr>
          </w:p>
        </w:tc>
        <w:tc>
          <w:tcPr>
            <w:tcW w:w="1383" w:type="dxa"/>
            <w:vMerge w:val="restart"/>
            <w:shd w:val="clear" w:color="auto" w:fill="auto"/>
          </w:tcPr>
          <w:p w14:paraId="625C66BF"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Workstation fissa</w:t>
            </w:r>
          </w:p>
        </w:tc>
        <w:tc>
          <w:tcPr>
            <w:tcW w:w="2936" w:type="dxa"/>
            <w:shd w:val="clear" w:color="auto" w:fill="auto"/>
            <w:vAlign w:val="center"/>
          </w:tcPr>
          <w:p w14:paraId="0DDE96E4"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Processore</w:t>
            </w:r>
          </w:p>
        </w:tc>
        <w:tc>
          <w:tcPr>
            <w:tcW w:w="1845" w:type="dxa"/>
            <w:shd w:val="clear" w:color="auto" w:fill="auto"/>
            <w:vAlign w:val="center"/>
          </w:tcPr>
          <w:p w14:paraId="2F4F52B7" w14:textId="77777777" w:rsidR="00D60998" w:rsidRPr="00D60998" w:rsidRDefault="00D60998" w:rsidP="00D60998">
            <w:pPr>
              <w:rPr>
                <w:rFonts w:ascii="Calibri" w:eastAsia="Calibri" w:hAnsi="Calibri" w:cs="Calibri"/>
                <w:sz w:val="22"/>
                <w:szCs w:val="22"/>
              </w:rPr>
            </w:pPr>
          </w:p>
        </w:tc>
      </w:tr>
      <w:tr w:rsidR="00D60998" w:rsidRPr="00D60998" w14:paraId="56185BA5" w14:textId="77777777" w:rsidTr="00B10EAD">
        <w:trPr>
          <w:trHeight w:val="388"/>
        </w:trPr>
        <w:tc>
          <w:tcPr>
            <w:tcW w:w="1932" w:type="dxa"/>
            <w:vMerge/>
            <w:shd w:val="clear" w:color="auto" w:fill="auto"/>
          </w:tcPr>
          <w:p w14:paraId="5346AA1C" w14:textId="77777777" w:rsidR="00D60998" w:rsidRPr="00D60998" w:rsidRDefault="00D60998" w:rsidP="00D60998">
            <w:pPr>
              <w:autoSpaceDE w:val="0"/>
              <w:autoSpaceDN w:val="0"/>
              <w:adjustRightInd w:val="0"/>
              <w:spacing w:after="120"/>
              <w:jc w:val="both"/>
              <w:rPr>
                <w:rFonts w:ascii="Calibri" w:eastAsia="Calibri" w:hAnsi="Calibri" w:cs="Calibri"/>
                <w:b/>
                <w:bCs/>
                <w:sz w:val="22"/>
                <w:szCs w:val="22"/>
              </w:rPr>
            </w:pPr>
          </w:p>
        </w:tc>
        <w:tc>
          <w:tcPr>
            <w:tcW w:w="1260" w:type="dxa"/>
            <w:vMerge/>
            <w:shd w:val="clear" w:color="auto" w:fill="auto"/>
          </w:tcPr>
          <w:p w14:paraId="58F8DF2B" w14:textId="77777777" w:rsidR="00D60998" w:rsidRPr="00D60998" w:rsidRDefault="00D60998" w:rsidP="00D60998">
            <w:pPr>
              <w:rPr>
                <w:rFonts w:ascii="Calibri" w:eastAsia="Calibri" w:hAnsi="Calibri" w:cs="Calibri"/>
                <w:b/>
                <w:sz w:val="22"/>
                <w:szCs w:val="22"/>
              </w:rPr>
            </w:pPr>
          </w:p>
        </w:tc>
        <w:tc>
          <w:tcPr>
            <w:tcW w:w="1383" w:type="dxa"/>
            <w:vMerge/>
            <w:shd w:val="clear" w:color="auto" w:fill="auto"/>
          </w:tcPr>
          <w:p w14:paraId="5E965D25"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p>
        </w:tc>
        <w:tc>
          <w:tcPr>
            <w:tcW w:w="2936" w:type="dxa"/>
            <w:shd w:val="clear" w:color="auto" w:fill="auto"/>
            <w:vAlign w:val="center"/>
          </w:tcPr>
          <w:p w14:paraId="49803D31"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RAM</w:t>
            </w:r>
          </w:p>
        </w:tc>
        <w:tc>
          <w:tcPr>
            <w:tcW w:w="1845" w:type="dxa"/>
            <w:shd w:val="clear" w:color="auto" w:fill="auto"/>
            <w:vAlign w:val="center"/>
          </w:tcPr>
          <w:p w14:paraId="57B85817" w14:textId="77777777" w:rsidR="00D60998" w:rsidRPr="00D60998" w:rsidRDefault="00D60998" w:rsidP="00D60998">
            <w:pPr>
              <w:rPr>
                <w:rFonts w:ascii="Calibri" w:eastAsia="Calibri" w:hAnsi="Calibri" w:cs="Calibri"/>
                <w:sz w:val="22"/>
                <w:szCs w:val="22"/>
              </w:rPr>
            </w:pPr>
          </w:p>
        </w:tc>
      </w:tr>
      <w:tr w:rsidR="00D60998" w:rsidRPr="00D60998" w14:paraId="148BE1E2" w14:textId="77777777" w:rsidTr="00B10EAD">
        <w:trPr>
          <w:trHeight w:val="443"/>
        </w:trPr>
        <w:tc>
          <w:tcPr>
            <w:tcW w:w="1932" w:type="dxa"/>
            <w:vMerge/>
            <w:shd w:val="clear" w:color="auto" w:fill="auto"/>
          </w:tcPr>
          <w:p w14:paraId="7F80BB5A" w14:textId="77777777" w:rsidR="00D60998" w:rsidRPr="00D60998" w:rsidRDefault="00D60998" w:rsidP="00D60998">
            <w:pPr>
              <w:autoSpaceDE w:val="0"/>
              <w:autoSpaceDN w:val="0"/>
              <w:adjustRightInd w:val="0"/>
              <w:spacing w:after="120"/>
              <w:jc w:val="both"/>
              <w:rPr>
                <w:rFonts w:ascii="Calibri" w:eastAsia="Calibri" w:hAnsi="Calibri" w:cs="Calibri"/>
                <w:b/>
                <w:bCs/>
                <w:sz w:val="22"/>
                <w:szCs w:val="22"/>
              </w:rPr>
            </w:pPr>
          </w:p>
        </w:tc>
        <w:tc>
          <w:tcPr>
            <w:tcW w:w="1260" w:type="dxa"/>
            <w:vMerge/>
            <w:shd w:val="clear" w:color="auto" w:fill="auto"/>
          </w:tcPr>
          <w:p w14:paraId="08A079EA" w14:textId="77777777" w:rsidR="00D60998" w:rsidRPr="00D60998" w:rsidRDefault="00D60998" w:rsidP="00D60998">
            <w:pPr>
              <w:rPr>
                <w:rFonts w:ascii="Calibri" w:eastAsia="Calibri" w:hAnsi="Calibri" w:cs="Calibri"/>
                <w:b/>
                <w:sz w:val="22"/>
                <w:szCs w:val="22"/>
                <w:highlight w:val="green"/>
              </w:rPr>
            </w:pPr>
          </w:p>
        </w:tc>
        <w:tc>
          <w:tcPr>
            <w:tcW w:w="1383" w:type="dxa"/>
            <w:vMerge/>
            <w:shd w:val="clear" w:color="auto" w:fill="auto"/>
          </w:tcPr>
          <w:p w14:paraId="0F71B032"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p>
        </w:tc>
        <w:tc>
          <w:tcPr>
            <w:tcW w:w="2936" w:type="dxa"/>
            <w:shd w:val="clear" w:color="auto" w:fill="auto"/>
            <w:vAlign w:val="center"/>
          </w:tcPr>
          <w:p w14:paraId="17812BC2"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HD - Tipo</w:t>
            </w:r>
          </w:p>
        </w:tc>
        <w:tc>
          <w:tcPr>
            <w:tcW w:w="1845" w:type="dxa"/>
            <w:shd w:val="clear" w:color="auto" w:fill="auto"/>
            <w:vAlign w:val="center"/>
          </w:tcPr>
          <w:p w14:paraId="517870CA" w14:textId="77777777" w:rsidR="00D60998" w:rsidRPr="00D60998" w:rsidRDefault="00D60998" w:rsidP="00D60998">
            <w:pPr>
              <w:rPr>
                <w:rFonts w:ascii="Calibri" w:eastAsia="Calibri" w:hAnsi="Calibri" w:cs="Calibri"/>
                <w:sz w:val="22"/>
                <w:szCs w:val="22"/>
                <w:highlight w:val="green"/>
              </w:rPr>
            </w:pPr>
          </w:p>
        </w:tc>
      </w:tr>
      <w:tr w:rsidR="00D60998" w:rsidRPr="00D60998" w14:paraId="11A47B5A" w14:textId="77777777" w:rsidTr="00B10EAD">
        <w:trPr>
          <w:trHeight w:val="394"/>
        </w:trPr>
        <w:tc>
          <w:tcPr>
            <w:tcW w:w="1932" w:type="dxa"/>
            <w:vMerge/>
            <w:shd w:val="clear" w:color="auto" w:fill="auto"/>
          </w:tcPr>
          <w:p w14:paraId="55654F2D" w14:textId="77777777" w:rsidR="00D60998" w:rsidRPr="00D60998" w:rsidRDefault="00D60998" w:rsidP="00D60998">
            <w:pPr>
              <w:autoSpaceDE w:val="0"/>
              <w:autoSpaceDN w:val="0"/>
              <w:adjustRightInd w:val="0"/>
              <w:spacing w:after="120"/>
              <w:jc w:val="both"/>
              <w:rPr>
                <w:rFonts w:ascii="Calibri" w:eastAsia="Calibri" w:hAnsi="Calibri" w:cs="Calibri"/>
                <w:b/>
                <w:bCs/>
                <w:sz w:val="22"/>
                <w:szCs w:val="22"/>
              </w:rPr>
            </w:pPr>
          </w:p>
        </w:tc>
        <w:tc>
          <w:tcPr>
            <w:tcW w:w="1260" w:type="dxa"/>
            <w:vMerge/>
            <w:shd w:val="clear" w:color="auto" w:fill="auto"/>
          </w:tcPr>
          <w:p w14:paraId="2A9B5468" w14:textId="77777777" w:rsidR="00D60998" w:rsidRPr="00D60998" w:rsidRDefault="00D60998" w:rsidP="00D60998">
            <w:pPr>
              <w:rPr>
                <w:rFonts w:ascii="Calibri" w:eastAsia="Calibri" w:hAnsi="Calibri" w:cs="Calibri"/>
                <w:b/>
                <w:sz w:val="22"/>
                <w:szCs w:val="22"/>
              </w:rPr>
            </w:pPr>
          </w:p>
        </w:tc>
        <w:tc>
          <w:tcPr>
            <w:tcW w:w="1383" w:type="dxa"/>
            <w:vMerge/>
            <w:shd w:val="clear" w:color="auto" w:fill="auto"/>
          </w:tcPr>
          <w:p w14:paraId="2401D234"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p>
        </w:tc>
        <w:tc>
          <w:tcPr>
            <w:tcW w:w="2936" w:type="dxa"/>
            <w:shd w:val="clear" w:color="auto" w:fill="auto"/>
            <w:vAlign w:val="center"/>
          </w:tcPr>
          <w:p w14:paraId="74E9E61C"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Scheda grafica</w:t>
            </w:r>
          </w:p>
        </w:tc>
        <w:tc>
          <w:tcPr>
            <w:tcW w:w="1845" w:type="dxa"/>
            <w:shd w:val="clear" w:color="auto" w:fill="auto"/>
            <w:vAlign w:val="center"/>
          </w:tcPr>
          <w:p w14:paraId="4C2DBC7A" w14:textId="77777777" w:rsidR="00D60998" w:rsidRPr="00D60998" w:rsidRDefault="00D60998" w:rsidP="00D60998">
            <w:pPr>
              <w:rPr>
                <w:rFonts w:ascii="Calibri" w:eastAsia="Calibri" w:hAnsi="Calibri" w:cs="Calibri"/>
                <w:sz w:val="22"/>
                <w:szCs w:val="22"/>
              </w:rPr>
            </w:pPr>
          </w:p>
        </w:tc>
      </w:tr>
      <w:tr w:rsidR="00D60998" w:rsidRPr="00D60998" w14:paraId="074085B7" w14:textId="77777777" w:rsidTr="00B10EAD">
        <w:trPr>
          <w:trHeight w:val="414"/>
        </w:trPr>
        <w:tc>
          <w:tcPr>
            <w:tcW w:w="1932" w:type="dxa"/>
            <w:vMerge/>
            <w:shd w:val="clear" w:color="auto" w:fill="auto"/>
          </w:tcPr>
          <w:p w14:paraId="6E1CD5CD" w14:textId="77777777" w:rsidR="00D60998" w:rsidRPr="00D60998" w:rsidRDefault="00D60998" w:rsidP="00D60998">
            <w:pPr>
              <w:autoSpaceDE w:val="0"/>
              <w:autoSpaceDN w:val="0"/>
              <w:adjustRightInd w:val="0"/>
              <w:spacing w:after="120"/>
              <w:jc w:val="both"/>
              <w:rPr>
                <w:rFonts w:ascii="Calibri" w:eastAsia="Calibri" w:hAnsi="Calibri" w:cs="Calibri"/>
                <w:b/>
                <w:bCs/>
                <w:sz w:val="22"/>
                <w:szCs w:val="22"/>
              </w:rPr>
            </w:pPr>
          </w:p>
        </w:tc>
        <w:tc>
          <w:tcPr>
            <w:tcW w:w="1260" w:type="dxa"/>
            <w:vMerge/>
            <w:shd w:val="clear" w:color="auto" w:fill="auto"/>
          </w:tcPr>
          <w:p w14:paraId="63431CD2" w14:textId="77777777" w:rsidR="00D60998" w:rsidRPr="00D60998" w:rsidRDefault="00D60998" w:rsidP="00D60998">
            <w:pPr>
              <w:rPr>
                <w:rFonts w:ascii="Calibri" w:eastAsia="Calibri" w:hAnsi="Calibri" w:cs="Calibri"/>
                <w:b/>
                <w:sz w:val="22"/>
                <w:szCs w:val="22"/>
              </w:rPr>
            </w:pPr>
          </w:p>
        </w:tc>
        <w:tc>
          <w:tcPr>
            <w:tcW w:w="1383" w:type="dxa"/>
            <w:vMerge/>
            <w:shd w:val="clear" w:color="auto" w:fill="auto"/>
          </w:tcPr>
          <w:p w14:paraId="20B58E2A"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p>
        </w:tc>
        <w:tc>
          <w:tcPr>
            <w:tcW w:w="2936" w:type="dxa"/>
            <w:shd w:val="clear" w:color="auto" w:fill="auto"/>
            <w:vAlign w:val="center"/>
          </w:tcPr>
          <w:p w14:paraId="701BADFB"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 xml:space="preserve">Monitor </w:t>
            </w:r>
          </w:p>
        </w:tc>
        <w:tc>
          <w:tcPr>
            <w:tcW w:w="1845" w:type="dxa"/>
            <w:shd w:val="clear" w:color="auto" w:fill="auto"/>
            <w:vAlign w:val="center"/>
          </w:tcPr>
          <w:p w14:paraId="70EE7662" w14:textId="77777777" w:rsidR="00D60998" w:rsidRPr="00D60998" w:rsidRDefault="00D60998" w:rsidP="00D60998">
            <w:pPr>
              <w:rPr>
                <w:rFonts w:ascii="Calibri" w:eastAsia="Calibri" w:hAnsi="Calibri" w:cs="Calibri"/>
                <w:sz w:val="22"/>
                <w:szCs w:val="22"/>
              </w:rPr>
            </w:pPr>
          </w:p>
        </w:tc>
      </w:tr>
      <w:tr w:rsidR="00D60998" w:rsidRPr="00D60998" w14:paraId="724CBD59" w14:textId="77777777" w:rsidTr="00D60998">
        <w:trPr>
          <w:trHeight w:val="523"/>
        </w:trPr>
        <w:tc>
          <w:tcPr>
            <w:tcW w:w="1932" w:type="dxa"/>
            <w:vMerge w:val="restart"/>
            <w:shd w:val="clear" w:color="auto" w:fill="F2F2F2"/>
          </w:tcPr>
          <w:p w14:paraId="5156778D" w14:textId="77777777" w:rsidR="00D60998" w:rsidRPr="00D60998" w:rsidRDefault="00D60998" w:rsidP="00D60998">
            <w:pPr>
              <w:autoSpaceDE w:val="0"/>
              <w:autoSpaceDN w:val="0"/>
              <w:adjustRightInd w:val="0"/>
              <w:spacing w:after="120"/>
              <w:jc w:val="both"/>
              <w:rPr>
                <w:rFonts w:ascii="Calibri" w:eastAsia="Calibri" w:hAnsi="Calibri" w:cs="Calibri"/>
                <w:b/>
                <w:bCs/>
                <w:sz w:val="22"/>
                <w:szCs w:val="22"/>
              </w:rPr>
            </w:pPr>
            <w:r w:rsidRPr="00D60998">
              <w:rPr>
                <w:rFonts w:ascii="Calibri" w:eastAsia="Calibri" w:hAnsi="Calibri" w:cs="Calibri"/>
                <w:b/>
                <w:bCs/>
                <w:sz w:val="22"/>
                <w:szCs w:val="22"/>
              </w:rPr>
              <w:t>Attività di manutenzione e monitoraggio</w:t>
            </w:r>
          </w:p>
        </w:tc>
        <w:tc>
          <w:tcPr>
            <w:tcW w:w="1260" w:type="dxa"/>
            <w:shd w:val="clear" w:color="auto" w:fill="F2F2F2"/>
          </w:tcPr>
          <w:p w14:paraId="7D352D4B" w14:textId="77777777" w:rsidR="00D60998" w:rsidRPr="00D60998" w:rsidRDefault="00D60998" w:rsidP="00D60998">
            <w:pPr>
              <w:rPr>
                <w:rFonts w:ascii="Calibri" w:eastAsia="Calibri" w:hAnsi="Calibri" w:cs="Calibri"/>
                <w:b/>
                <w:sz w:val="22"/>
                <w:szCs w:val="22"/>
              </w:rPr>
            </w:pPr>
          </w:p>
        </w:tc>
        <w:tc>
          <w:tcPr>
            <w:tcW w:w="1383" w:type="dxa"/>
            <w:shd w:val="clear" w:color="auto" w:fill="F2F2F2"/>
          </w:tcPr>
          <w:p w14:paraId="7C17849D"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Tablet</w:t>
            </w:r>
          </w:p>
        </w:tc>
        <w:tc>
          <w:tcPr>
            <w:tcW w:w="2936" w:type="dxa"/>
            <w:shd w:val="clear" w:color="auto" w:fill="F2F2F2"/>
            <w:vAlign w:val="center"/>
          </w:tcPr>
          <w:p w14:paraId="2D476A4E"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Processore</w:t>
            </w:r>
          </w:p>
        </w:tc>
        <w:tc>
          <w:tcPr>
            <w:tcW w:w="1845" w:type="dxa"/>
            <w:shd w:val="clear" w:color="auto" w:fill="F2F2F2"/>
            <w:vAlign w:val="center"/>
          </w:tcPr>
          <w:p w14:paraId="27C60223" w14:textId="77777777" w:rsidR="00D60998" w:rsidRPr="00D60998" w:rsidRDefault="00D60998" w:rsidP="00D60998">
            <w:pPr>
              <w:rPr>
                <w:rFonts w:ascii="Calibri" w:eastAsia="Calibri" w:hAnsi="Calibri" w:cs="Calibri"/>
                <w:sz w:val="22"/>
                <w:szCs w:val="22"/>
              </w:rPr>
            </w:pPr>
          </w:p>
        </w:tc>
      </w:tr>
      <w:tr w:rsidR="00D60998" w:rsidRPr="00D60998" w14:paraId="42DD63C5" w14:textId="77777777" w:rsidTr="00D60998">
        <w:trPr>
          <w:trHeight w:val="405"/>
        </w:trPr>
        <w:tc>
          <w:tcPr>
            <w:tcW w:w="1932" w:type="dxa"/>
            <w:vMerge/>
            <w:shd w:val="clear" w:color="auto" w:fill="F2F2F2"/>
          </w:tcPr>
          <w:p w14:paraId="0508E7DC" w14:textId="77777777" w:rsidR="00D60998" w:rsidRPr="00D60998" w:rsidRDefault="00D60998" w:rsidP="00D60998">
            <w:pPr>
              <w:autoSpaceDE w:val="0"/>
              <w:autoSpaceDN w:val="0"/>
              <w:adjustRightInd w:val="0"/>
              <w:spacing w:after="120"/>
              <w:jc w:val="both"/>
              <w:rPr>
                <w:rFonts w:ascii="Calibri" w:eastAsia="Calibri" w:hAnsi="Calibri" w:cs="Calibri"/>
                <w:b/>
                <w:bCs/>
                <w:sz w:val="22"/>
                <w:szCs w:val="22"/>
              </w:rPr>
            </w:pPr>
          </w:p>
        </w:tc>
        <w:tc>
          <w:tcPr>
            <w:tcW w:w="1260" w:type="dxa"/>
            <w:shd w:val="clear" w:color="auto" w:fill="F2F2F2"/>
          </w:tcPr>
          <w:p w14:paraId="41B3A562" w14:textId="77777777" w:rsidR="00D60998" w:rsidRPr="00D60998" w:rsidRDefault="00D60998" w:rsidP="00D60998">
            <w:pPr>
              <w:rPr>
                <w:rFonts w:ascii="Calibri" w:eastAsia="Calibri" w:hAnsi="Calibri" w:cs="Calibri"/>
                <w:b/>
                <w:sz w:val="22"/>
                <w:szCs w:val="22"/>
              </w:rPr>
            </w:pPr>
          </w:p>
        </w:tc>
        <w:tc>
          <w:tcPr>
            <w:tcW w:w="1383" w:type="dxa"/>
            <w:shd w:val="clear" w:color="auto" w:fill="F2F2F2"/>
          </w:tcPr>
          <w:p w14:paraId="23DC7EDD"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p>
        </w:tc>
        <w:tc>
          <w:tcPr>
            <w:tcW w:w="2936" w:type="dxa"/>
            <w:shd w:val="clear" w:color="auto" w:fill="F2F2F2"/>
            <w:vAlign w:val="center"/>
          </w:tcPr>
          <w:p w14:paraId="5CFBAB17"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RAM</w:t>
            </w:r>
          </w:p>
        </w:tc>
        <w:tc>
          <w:tcPr>
            <w:tcW w:w="1845" w:type="dxa"/>
            <w:shd w:val="clear" w:color="auto" w:fill="F2F2F2"/>
            <w:vAlign w:val="center"/>
          </w:tcPr>
          <w:p w14:paraId="3DDF8425" w14:textId="77777777" w:rsidR="00D60998" w:rsidRPr="00D60998" w:rsidRDefault="00D60998" w:rsidP="00D60998">
            <w:pPr>
              <w:rPr>
                <w:rFonts w:ascii="Calibri" w:eastAsia="Calibri" w:hAnsi="Calibri" w:cs="Calibri"/>
                <w:sz w:val="22"/>
                <w:szCs w:val="22"/>
              </w:rPr>
            </w:pPr>
          </w:p>
        </w:tc>
      </w:tr>
      <w:tr w:rsidR="00D60998" w:rsidRPr="00D60998" w14:paraId="1DBC560E" w14:textId="77777777" w:rsidTr="00D60998">
        <w:trPr>
          <w:trHeight w:val="405"/>
        </w:trPr>
        <w:tc>
          <w:tcPr>
            <w:tcW w:w="1932" w:type="dxa"/>
            <w:vMerge/>
            <w:shd w:val="clear" w:color="auto" w:fill="F2F2F2"/>
          </w:tcPr>
          <w:p w14:paraId="42495EB9" w14:textId="77777777" w:rsidR="00D60998" w:rsidRPr="00D60998" w:rsidRDefault="00D60998" w:rsidP="00D60998">
            <w:pPr>
              <w:autoSpaceDE w:val="0"/>
              <w:autoSpaceDN w:val="0"/>
              <w:adjustRightInd w:val="0"/>
              <w:spacing w:after="120"/>
              <w:jc w:val="both"/>
              <w:rPr>
                <w:rFonts w:ascii="Calibri" w:eastAsia="Calibri" w:hAnsi="Calibri" w:cs="Calibri"/>
                <w:b/>
                <w:bCs/>
                <w:sz w:val="22"/>
                <w:szCs w:val="22"/>
              </w:rPr>
            </w:pPr>
          </w:p>
        </w:tc>
        <w:tc>
          <w:tcPr>
            <w:tcW w:w="1260" w:type="dxa"/>
            <w:shd w:val="clear" w:color="auto" w:fill="F2F2F2"/>
          </w:tcPr>
          <w:p w14:paraId="13C3B71A" w14:textId="77777777" w:rsidR="00D60998" w:rsidRPr="00D60998" w:rsidRDefault="00D60998" w:rsidP="00D60998">
            <w:pPr>
              <w:rPr>
                <w:rFonts w:ascii="Calibri" w:eastAsia="Calibri" w:hAnsi="Calibri" w:cs="Calibri"/>
                <w:b/>
                <w:sz w:val="22"/>
                <w:szCs w:val="22"/>
              </w:rPr>
            </w:pPr>
          </w:p>
        </w:tc>
        <w:tc>
          <w:tcPr>
            <w:tcW w:w="1383" w:type="dxa"/>
            <w:shd w:val="clear" w:color="auto" w:fill="F2F2F2"/>
          </w:tcPr>
          <w:p w14:paraId="56541665"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p>
        </w:tc>
        <w:tc>
          <w:tcPr>
            <w:tcW w:w="2936" w:type="dxa"/>
            <w:shd w:val="clear" w:color="auto" w:fill="F2F2F2"/>
            <w:vAlign w:val="center"/>
          </w:tcPr>
          <w:p w14:paraId="72EBF223"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HD - Tipo</w:t>
            </w:r>
          </w:p>
        </w:tc>
        <w:tc>
          <w:tcPr>
            <w:tcW w:w="1845" w:type="dxa"/>
            <w:shd w:val="clear" w:color="auto" w:fill="F2F2F2"/>
            <w:vAlign w:val="center"/>
          </w:tcPr>
          <w:p w14:paraId="60B51390" w14:textId="77777777" w:rsidR="00D60998" w:rsidRPr="00D60998" w:rsidRDefault="00D60998" w:rsidP="00D60998">
            <w:pPr>
              <w:rPr>
                <w:rFonts w:ascii="Calibri" w:eastAsia="Calibri" w:hAnsi="Calibri" w:cs="Calibri"/>
                <w:sz w:val="22"/>
                <w:szCs w:val="22"/>
              </w:rPr>
            </w:pPr>
          </w:p>
        </w:tc>
      </w:tr>
      <w:tr w:rsidR="00D60998" w:rsidRPr="00D60998" w14:paraId="2EA30AE9" w14:textId="77777777" w:rsidTr="00D60998">
        <w:trPr>
          <w:trHeight w:val="405"/>
        </w:trPr>
        <w:tc>
          <w:tcPr>
            <w:tcW w:w="1932" w:type="dxa"/>
            <w:vMerge/>
            <w:shd w:val="clear" w:color="auto" w:fill="F2F2F2"/>
          </w:tcPr>
          <w:p w14:paraId="5D3E0949" w14:textId="77777777" w:rsidR="00D60998" w:rsidRPr="00D60998" w:rsidRDefault="00D60998" w:rsidP="00D60998">
            <w:pPr>
              <w:autoSpaceDE w:val="0"/>
              <w:autoSpaceDN w:val="0"/>
              <w:adjustRightInd w:val="0"/>
              <w:spacing w:after="120"/>
              <w:jc w:val="both"/>
              <w:rPr>
                <w:rFonts w:ascii="Calibri" w:eastAsia="Calibri" w:hAnsi="Calibri" w:cs="Calibri"/>
                <w:b/>
                <w:bCs/>
                <w:sz w:val="22"/>
                <w:szCs w:val="22"/>
              </w:rPr>
            </w:pPr>
          </w:p>
        </w:tc>
        <w:tc>
          <w:tcPr>
            <w:tcW w:w="1260" w:type="dxa"/>
            <w:shd w:val="clear" w:color="auto" w:fill="F2F2F2"/>
          </w:tcPr>
          <w:p w14:paraId="2FF72A2F" w14:textId="77777777" w:rsidR="00D60998" w:rsidRPr="00D60998" w:rsidRDefault="00D60998" w:rsidP="00D60998">
            <w:pPr>
              <w:rPr>
                <w:rFonts w:ascii="Calibri" w:eastAsia="Calibri" w:hAnsi="Calibri" w:cs="Calibri"/>
                <w:b/>
                <w:sz w:val="22"/>
                <w:szCs w:val="22"/>
              </w:rPr>
            </w:pPr>
          </w:p>
        </w:tc>
        <w:tc>
          <w:tcPr>
            <w:tcW w:w="1383" w:type="dxa"/>
            <w:shd w:val="clear" w:color="auto" w:fill="F2F2F2"/>
          </w:tcPr>
          <w:p w14:paraId="381A1FCC"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p>
        </w:tc>
        <w:tc>
          <w:tcPr>
            <w:tcW w:w="2936" w:type="dxa"/>
            <w:shd w:val="clear" w:color="auto" w:fill="F2F2F2"/>
            <w:vAlign w:val="center"/>
          </w:tcPr>
          <w:p w14:paraId="5D429CF7"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Scheda grafica</w:t>
            </w:r>
          </w:p>
        </w:tc>
        <w:tc>
          <w:tcPr>
            <w:tcW w:w="1845" w:type="dxa"/>
            <w:shd w:val="clear" w:color="auto" w:fill="F2F2F2"/>
            <w:vAlign w:val="center"/>
          </w:tcPr>
          <w:p w14:paraId="5F8C90FC" w14:textId="77777777" w:rsidR="00D60998" w:rsidRPr="00D60998" w:rsidRDefault="00D60998" w:rsidP="00D60998">
            <w:pPr>
              <w:rPr>
                <w:rFonts w:ascii="Calibri" w:eastAsia="Calibri" w:hAnsi="Calibri" w:cs="Calibri"/>
                <w:sz w:val="22"/>
                <w:szCs w:val="22"/>
              </w:rPr>
            </w:pPr>
          </w:p>
        </w:tc>
      </w:tr>
      <w:tr w:rsidR="00D60998" w:rsidRPr="00D60998" w14:paraId="42B32FFC" w14:textId="77777777" w:rsidTr="00D60998">
        <w:trPr>
          <w:trHeight w:val="1168"/>
        </w:trPr>
        <w:tc>
          <w:tcPr>
            <w:tcW w:w="1932" w:type="dxa"/>
            <w:shd w:val="clear" w:color="auto" w:fill="FFFFFF"/>
          </w:tcPr>
          <w:p w14:paraId="3FE64DAF" w14:textId="77777777" w:rsidR="00D60998" w:rsidRPr="00D60998" w:rsidRDefault="00D60998" w:rsidP="00D60998">
            <w:pPr>
              <w:autoSpaceDE w:val="0"/>
              <w:autoSpaceDN w:val="0"/>
              <w:adjustRightInd w:val="0"/>
              <w:spacing w:after="120"/>
              <w:jc w:val="both"/>
              <w:rPr>
                <w:rFonts w:ascii="Calibri" w:eastAsia="Calibri" w:hAnsi="Calibri" w:cs="Calibri"/>
                <w:b/>
                <w:bCs/>
                <w:sz w:val="22"/>
                <w:szCs w:val="22"/>
              </w:rPr>
            </w:pPr>
            <w:r w:rsidRPr="00D60998">
              <w:rPr>
                <w:rFonts w:ascii="Calibri" w:eastAsia="Calibri" w:hAnsi="Calibri" w:cs="Calibri"/>
                <w:b/>
                <w:bCs/>
                <w:sz w:val="22"/>
                <w:szCs w:val="22"/>
              </w:rPr>
              <w:t>Sicurezza del dato e archiviazione</w:t>
            </w:r>
          </w:p>
        </w:tc>
        <w:tc>
          <w:tcPr>
            <w:tcW w:w="1260" w:type="dxa"/>
            <w:shd w:val="clear" w:color="auto" w:fill="FFFFFF"/>
          </w:tcPr>
          <w:p w14:paraId="013EFF88" w14:textId="77777777" w:rsidR="00D60998" w:rsidRPr="00D60998" w:rsidRDefault="00D60998" w:rsidP="00D60998">
            <w:pPr>
              <w:rPr>
                <w:rFonts w:ascii="Calibri" w:eastAsia="Calibri" w:hAnsi="Calibri" w:cs="Calibri"/>
                <w:b/>
                <w:sz w:val="22"/>
                <w:szCs w:val="22"/>
              </w:rPr>
            </w:pPr>
          </w:p>
        </w:tc>
        <w:tc>
          <w:tcPr>
            <w:tcW w:w="1383" w:type="dxa"/>
            <w:shd w:val="clear" w:color="auto" w:fill="FFFFFF"/>
          </w:tcPr>
          <w:p w14:paraId="68DDA66C"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Unità di backup</w:t>
            </w:r>
          </w:p>
        </w:tc>
        <w:tc>
          <w:tcPr>
            <w:tcW w:w="2936" w:type="dxa"/>
            <w:shd w:val="clear" w:color="auto" w:fill="FFFFFF"/>
          </w:tcPr>
          <w:p w14:paraId="1A4668E9"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Memoria di archiviazione</w:t>
            </w:r>
          </w:p>
        </w:tc>
        <w:tc>
          <w:tcPr>
            <w:tcW w:w="1845" w:type="dxa"/>
            <w:shd w:val="clear" w:color="auto" w:fill="FFFFFF"/>
          </w:tcPr>
          <w:p w14:paraId="1A337243" w14:textId="77777777" w:rsidR="00D60998" w:rsidRPr="00D60998" w:rsidRDefault="00D60998" w:rsidP="00D60998">
            <w:pPr>
              <w:rPr>
                <w:rFonts w:ascii="Calibri" w:eastAsia="Calibri" w:hAnsi="Calibri" w:cs="Calibri"/>
                <w:sz w:val="22"/>
                <w:szCs w:val="22"/>
              </w:rPr>
            </w:pPr>
          </w:p>
        </w:tc>
      </w:tr>
      <w:tr w:rsidR="00D60998" w:rsidRPr="00D60998" w14:paraId="69AF2CF8" w14:textId="77777777" w:rsidTr="00D60998">
        <w:trPr>
          <w:trHeight w:val="376"/>
        </w:trPr>
        <w:tc>
          <w:tcPr>
            <w:tcW w:w="1932" w:type="dxa"/>
            <w:shd w:val="clear" w:color="auto" w:fill="F2F2F2"/>
          </w:tcPr>
          <w:p w14:paraId="6F44A080" w14:textId="77777777" w:rsidR="00D60998" w:rsidRPr="00D60998" w:rsidRDefault="00D60998" w:rsidP="00D60998">
            <w:pPr>
              <w:autoSpaceDE w:val="0"/>
              <w:autoSpaceDN w:val="0"/>
              <w:adjustRightInd w:val="0"/>
              <w:spacing w:after="120"/>
              <w:jc w:val="both"/>
              <w:rPr>
                <w:rFonts w:ascii="Calibri" w:eastAsia="Calibri" w:hAnsi="Calibri" w:cs="Calibri"/>
                <w:b/>
                <w:bCs/>
                <w:sz w:val="22"/>
                <w:szCs w:val="22"/>
              </w:rPr>
            </w:pPr>
            <w:r w:rsidRPr="00D60998">
              <w:rPr>
                <w:rFonts w:ascii="Calibri" w:eastAsia="Calibri" w:hAnsi="Calibri" w:cs="Calibri"/>
                <w:b/>
                <w:bCs/>
                <w:sz w:val="22"/>
                <w:szCs w:val="22"/>
              </w:rPr>
              <w:t>Sistema di rete / connessione</w:t>
            </w:r>
          </w:p>
        </w:tc>
        <w:tc>
          <w:tcPr>
            <w:tcW w:w="1260" w:type="dxa"/>
            <w:shd w:val="clear" w:color="auto" w:fill="F2F2F2"/>
          </w:tcPr>
          <w:p w14:paraId="36CE330E" w14:textId="77777777" w:rsidR="00D60998" w:rsidRPr="00D60998" w:rsidRDefault="00D60998" w:rsidP="00D60998">
            <w:pPr>
              <w:rPr>
                <w:rFonts w:ascii="Calibri" w:eastAsia="Calibri" w:hAnsi="Calibri" w:cs="Calibri"/>
                <w:b/>
                <w:sz w:val="22"/>
                <w:szCs w:val="22"/>
              </w:rPr>
            </w:pPr>
          </w:p>
        </w:tc>
        <w:tc>
          <w:tcPr>
            <w:tcW w:w="1383" w:type="dxa"/>
            <w:shd w:val="clear" w:color="auto" w:fill="F2F2F2"/>
          </w:tcPr>
          <w:p w14:paraId="1F8970F0"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Trasmissione dati</w:t>
            </w:r>
          </w:p>
        </w:tc>
        <w:tc>
          <w:tcPr>
            <w:tcW w:w="2936" w:type="dxa"/>
            <w:shd w:val="clear" w:color="auto" w:fill="F2F2F2"/>
          </w:tcPr>
          <w:p w14:paraId="76BE5A49"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Rete</w:t>
            </w:r>
          </w:p>
        </w:tc>
        <w:tc>
          <w:tcPr>
            <w:tcW w:w="1845" w:type="dxa"/>
            <w:shd w:val="clear" w:color="auto" w:fill="F2F2F2"/>
          </w:tcPr>
          <w:p w14:paraId="7F9A9E13" w14:textId="77777777" w:rsidR="00D60998" w:rsidRPr="00D60998" w:rsidRDefault="00D60998" w:rsidP="00D60998">
            <w:pPr>
              <w:keepNext/>
              <w:rPr>
                <w:rFonts w:ascii="Calibri" w:eastAsia="Calibri" w:hAnsi="Calibri" w:cs="Calibri"/>
                <w:sz w:val="22"/>
                <w:szCs w:val="22"/>
              </w:rPr>
            </w:pPr>
          </w:p>
        </w:tc>
      </w:tr>
    </w:tbl>
    <w:p w14:paraId="005D1FDB" w14:textId="6BD783EF" w:rsidR="00D60998" w:rsidRPr="00D60998" w:rsidRDefault="00D60998" w:rsidP="00D60998">
      <w:pPr>
        <w:spacing w:after="200"/>
        <w:jc w:val="center"/>
        <w:rPr>
          <w:rFonts w:ascii="Calibri" w:eastAsia="Calibri" w:hAnsi="Calibri" w:cs="Calibri"/>
          <w:i/>
          <w:iCs/>
          <w:sz w:val="18"/>
          <w:szCs w:val="18"/>
          <w:lang w:eastAsia="en-US"/>
        </w:rPr>
      </w:pPr>
      <w:bookmarkStart w:id="6" w:name="_Ref163050935"/>
      <w:bookmarkStart w:id="7" w:name="_Toc182930798"/>
      <w:bookmarkStart w:id="8" w:name="_Ref77666875"/>
      <w:bookmarkStart w:id="9" w:name="_Ref77666896"/>
      <w:bookmarkStart w:id="10" w:name="_Ref77666929"/>
      <w:bookmarkStart w:id="11" w:name="_Ref77666935"/>
      <w:bookmarkStart w:id="12" w:name="_Ref118639842"/>
      <w:bookmarkStart w:id="13" w:name="_Toc192080360"/>
      <w:bookmarkStart w:id="14" w:name="_Toc195532176"/>
      <w:r w:rsidRPr="00D60998">
        <w:rPr>
          <w:rFonts w:ascii="Calibri" w:eastAsia="Calibri" w:hAnsi="Calibri" w:cs="Calibri"/>
          <w:i/>
          <w:iCs/>
          <w:sz w:val="18"/>
          <w:szCs w:val="18"/>
          <w:lang w:eastAsia="en-US"/>
        </w:rPr>
        <w:t xml:space="preserve">Tabella </w:t>
      </w:r>
      <w:r w:rsidRPr="00D60998">
        <w:rPr>
          <w:rFonts w:ascii="Calibri" w:eastAsia="Calibri" w:hAnsi="Calibri" w:cs="Calibri"/>
          <w:i/>
          <w:iCs/>
          <w:sz w:val="18"/>
          <w:szCs w:val="18"/>
          <w:lang w:eastAsia="en-US"/>
        </w:rPr>
        <w:fldChar w:fldCharType="begin"/>
      </w:r>
      <w:r w:rsidRPr="00D60998">
        <w:rPr>
          <w:rFonts w:ascii="Calibri" w:eastAsia="Calibri" w:hAnsi="Calibri" w:cs="Calibri"/>
          <w:i/>
          <w:iCs/>
          <w:sz w:val="18"/>
          <w:szCs w:val="18"/>
          <w:lang w:eastAsia="en-US"/>
        </w:rPr>
        <w:instrText xml:space="preserve"> SEQ Tabella \* ARABIC </w:instrText>
      </w:r>
      <w:r w:rsidRPr="00D60998">
        <w:rPr>
          <w:rFonts w:ascii="Calibri" w:eastAsia="Calibri" w:hAnsi="Calibri" w:cs="Calibri"/>
          <w:i/>
          <w:iCs/>
          <w:sz w:val="18"/>
          <w:szCs w:val="18"/>
          <w:lang w:eastAsia="en-US"/>
        </w:rPr>
        <w:fldChar w:fldCharType="separate"/>
      </w:r>
      <w:r>
        <w:rPr>
          <w:rFonts w:ascii="Calibri" w:eastAsia="Calibri" w:hAnsi="Calibri" w:cs="Calibri"/>
          <w:i/>
          <w:iCs/>
          <w:noProof/>
          <w:sz w:val="18"/>
          <w:szCs w:val="18"/>
          <w:lang w:eastAsia="en-US"/>
        </w:rPr>
        <w:t>2</w:t>
      </w:r>
      <w:r w:rsidRPr="00D60998">
        <w:rPr>
          <w:rFonts w:ascii="Calibri" w:eastAsia="Calibri" w:hAnsi="Calibri" w:cs="Calibri"/>
          <w:i/>
          <w:iCs/>
          <w:noProof/>
          <w:sz w:val="18"/>
          <w:szCs w:val="18"/>
          <w:lang w:eastAsia="en-US"/>
        </w:rPr>
        <w:fldChar w:fldCharType="end"/>
      </w:r>
      <w:bookmarkEnd w:id="6"/>
      <w:r w:rsidRPr="00D60998">
        <w:rPr>
          <w:rFonts w:ascii="Calibri" w:eastAsia="Calibri" w:hAnsi="Calibri" w:cs="Calibri"/>
          <w:i/>
          <w:iCs/>
          <w:sz w:val="18"/>
          <w:szCs w:val="18"/>
          <w:lang w:eastAsia="en-US"/>
        </w:rPr>
        <w:t xml:space="preserve"> - Infrastruttura hardware: tabella da compilare e integrare a cura dell’Appaltatore</w:t>
      </w:r>
      <w:bookmarkEnd w:id="7"/>
    </w:p>
    <w:tbl>
      <w:tblPr>
        <w:tblW w:w="9889" w:type="dxa"/>
        <w:tblLook w:val="04A0" w:firstRow="1" w:lastRow="0" w:firstColumn="1" w:lastColumn="0" w:noHBand="0" w:noVBand="1"/>
      </w:tblPr>
      <w:tblGrid>
        <w:gridCol w:w="2539"/>
        <w:gridCol w:w="1680"/>
        <w:gridCol w:w="2506"/>
        <w:gridCol w:w="355"/>
        <w:gridCol w:w="1028"/>
        <w:gridCol w:w="113"/>
        <w:gridCol w:w="1668"/>
      </w:tblGrid>
      <w:tr w:rsidR="00D60998" w:rsidRPr="00D60998" w14:paraId="7487A5BC" w14:textId="77777777" w:rsidTr="00B10EAD">
        <w:trPr>
          <w:trHeight w:val="300"/>
          <w:tblHeader/>
        </w:trPr>
        <w:tc>
          <w:tcPr>
            <w:tcW w:w="2539" w:type="dxa"/>
            <w:tcBorders>
              <w:bottom w:val="single" w:sz="4" w:space="0" w:color="7F7F7F"/>
              <w:right w:val="nil"/>
            </w:tcBorders>
            <w:shd w:val="clear" w:color="auto" w:fill="156082"/>
            <w:vAlign w:val="center"/>
          </w:tcPr>
          <w:bookmarkEnd w:id="8"/>
          <w:bookmarkEnd w:id="9"/>
          <w:bookmarkEnd w:id="10"/>
          <w:bookmarkEnd w:id="11"/>
          <w:bookmarkEnd w:id="12"/>
          <w:bookmarkEnd w:id="13"/>
          <w:bookmarkEnd w:id="14"/>
          <w:p w14:paraId="0F9BCE68" w14:textId="77777777" w:rsidR="00D60998" w:rsidRPr="00D60998" w:rsidRDefault="00D60998" w:rsidP="00D60998">
            <w:pPr>
              <w:jc w:val="center"/>
              <w:rPr>
                <w:rFonts w:ascii="Calibri" w:eastAsia="Calibri" w:hAnsi="Calibri" w:cs="Calibri"/>
                <w:b/>
                <w:bCs/>
                <w:caps/>
                <w:color w:val="FFFFFF"/>
                <w:sz w:val="22"/>
                <w:szCs w:val="20"/>
              </w:rPr>
            </w:pPr>
            <w:r w:rsidRPr="00D60998">
              <w:rPr>
                <w:rFonts w:ascii="Calibri" w:eastAsia="Calibri" w:hAnsi="Calibri" w:cs="Calibri"/>
                <w:b/>
                <w:bCs/>
                <w:caps/>
                <w:color w:val="FFFFFF"/>
                <w:sz w:val="22"/>
                <w:szCs w:val="20"/>
              </w:rPr>
              <w:t>Ambito</w:t>
            </w:r>
          </w:p>
        </w:tc>
        <w:tc>
          <w:tcPr>
            <w:tcW w:w="1680" w:type="dxa"/>
            <w:tcBorders>
              <w:bottom w:val="single" w:sz="4" w:space="0" w:color="7F7F7F"/>
            </w:tcBorders>
            <w:shd w:val="clear" w:color="auto" w:fill="156082"/>
            <w:vAlign w:val="center"/>
          </w:tcPr>
          <w:p w14:paraId="674A27F3" w14:textId="77777777" w:rsidR="00D60998" w:rsidRPr="00D60998" w:rsidRDefault="00D60998" w:rsidP="00D60998">
            <w:pPr>
              <w:jc w:val="center"/>
              <w:rPr>
                <w:rFonts w:ascii="Calibri" w:eastAsia="Calibri" w:hAnsi="Calibri" w:cs="Calibri"/>
                <w:b/>
                <w:bCs/>
                <w:caps/>
                <w:color w:val="FFFFFF"/>
                <w:sz w:val="22"/>
                <w:szCs w:val="20"/>
              </w:rPr>
            </w:pPr>
            <w:r w:rsidRPr="00D60998">
              <w:rPr>
                <w:rFonts w:ascii="Calibri" w:eastAsia="Calibri" w:hAnsi="Calibri" w:cs="Calibri"/>
                <w:b/>
                <w:bCs/>
                <w:caps/>
                <w:color w:val="FFFFFF"/>
                <w:sz w:val="22"/>
                <w:szCs w:val="20"/>
              </w:rPr>
              <w:t>DISCIPLINA</w:t>
            </w:r>
          </w:p>
        </w:tc>
        <w:tc>
          <w:tcPr>
            <w:tcW w:w="2861" w:type="dxa"/>
            <w:gridSpan w:val="2"/>
            <w:tcBorders>
              <w:bottom w:val="single" w:sz="4" w:space="0" w:color="7F7F7F"/>
            </w:tcBorders>
            <w:shd w:val="clear" w:color="auto" w:fill="156082"/>
            <w:vAlign w:val="center"/>
          </w:tcPr>
          <w:p w14:paraId="22EB7804" w14:textId="77777777" w:rsidR="00D60998" w:rsidRPr="00D60998" w:rsidRDefault="00D60998" w:rsidP="00D60998">
            <w:pPr>
              <w:jc w:val="center"/>
              <w:rPr>
                <w:rFonts w:ascii="Calibri" w:eastAsia="Calibri" w:hAnsi="Calibri" w:cs="Calibri"/>
                <w:b/>
                <w:bCs/>
                <w:caps/>
                <w:color w:val="FFFFFF"/>
                <w:sz w:val="22"/>
                <w:szCs w:val="20"/>
              </w:rPr>
            </w:pPr>
            <w:r w:rsidRPr="00D60998">
              <w:rPr>
                <w:rFonts w:ascii="Calibri" w:eastAsia="Calibri" w:hAnsi="Calibri" w:cs="Calibri"/>
                <w:b/>
                <w:bCs/>
                <w:caps/>
                <w:color w:val="FFFFFF"/>
                <w:sz w:val="22"/>
                <w:szCs w:val="20"/>
              </w:rPr>
              <w:t>SOFTWARE UTILIZZATI DALL’APPALTATORE</w:t>
            </w:r>
          </w:p>
        </w:tc>
        <w:tc>
          <w:tcPr>
            <w:tcW w:w="1141" w:type="dxa"/>
            <w:gridSpan w:val="2"/>
            <w:tcBorders>
              <w:bottom w:val="single" w:sz="4" w:space="0" w:color="7F7F7F"/>
            </w:tcBorders>
            <w:shd w:val="clear" w:color="auto" w:fill="156082"/>
            <w:vAlign w:val="center"/>
          </w:tcPr>
          <w:p w14:paraId="3E67FC3B" w14:textId="77777777" w:rsidR="00D60998" w:rsidRPr="00D60998" w:rsidRDefault="00D60998" w:rsidP="00D60998">
            <w:pPr>
              <w:jc w:val="center"/>
              <w:rPr>
                <w:rFonts w:ascii="Calibri" w:eastAsia="Calibri" w:hAnsi="Calibri" w:cs="Calibri"/>
                <w:b/>
                <w:bCs/>
                <w:caps/>
                <w:color w:val="FFFFFF"/>
                <w:sz w:val="22"/>
                <w:szCs w:val="20"/>
              </w:rPr>
            </w:pPr>
            <w:r w:rsidRPr="00D60998">
              <w:rPr>
                <w:rFonts w:ascii="Calibri" w:eastAsia="Calibri" w:hAnsi="Calibri" w:cs="Calibri"/>
                <w:b/>
                <w:bCs/>
                <w:caps/>
                <w:color w:val="FFFFFF"/>
                <w:sz w:val="22"/>
                <w:szCs w:val="20"/>
              </w:rPr>
              <w:t>VERSIONE</w:t>
            </w:r>
          </w:p>
        </w:tc>
        <w:tc>
          <w:tcPr>
            <w:tcW w:w="1668" w:type="dxa"/>
            <w:tcBorders>
              <w:bottom w:val="single" w:sz="4" w:space="0" w:color="7F7F7F"/>
            </w:tcBorders>
            <w:shd w:val="clear" w:color="auto" w:fill="156082"/>
            <w:vAlign w:val="center"/>
          </w:tcPr>
          <w:p w14:paraId="364447EA" w14:textId="77777777" w:rsidR="00D60998" w:rsidRPr="00D60998" w:rsidRDefault="00D60998" w:rsidP="00D60998">
            <w:pPr>
              <w:jc w:val="center"/>
              <w:rPr>
                <w:rFonts w:ascii="Calibri" w:eastAsia="Calibri" w:hAnsi="Calibri" w:cs="Calibri"/>
                <w:b/>
                <w:bCs/>
                <w:caps/>
                <w:color w:val="FFFFFF"/>
                <w:sz w:val="22"/>
                <w:szCs w:val="20"/>
              </w:rPr>
            </w:pPr>
            <w:r w:rsidRPr="00D60998">
              <w:rPr>
                <w:rFonts w:ascii="Calibri" w:eastAsia="Calibri" w:hAnsi="Calibri" w:cs="Calibri"/>
                <w:b/>
                <w:bCs/>
                <w:caps/>
                <w:color w:val="FFFFFF"/>
                <w:sz w:val="22"/>
                <w:szCs w:val="20"/>
              </w:rPr>
              <w:t>COMPATIBILITà FORMATI APERTI</w:t>
            </w:r>
          </w:p>
        </w:tc>
      </w:tr>
      <w:tr w:rsidR="00D60998" w:rsidRPr="00D60998" w14:paraId="5EC77078" w14:textId="77777777" w:rsidTr="00B10EAD">
        <w:trPr>
          <w:trHeight w:val="300"/>
        </w:trPr>
        <w:tc>
          <w:tcPr>
            <w:tcW w:w="2539" w:type="dxa"/>
            <w:tcBorders>
              <w:right w:val="single" w:sz="4" w:space="0" w:color="7F7F7F"/>
            </w:tcBorders>
            <w:shd w:val="clear" w:color="auto" w:fill="F2F2F2"/>
          </w:tcPr>
          <w:p w14:paraId="12EE1350" w14:textId="77777777" w:rsidR="00D60998" w:rsidRPr="00D60998" w:rsidRDefault="00D60998" w:rsidP="00D60998">
            <w:pPr>
              <w:autoSpaceDE w:val="0"/>
              <w:autoSpaceDN w:val="0"/>
              <w:adjustRightInd w:val="0"/>
              <w:spacing w:after="120"/>
              <w:jc w:val="both"/>
              <w:rPr>
                <w:rFonts w:ascii="Calibri" w:eastAsia="Calibri" w:hAnsi="Calibri" w:cs="Calibri"/>
                <w:b/>
                <w:bCs/>
                <w:caps/>
                <w:sz w:val="22"/>
                <w:szCs w:val="22"/>
              </w:rPr>
            </w:pPr>
            <w:r w:rsidRPr="00D60998">
              <w:rPr>
                <w:rFonts w:ascii="Calibri" w:eastAsia="Calibri" w:hAnsi="Calibri" w:cs="Calibri"/>
                <w:b/>
                <w:bCs/>
                <w:sz w:val="22"/>
                <w:szCs w:val="22"/>
              </w:rPr>
              <w:t>Elaborazione nuvola di punti</w:t>
            </w:r>
          </w:p>
        </w:tc>
        <w:tc>
          <w:tcPr>
            <w:tcW w:w="1680" w:type="dxa"/>
            <w:shd w:val="clear" w:color="auto" w:fill="F2F2F2"/>
          </w:tcPr>
          <w:p w14:paraId="52679AD6"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Nuvola di Punti</w:t>
            </w:r>
          </w:p>
        </w:tc>
        <w:tc>
          <w:tcPr>
            <w:tcW w:w="2506" w:type="dxa"/>
            <w:shd w:val="clear" w:color="auto" w:fill="F2F2F2"/>
          </w:tcPr>
          <w:p w14:paraId="6BABD51D" w14:textId="77777777" w:rsidR="00D60998" w:rsidRPr="00D60998" w:rsidRDefault="00D60998" w:rsidP="00D60998">
            <w:pPr>
              <w:rPr>
                <w:rFonts w:ascii="Calibri" w:eastAsia="Calibri" w:hAnsi="Calibri" w:cs="Calibri"/>
                <w:sz w:val="22"/>
                <w:szCs w:val="22"/>
              </w:rPr>
            </w:pPr>
          </w:p>
        </w:tc>
        <w:tc>
          <w:tcPr>
            <w:tcW w:w="1383" w:type="dxa"/>
            <w:gridSpan w:val="2"/>
            <w:shd w:val="clear" w:color="auto" w:fill="F2F2F2"/>
          </w:tcPr>
          <w:p w14:paraId="3A1B9D6A" w14:textId="77777777" w:rsidR="00D60998" w:rsidRPr="00D60998" w:rsidRDefault="00D60998" w:rsidP="00D60998">
            <w:pPr>
              <w:rPr>
                <w:rFonts w:ascii="Calibri" w:eastAsia="Calibri" w:hAnsi="Calibri" w:cs="Calibri"/>
                <w:sz w:val="22"/>
                <w:szCs w:val="22"/>
              </w:rPr>
            </w:pPr>
          </w:p>
        </w:tc>
        <w:tc>
          <w:tcPr>
            <w:tcW w:w="1781" w:type="dxa"/>
            <w:gridSpan w:val="2"/>
            <w:shd w:val="clear" w:color="auto" w:fill="F2F2F2"/>
          </w:tcPr>
          <w:p w14:paraId="5072CA4B" w14:textId="77777777" w:rsidR="00D60998" w:rsidRPr="00D60998" w:rsidRDefault="00D60998" w:rsidP="00D60998">
            <w:pPr>
              <w:rPr>
                <w:rFonts w:ascii="Calibri" w:eastAsia="Calibri" w:hAnsi="Calibri" w:cs="Calibri"/>
                <w:sz w:val="22"/>
                <w:szCs w:val="22"/>
              </w:rPr>
            </w:pPr>
          </w:p>
        </w:tc>
      </w:tr>
      <w:tr w:rsidR="00D60998" w:rsidRPr="00D60998" w14:paraId="25CB69A2" w14:textId="77777777" w:rsidTr="00B10EAD">
        <w:trPr>
          <w:trHeight w:val="300"/>
        </w:trPr>
        <w:tc>
          <w:tcPr>
            <w:tcW w:w="2539" w:type="dxa"/>
            <w:tcBorders>
              <w:right w:val="single" w:sz="4" w:space="0" w:color="7F7F7F"/>
            </w:tcBorders>
            <w:shd w:val="clear" w:color="auto" w:fill="auto"/>
          </w:tcPr>
          <w:p w14:paraId="2432818A" w14:textId="77777777" w:rsidR="00D60998" w:rsidRPr="00D60998" w:rsidRDefault="00D60998" w:rsidP="00D60998">
            <w:pPr>
              <w:autoSpaceDE w:val="0"/>
              <w:autoSpaceDN w:val="0"/>
              <w:adjustRightInd w:val="0"/>
              <w:spacing w:after="120"/>
              <w:jc w:val="both"/>
              <w:rPr>
                <w:rFonts w:ascii="Calibri" w:eastAsia="Calibri" w:hAnsi="Calibri" w:cs="Calibri"/>
                <w:b/>
                <w:bCs/>
                <w:caps/>
                <w:sz w:val="22"/>
                <w:szCs w:val="22"/>
              </w:rPr>
            </w:pPr>
            <w:r w:rsidRPr="00D60998">
              <w:rPr>
                <w:rFonts w:ascii="Calibri" w:eastAsia="Calibri" w:hAnsi="Calibri" w:cs="Calibri"/>
                <w:b/>
                <w:bCs/>
                <w:sz w:val="22"/>
                <w:szCs w:val="22"/>
              </w:rPr>
              <w:t>Gestione nuvola di punti</w:t>
            </w:r>
          </w:p>
        </w:tc>
        <w:tc>
          <w:tcPr>
            <w:tcW w:w="1680" w:type="dxa"/>
            <w:shd w:val="clear" w:color="auto" w:fill="auto"/>
          </w:tcPr>
          <w:p w14:paraId="40A04BB9"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Nuvola di Punti</w:t>
            </w:r>
          </w:p>
        </w:tc>
        <w:tc>
          <w:tcPr>
            <w:tcW w:w="2506" w:type="dxa"/>
            <w:shd w:val="clear" w:color="auto" w:fill="auto"/>
          </w:tcPr>
          <w:p w14:paraId="6085C1B6" w14:textId="77777777" w:rsidR="00D60998" w:rsidRPr="00D60998" w:rsidRDefault="00D60998" w:rsidP="00D60998">
            <w:pPr>
              <w:rPr>
                <w:rFonts w:ascii="Calibri" w:eastAsia="Calibri" w:hAnsi="Calibri" w:cs="Calibri"/>
                <w:sz w:val="22"/>
                <w:szCs w:val="22"/>
              </w:rPr>
            </w:pPr>
          </w:p>
        </w:tc>
        <w:tc>
          <w:tcPr>
            <w:tcW w:w="1383" w:type="dxa"/>
            <w:gridSpan w:val="2"/>
            <w:shd w:val="clear" w:color="auto" w:fill="auto"/>
          </w:tcPr>
          <w:p w14:paraId="0665443A" w14:textId="77777777" w:rsidR="00D60998" w:rsidRPr="00D60998" w:rsidRDefault="00D60998" w:rsidP="00D60998">
            <w:pPr>
              <w:rPr>
                <w:rFonts w:ascii="Calibri" w:eastAsia="Calibri" w:hAnsi="Calibri" w:cs="Calibri"/>
                <w:sz w:val="22"/>
                <w:szCs w:val="22"/>
              </w:rPr>
            </w:pPr>
          </w:p>
        </w:tc>
        <w:tc>
          <w:tcPr>
            <w:tcW w:w="1781" w:type="dxa"/>
            <w:gridSpan w:val="2"/>
            <w:shd w:val="clear" w:color="auto" w:fill="auto"/>
          </w:tcPr>
          <w:p w14:paraId="75F72821" w14:textId="77777777" w:rsidR="00D60998" w:rsidRPr="00D60998" w:rsidRDefault="00D60998" w:rsidP="00D60998">
            <w:pPr>
              <w:rPr>
                <w:rFonts w:ascii="Calibri" w:eastAsia="Calibri" w:hAnsi="Calibri" w:cs="Calibri"/>
                <w:sz w:val="22"/>
                <w:szCs w:val="22"/>
              </w:rPr>
            </w:pPr>
          </w:p>
        </w:tc>
      </w:tr>
      <w:tr w:rsidR="00D60998" w:rsidRPr="00D60998" w14:paraId="07516AB6" w14:textId="77777777" w:rsidTr="00B10EAD">
        <w:trPr>
          <w:trHeight w:val="300"/>
        </w:trPr>
        <w:tc>
          <w:tcPr>
            <w:tcW w:w="2539" w:type="dxa"/>
            <w:tcBorders>
              <w:right w:val="single" w:sz="4" w:space="0" w:color="7F7F7F"/>
            </w:tcBorders>
            <w:shd w:val="clear" w:color="auto" w:fill="F2F2F2"/>
          </w:tcPr>
          <w:p w14:paraId="07A03835" w14:textId="77777777" w:rsidR="00D60998" w:rsidRPr="00D60998" w:rsidRDefault="00D60998" w:rsidP="00D60998">
            <w:pPr>
              <w:autoSpaceDE w:val="0"/>
              <w:autoSpaceDN w:val="0"/>
              <w:adjustRightInd w:val="0"/>
              <w:spacing w:after="120"/>
              <w:jc w:val="both"/>
              <w:rPr>
                <w:rFonts w:ascii="Calibri" w:eastAsia="Calibri" w:hAnsi="Calibri" w:cs="Calibri"/>
                <w:b/>
                <w:bCs/>
                <w:caps/>
                <w:sz w:val="22"/>
                <w:szCs w:val="22"/>
              </w:rPr>
            </w:pPr>
            <w:r w:rsidRPr="00D60998">
              <w:rPr>
                <w:rFonts w:ascii="Calibri" w:eastAsia="Calibri" w:hAnsi="Calibri" w:cs="Calibri"/>
                <w:b/>
                <w:bCs/>
                <w:sz w:val="22"/>
                <w:szCs w:val="22"/>
              </w:rPr>
              <w:t>Rilievo fotografico 360°</w:t>
            </w:r>
          </w:p>
        </w:tc>
        <w:tc>
          <w:tcPr>
            <w:tcW w:w="1680" w:type="dxa"/>
            <w:shd w:val="clear" w:color="auto" w:fill="F2F2F2"/>
          </w:tcPr>
          <w:p w14:paraId="28990041"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Rilievo fotografico</w:t>
            </w:r>
          </w:p>
        </w:tc>
        <w:tc>
          <w:tcPr>
            <w:tcW w:w="2506" w:type="dxa"/>
            <w:shd w:val="clear" w:color="auto" w:fill="F2F2F2"/>
          </w:tcPr>
          <w:p w14:paraId="10AB7D88" w14:textId="77777777" w:rsidR="00D60998" w:rsidRPr="00D60998" w:rsidRDefault="00D60998" w:rsidP="00D60998">
            <w:pPr>
              <w:rPr>
                <w:rFonts w:ascii="Calibri" w:eastAsia="Calibri" w:hAnsi="Calibri" w:cs="Calibri"/>
                <w:sz w:val="22"/>
                <w:szCs w:val="22"/>
              </w:rPr>
            </w:pPr>
          </w:p>
        </w:tc>
        <w:tc>
          <w:tcPr>
            <w:tcW w:w="1383" w:type="dxa"/>
            <w:gridSpan w:val="2"/>
            <w:shd w:val="clear" w:color="auto" w:fill="F2F2F2"/>
          </w:tcPr>
          <w:p w14:paraId="1DFB7B90" w14:textId="77777777" w:rsidR="00D60998" w:rsidRPr="00D60998" w:rsidRDefault="00D60998" w:rsidP="00D60998">
            <w:pPr>
              <w:rPr>
                <w:rFonts w:ascii="Calibri" w:eastAsia="Calibri" w:hAnsi="Calibri" w:cs="Calibri"/>
                <w:sz w:val="22"/>
                <w:szCs w:val="22"/>
              </w:rPr>
            </w:pPr>
          </w:p>
        </w:tc>
        <w:tc>
          <w:tcPr>
            <w:tcW w:w="1781" w:type="dxa"/>
            <w:gridSpan w:val="2"/>
            <w:shd w:val="clear" w:color="auto" w:fill="F2F2F2"/>
          </w:tcPr>
          <w:p w14:paraId="53BFFCC8" w14:textId="77777777" w:rsidR="00D60998" w:rsidRPr="00D60998" w:rsidRDefault="00D60998" w:rsidP="00D60998">
            <w:pPr>
              <w:rPr>
                <w:rFonts w:ascii="Calibri" w:eastAsia="Calibri" w:hAnsi="Calibri" w:cs="Calibri"/>
                <w:sz w:val="22"/>
                <w:szCs w:val="22"/>
              </w:rPr>
            </w:pPr>
          </w:p>
        </w:tc>
      </w:tr>
      <w:tr w:rsidR="00D60998" w:rsidRPr="00D60998" w14:paraId="29C38B91" w14:textId="77777777" w:rsidTr="00B10EAD">
        <w:trPr>
          <w:trHeight w:val="300"/>
        </w:trPr>
        <w:tc>
          <w:tcPr>
            <w:tcW w:w="2539" w:type="dxa"/>
            <w:tcBorders>
              <w:right w:val="single" w:sz="4" w:space="0" w:color="7F7F7F"/>
            </w:tcBorders>
            <w:shd w:val="clear" w:color="auto" w:fill="auto"/>
          </w:tcPr>
          <w:p w14:paraId="59778ABA" w14:textId="77777777" w:rsidR="00D60998" w:rsidRPr="00D60998" w:rsidRDefault="00D60998" w:rsidP="00D60998">
            <w:pPr>
              <w:autoSpaceDE w:val="0"/>
              <w:autoSpaceDN w:val="0"/>
              <w:adjustRightInd w:val="0"/>
              <w:spacing w:after="120"/>
              <w:jc w:val="both"/>
              <w:rPr>
                <w:rFonts w:ascii="Calibri" w:eastAsia="Calibri" w:hAnsi="Calibri" w:cs="Calibri"/>
                <w:b/>
                <w:bCs/>
                <w:caps/>
                <w:sz w:val="22"/>
                <w:szCs w:val="22"/>
              </w:rPr>
            </w:pPr>
            <w:r w:rsidRPr="00D60998">
              <w:rPr>
                <w:rFonts w:ascii="Calibri" w:eastAsia="Calibri" w:hAnsi="Calibri" w:cs="Calibri"/>
                <w:b/>
                <w:bCs/>
                <w:sz w:val="22"/>
                <w:szCs w:val="22"/>
              </w:rPr>
              <w:t xml:space="preserve">Modellazione edile </w:t>
            </w:r>
          </w:p>
        </w:tc>
        <w:tc>
          <w:tcPr>
            <w:tcW w:w="1680" w:type="dxa"/>
            <w:shd w:val="clear" w:color="auto" w:fill="auto"/>
          </w:tcPr>
          <w:p w14:paraId="5A11EDC4"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Architettura e Strutture</w:t>
            </w:r>
          </w:p>
        </w:tc>
        <w:tc>
          <w:tcPr>
            <w:tcW w:w="2506" w:type="dxa"/>
            <w:shd w:val="clear" w:color="auto" w:fill="auto"/>
          </w:tcPr>
          <w:p w14:paraId="7CDB5D21" w14:textId="77777777" w:rsidR="00D60998" w:rsidRPr="00D60998" w:rsidRDefault="00D60998" w:rsidP="00D60998">
            <w:pPr>
              <w:rPr>
                <w:rFonts w:ascii="Calibri" w:eastAsia="Calibri" w:hAnsi="Calibri" w:cs="Calibri"/>
                <w:sz w:val="22"/>
                <w:szCs w:val="22"/>
              </w:rPr>
            </w:pPr>
          </w:p>
        </w:tc>
        <w:tc>
          <w:tcPr>
            <w:tcW w:w="1383" w:type="dxa"/>
            <w:gridSpan w:val="2"/>
            <w:shd w:val="clear" w:color="auto" w:fill="auto"/>
          </w:tcPr>
          <w:p w14:paraId="0690AE88" w14:textId="77777777" w:rsidR="00D60998" w:rsidRPr="00D60998" w:rsidRDefault="00D60998" w:rsidP="00D60998">
            <w:pPr>
              <w:rPr>
                <w:rFonts w:ascii="Calibri" w:eastAsia="Calibri" w:hAnsi="Calibri" w:cs="Calibri"/>
                <w:sz w:val="22"/>
                <w:szCs w:val="22"/>
              </w:rPr>
            </w:pPr>
          </w:p>
        </w:tc>
        <w:tc>
          <w:tcPr>
            <w:tcW w:w="1781" w:type="dxa"/>
            <w:gridSpan w:val="2"/>
            <w:shd w:val="clear" w:color="auto" w:fill="auto"/>
          </w:tcPr>
          <w:p w14:paraId="77844E7A" w14:textId="77777777" w:rsidR="00D60998" w:rsidRPr="00D60998" w:rsidRDefault="00D60998" w:rsidP="00D60998">
            <w:pPr>
              <w:rPr>
                <w:rFonts w:ascii="Calibri" w:eastAsia="Calibri" w:hAnsi="Calibri" w:cs="Calibri"/>
                <w:sz w:val="22"/>
                <w:szCs w:val="22"/>
              </w:rPr>
            </w:pPr>
          </w:p>
        </w:tc>
      </w:tr>
      <w:tr w:rsidR="00D60998" w:rsidRPr="00D60998" w14:paraId="2FE96BF5" w14:textId="77777777" w:rsidTr="00D60998">
        <w:trPr>
          <w:trHeight w:val="300"/>
        </w:trPr>
        <w:tc>
          <w:tcPr>
            <w:tcW w:w="2539" w:type="dxa"/>
            <w:vMerge w:val="restart"/>
            <w:tcBorders>
              <w:right w:val="single" w:sz="4" w:space="0" w:color="7F7F7F"/>
            </w:tcBorders>
            <w:shd w:val="clear" w:color="auto" w:fill="F2F2F2"/>
          </w:tcPr>
          <w:p w14:paraId="4DCE0D38" w14:textId="77777777" w:rsidR="00D60998" w:rsidRPr="00D60998" w:rsidRDefault="00D60998" w:rsidP="00D60998">
            <w:pPr>
              <w:autoSpaceDE w:val="0"/>
              <w:autoSpaceDN w:val="0"/>
              <w:adjustRightInd w:val="0"/>
              <w:spacing w:after="120"/>
              <w:jc w:val="both"/>
              <w:rPr>
                <w:rFonts w:ascii="Calibri" w:eastAsia="Calibri" w:hAnsi="Calibri" w:cs="Calibri"/>
                <w:b/>
                <w:bCs/>
                <w:caps/>
                <w:sz w:val="22"/>
                <w:szCs w:val="22"/>
              </w:rPr>
            </w:pPr>
            <w:r w:rsidRPr="00D60998">
              <w:rPr>
                <w:rFonts w:ascii="Calibri" w:eastAsia="Calibri" w:hAnsi="Calibri" w:cs="Calibri"/>
                <w:b/>
                <w:bCs/>
                <w:sz w:val="22"/>
                <w:szCs w:val="22"/>
              </w:rPr>
              <w:lastRenderedPageBreak/>
              <w:t>Modellazione impiantistica</w:t>
            </w:r>
          </w:p>
        </w:tc>
        <w:tc>
          <w:tcPr>
            <w:tcW w:w="1680" w:type="dxa"/>
            <w:shd w:val="clear" w:color="auto" w:fill="F2F2F2"/>
          </w:tcPr>
          <w:p w14:paraId="74DE0B7C"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 xml:space="preserve">Impianti Elettrici </w:t>
            </w:r>
          </w:p>
        </w:tc>
        <w:tc>
          <w:tcPr>
            <w:tcW w:w="2506" w:type="dxa"/>
            <w:shd w:val="clear" w:color="auto" w:fill="F2F2F2"/>
          </w:tcPr>
          <w:p w14:paraId="056B94B4" w14:textId="77777777" w:rsidR="00D60998" w:rsidRPr="00D60998" w:rsidRDefault="00D60998" w:rsidP="00D60998">
            <w:pPr>
              <w:rPr>
                <w:rFonts w:ascii="Calibri" w:eastAsia="Calibri" w:hAnsi="Calibri" w:cs="Calibri"/>
                <w:sz w:val="22"/>
                <w:szCs w:val="22"/>
              </w:rPr>
            </w:pPr>
          </w:p>
        </w:tc>
        <w:tc>
          <w:tcPr>
            <w:tcW w:w="1383" w:type="dxa"/>
            <w:gridSpan w:val="2"/>
            <w:shd w:val="clear" w:color="auto" w:fill="F2F2F2"/>
          </w:tcPr>
          <w:p w14:paraId="0B346C39" w14:textId="77777777" w:rsidR="00D60998" w:rsidRPr="00D60998" w:rsidRDefault="00D60998" w:rsidP="00D60998">
            <w:pPr>
              <w:rPr>
                <w:rFonts w:ascii="Calibri" w:eastAsia="Calibri" w:hAnsi="Calibri" w:cs="Calibri"/>
                <w:sz w:val="22"/>
                <w:szCs w:val="22"/>
              </w:rPr>
            </w:pPr>
          </w:p>
        </w:tc>
        <w:tc>
          <w:tcPr>
            <w:tcW w:w="1781" w:type="dxa"/>
            <w:gridSpan w:val="2"/>
            <w:shd w:val="clear" w:color="auto" w:fill="F2F2F2"/>
          </w:tcPr>
          <w:p w14:paraId="75288E56" w14:textId="77777777" w:rsidR="00D60998" w:rsidRPr="00D60998" w:rsidRDefault="00D60998" w:rsidP="00D60998">
            <w:pPr>
              <w:rPr>
                <w:rFonts w:ascii="Calibri" w:eastAsia="Calibri" w:hAnsi="Calibri" w:cs="Calibri"/>
                <w:sz w:val="22"/>
                <w:szCs w:val="22"/>
              </w:rPr>
            </w:pPr>
          </w:p>
        </w:tc>
      </w:tr>
      <w:tr w:rsidR="00D60998" w:rsidRPr="00D60998" w14:paraId="3A55AB7C" w14:textId="77777777" w:rsidTr="00D60998">
        <w:trPr>
          <w:trHeight w:val="300"/>
        </w:trPr>
        <w:tc>
          <w:tcPr>
            <w:tcW w:w="2539" w:type="dxa"/>
            <w:vMerge/>
            <w:tcBorders>
              <w:right w:val="single" w:sz="4" w:space="0" w:color="7F7F7F"/>
            </w:tcBorders>
            <w:shd w:val="clear" w:color="auto" w:fill="F2F2F2"/>
          </w:tcPr>
          <w:p w14:paraId="28DF7371" w14:textId="77777777" w:rsidR="00D60998" w:rsidRPr="00D60998" w:rsidRDefault="00D60998" w:rsidP="00D60998">
            <w:pPr>
              <w:autoSpaceDE w:val="0"/>
              <w:autoSpaceDN w:val="0"/>
              <w:adjustRightInd w:val="0"/>
              <w:spacing w:after="120"/>
              <w:jc w:val="both"/>
              <w:rPr>
                <w:rFonts w:ascii="Calibri" w:eastAsia="Calibri" w:hAnsi="Calibri" w:cs="Calibri"/>
                <w:b/>
                <w:bCs/>
                <w:caps/>
                <w:sz w:val="22"/>
                <w:szCs w:val="22"/>
              </w:rPr>
            </w:pPr>
          </w:p>
        </w:tc>
        <w:tc>
          <w:tcPr>
            <w:tcW w:w="1680" w:type="dxa"/>
            <w:shd w:val="clear" w:color="auto" w:fill="FFFFFF"/>
          </w:tcPr>
          <w:p w14:paraId="1F5C7CEF"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Impianti Idrici e Gas</w:t>
            </w:r>
          </w:p>
        </w:tc>
        <w:tc>
          <w:tcPr>
            <w:tcW w:w="2506" w:type="dxa"/>
            <w:shd w:val="clear" w:color="auto" w:fill="FFFFFF"/>
          </w:tcPr>
          <w:p w14:paraId="3A31B038" w14:textId="77777777" w:rsidR="00D60998" w:rsidRPr="00D60998" w:rsidRDefault="00D60998" w:rsidP="00D60998">
            <w:pPr>
              <w:rPr>
                <w:rFonts w:ascii="Calibri" w:eastAsia="Calibri" w:hAnsi="Calibri" w:cs="Calibri"/>
                <w:sz w:val="22"/>
                <w:szCs w:val="22"/>
              </w:rPr>
            </w:pPr>
          </w:p>
        </w:tc>
        <w:tc>
          <w:tcPr>
            <w:tcW w:w="1383" w:type="dxa"/>
            <w:gridSpan w:val="2"/>
            <w:shd w:val="clear" w:color="auto" w:fill="FFFFFF"/>
          </w:tcPr>
          <w:p w14:paraId="1F42348E" w14:textId="77777777" w:rsidR="00D60998" w:rsidRPr="00D60998" w:rsidRDefault="00D60998" w:rsidP="00D60998">
            <w:pPr>
              <w:rPr>
                <w:rFonts w:ascii="Calibri" w:eastAsia="Calibri" w:hAnsi="Calibri" w:cs="Calibri"/>
                <w:sz w:val="22"/>
                <w:szCs w:val="22"/>
              </w:rPr>
            </w:pPr>
          </w:p>
        </w:tc>
        <w:tc>
          <w:tcPr>
            <w:tcW w:w="1781" w:type="dxa"/>
            <w:gridSpan w:val="2"/>
            <w:shd w:val="clear" w:color="auto" w:fill="FFFFFF"/>
          </w:tcPr>
          <w:p w14:paraId="49E6E7C1" w14:textId="77777777" w:rsidR="00D60998" w:rsidRPr="00D60998" w:rsidRDefault="00D60998" w:rsidP="00D60998">
            <w:pPr>
              <w:rPr>
                <w:rFonts w:ascii="Calibri" w:eastAsia="Calibri" w:hAnsi="Calibri" w:cs="Calibri"/>
                <w:sz w:val="22"/>
                <w:szCs w:val="22"/>
              </w:rPr>
            </w:pPr>
          </w:p>
        </w:tc>
      </w:tr>
      <w:tr w:rsidR="00D60998" w:rsidRPr="00D60998" w14:paraId="43D0C4CC" w14:textId="77777777" w:rsidTr="00D60998">
        <w:trPr>
          <w:trHeight w:val="300"/>
        </w:trPr>
        <w:tc>
          <w:tcPr>
            <w:tcW w:w="2539" w:type="dxa"/>
            <w:vMerge/>
            <w:tcBorders>
              <w:right w:val="single" w:sz="4" w:space="0" w:color="7F7F7F"/>
            </w:tcBorders>
            <w:shd w:val="clear" w:color="auto" w:fill="auto"/>
          </w:tcPr>
          <w:p w14:paraId="03A07BC2" w14:textId="77777777" w:rsidR="00D60998" w:rsidRPr="00D60998" w:rsidRDefault="00D60998" w:rsidP="00D60998">
            <w:pPr>
              <w:autoSpaceDE w:val="0"/>
              <w:autoSpaceDN w:val="0"/>
              <w:adjustRightInd w:val="0"/>
              <w:spacing w:after="120"/>
              <w:jc w:val="both"/>
              <w:rPr>
                <w:rFonts w:ascii="Calibri" w:eastAsia="Calibri" w:hAnsi="Calibri" w:cs="Calibri"/>
                <w:b/>
                <w:bCs/>
                <w:caps/>
                <w:sz w:val="22"/>
                <w:szCs w:val="22"/>
              </w:rPr>
            </w:pPr>
          </w:p>
        </w:tc>
        <w:tc>
          <w:tcPr>
            <w:tcW w:w="1680" w:type="dxa"/>
            <w:shd w:val="clear" w:color="auto" w:fill="FFFFFF"/>
          </w:tcPr>
          <w:p w14:paraId="3EB86E6F"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Impianti Meccanici</w:t>
            </w:r>
          </w:p>
        </w:tc>
        <w:tc>
          <w:tcPr>
            <w:tcW w:w="2506" w:type="dxa"/>
            <w:shd w:val="clear" w:color="auto" w:fill="FFFFFF"/>
          </w:tcPr>
          <w:p w14:paraId="44717190" w14:textId="77777777" w:rsidR="00D60998" w:rsidRPr="00D60998" w:rsidRDefault="00D60998" w:rsidP="00D60998">
            <w:pPr>
              <w:rPr>
                <w:rFonts w:ascii="Calibri" w:eastAsia="Calibri" w:hAnsi="Calibri" w:cs="Calibri"/>
                <w:sz w:val="22"/>
                <w:szCs w:val="22"/>
              </w:rPr>
            </w:pPr>
          </w:p>
        </w:tc>
        <w:tc>
          <w:tcPr>
            <w:tcW w:w="1383" w:type="dxa"/>
            <w:gridSpan w:val="2"/>
            <w:shd w:val="clear" w:color="auto" w:fill="FFFFFF"/>
          </w:tcPr>
          <w:p w14:paraId="4F1E87F7" w14:textId="77777777" w:rsidR="00D60998" w:rsidRPr="00D60998" w:rsidRDefault="00D60998" w:rsidP="00D60998">
            <w:pPr>
              <w:rPr>
                <w:rFonts w:ascii="Calibri" w:eastAsia="Calibri" w:hAnsi="Calibri" w:cs="Calibri"/>
                <w:sz w:val="22"/>
                <w:szCs w:val="22"/>
              </w:rPr>
            </w:pPr>
          </w:p>
        </w:tc>
        <w:tc>
          <w:tcPr>
            <w:tcW w:w="1781" w:type="dxa"/>
            <w:gridSpan w:val="2"/>
            <w:shd w:val="clear" w:color="auto" w:fill="FFFFFF"/>
          </w:tcPr>
          <w:p w14:paraId="6152E2B9" w14:textId="77777777" w:rsidR="00D60998" w:rsidRPr="00D60998" w:rsidRDefault="00D60998" w:rsidP="00D60998">
            <w:pPr>
              <w:rPr>
                <w:rFonts w:ascii="Calibri" w:eastAsia="Calibri" w:hAnsi="Calibri" w:cs="Calibri"/>
                <w:sz w:val="22"/>
                <w:szCs w:val="22"/>
              </w:rPr>
            </w:pPr>
          </w:p>
        </w:tc>
      </w:tr>
      <w:tr w:rsidR="00D60998" w:rsidRPr="00D60998" w14:paraId="37BB9F75" w14:textId="77777777" w:rsidTr="00D60998">
        <w:trPr>
          <w:trHeight w:val="300"/>
        </w:trPr>
        <w:tc>
          <w:tcPr>
            <w:tcW w:w="2539" w:type="dxa"/>
            <w:vMerge/>
            <w:tcBorders>
              <w:right w:val="single" w:sz="4" w:space="0" w:color="7F7F7F"/>
            </w:tcBorders>
            <w:shd w:val="clear" w:color="auto" w:fill="auto"/>
          </w:tcPr>
          <w:p w14:paraId="3B1AAE09" w14:textId="77777777" w:rsidR="00D60998" w:rsidRPr="00D60998" w:rsidRDefault="00D60998" w:rsidP="00D60998">
            <w:pPr>
              <w:autoSpaceDE w:val="0"/>
              <w:autoSpaceDN w:val="0"/>
              <w:adjustRightInd w:val="0"/>
              <w:spacing w:after="120"/>
              <w:jc w:val="both"/>
              <w:rPr>
                <w:rFonts w:ascii="Calibri" w:eastAsia="Calibri" w:hAnsi="Calibri" w:cs="Calibri"/>
                <w:b/>
                <w:bCs/>
                <w:caps/>
                <w:sz w:val="22"/>
                <w:szCs w:val="22"/>
              </w:rPr>
            </w:pPr>
          </w:p>
        </w:tc>
        <w:tc>
          <w:tcPr>
            <w:tcW w:w="1680" w:type="dxa"/>
            <w:shd w:val="clear" w:color="auto" w:fill="F2F2F2"/>
          </w:tcPr>
          <w:p w14:paraId="099366A4"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Impianti Elevatori</w:t>
            </w:r>
          </w:p>
        </w:tc>
        <w:tc>
          <w:tcPr>
            <w:tcW w:w="2506" w:type="dxa"/>
            <w:shd w:val="clear" w:color="auto" w:fill="F2F2F2"/>
          </w:tcPr>
          <w:p w14:paraId="76D54D1C" w14:textId="77777777" w:rsidR="00D60998" w:rsidRPr="00D60998" w:rsidRDefault="00D60998" w:rsidP="00D60998">
            <w:pPr>
              <w:rPr>
                <w:rFonts w:ascii="Calibri" w:eastAsia="Calibri" w:hAnsi="Calibri" w:cs="Calibri"/>
                <w:sz w:val="22"/>
                <w:szCs w:val="22"/>
              </w:rPr>
            </w:pPr>
          </w:p>
        </w:tc>
        <w:tc>
          <w:tcPr>
            <w:tcW w:w="1383" w:type="dxa"/>
            <w:gridSpan w:val="2"/>
            <w:shd w:val="clear" w:color="auto" w:fill="F2F2F2"/>
          </w:tcPr>
          <w:p w14:paraId="6FFC1977" w14:textId="77777777" w:rsidR="00D60998" w:rsidRPr="00D60998" w:rsidRDefault="00D60998" w:rsidP="00D60998">
            <w:pPr>
              <w:rPr>
                <w:rFonts w:ascii="Calibri" w:eastAsia="Calibri" w:hAnsi="Calibri" w:cs="Calibri"/>
                <w:sz w:val="22"/>
                <w:szCs w:val="22"/>
              </w:rPr>
            </w:pPr>
          </w:p>
        </w:tc>
        <w:tc>
          <w:tcPr>
            <w:tcW w:w="1781" w:type="dxa"/>
            <w:gridSpan w:val="2"/>
            <w:shd w:val="clear" w:color="auto" w:fill="F2F2F2"/>
          </w:tcPr>
          <w:p w14:paraId="3569D275" w14:textId="77777777" w:rsidR="00D60998" w:rsidRPr="00D60998" w:rsidRDefault="00D60998" w:rsidP="00D60998">
            <w:pPr>
              <w:rPr>
                <w:rFonts w:ascii="Calibri" w:eastAsia="Calibri" w:hAnsi="Calibri" w:cs="Calibri"/>
                <w:sz w:val="22"/>
                <w:szCs w:val="22"/>
              </w:rPr>
            </w:pPr>
          </w:p>
        </w:tc>
      </w:tr>
      <w:tr w:rsidR="00D60998" w:rsidRPr="00D60998" w14:paraId="10F54DC7" w14:textId="77777777" w:rsidTr="00D60998">
        <w:trPr>
          <w:trHeight w:val="300"/>
        </w:trPr>
        <w:tc>
          <w:tcPr>
            <w:tcW w:w="2539" w:type="dxa"/>
            <w:vMerge/>
            <w:tcBorders>
              <w:right w:val="single" w:sz="4" w:space="0" w:color="7F7F7F"/>
            </w:tcBorders>
            <w:shd w:val="clear" w:color="auto" w:fill="F2F2F2"/>
          </w:tcPr>
          <w:p w14:paraId="33E113E3" w14:textId="77777777" w:rsidR="00D60998" w:rsidRPr="00D60998" w:rsidRDefault="00D60998" w:rsidP="00D60998">
            <w:pPr>
              <w:autoSpaceDE w:val="0"/>
              <w:autoSpaceDN w:val="0"/>
              <w:adjustRightInd w:val="0"/>
              <w:spacing w:after="120"/>
              <w:jc w:val="both"/>
              <w:rPr>
                <w:rFonts w:ascii="Calibri" w:eastAsia="Calibri" w:hAnsi="Calibri" w:cs="Calibri"/>
                <w:b/>
                <w:bCs/>
                <w:caps/>
                <w:sz w:val="22"/>
                <w:szCs w:val="22"/>
              </w:rPr>
            </w:pPr>
          </w:p>
        </w:tc>
        <w:tc>
          <w:tcPr>
            <w:tcW w:w="1680" w:type="dxa"/>
            <w:shd w:val="clear" w:color="auto" w:fill="FFFFFF"/>
          </w:tcPr>
          <w:p w14:paraId="5CC4B0C6"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Impianti Antincendio</w:t>
            </w:r>
          </w:p>
        </w:tc>
        <w:tc>
          <w:tcPr>
            <w:tcW w:w="2506" w:type="dxa"/>
            <w:shd w:val="clear" w:color="auto" w:fill="FFFFFF"/>
          </w:tcPr>
          <w:p w14:paraId="00BE7672" w14:textId="77777777" w:rsidR="00D60998" w:rsidRPr="00D60998" w:rsidRDefault="00D60998" w:rsidP="00D60998">
            <w:pPr>
              <w:rPr>
                <w:rFonts w:ascii="Calibri" w:eastAsia="Calibri" w:hAnsi="Calibri" w:cs="Calibri"/>
                <w:sz w:val="22"/>
                <w:szCs w:val="22"/>
              </w:rPr>
            </w:pPr>
          </w:p>
        </w:tc>
        <w:tc>
          <w:tcPr>
            <w:tcW w:w="1383" w:type="dxa"/>
            <w:gridSpan w:val="2"/>
            <w:shd w:val="clear" w:color="auto" w:fill="FFFFFF"/>
          </w:tcPr>
          <w:p w14:paraId="25D2B714" w14:textId="77777777" w:rsidR="00D60998" w:rsidRPr="00D60998" w:rsidRDefault="00D60998" w:rsidP="00D60998">
            <w:pPr>
              <w:rPr>
                <w:rFonts w:ascii="Calibri" w:eastAsia="Calibri" w:hAnsi="Calibri" w:cs="Calibri"/>
                <w:sz w:val="22"/>
                <w:szCs w:val="22"/>
              </w:rPr>
            </w:pPr>
          </w:p>
        </w:tc>
        <w:tc>
          <w:tcPr>
            <w:tcW w:w="1781" w:type="dxa"/>
            <w:gridSpan w:val="2"/>
            <w:shd w:val="clear" w:color="auto" w:fill="FFFFFF"/>
          </w:tcPr>
          <w:p w14:paraId="1FC62E92" w14:textId="77777777" w:rsidR="00D60998" w:rsidRPr="00D60998" w:rsidRDefault="00D60998" w:rsidP="00D60998">
            <w:pPr>
              <w:rPr>
                <w:rFonts w:ascii="Calibri" w:eastAsia="Calibri" w:hAnsi="Calibri" w:cs="Calibri"/>
                <w:sz w:val="22"/>
                <w:szCs w:val="22"/>
              </w:rPr>
            </w:pPr>
          </w:p>
        </w:tc>
      </w:tr>
      <w:tr w:rsidR="00D60998" w:rsidRPr="00D60998" w14:paraId="70EEA5CA" w14:textId="77777777" w:rsidTr="00D60998">
        <w:trPr>
          <w:trHeight w:val="300"/>
        </w:trPr>
        <w:tc>
          <w:tcPr>
            <w:tcW w:w="2539" w:type="dxa"/>
            <w:tcBorders>
              <w:right w:val="single" w:sz="4" w:space="0" w:color="7F7F7F"/>
            </w:tcBorders>
            <w:shd w:val="clear" w:color="auto" w:fill="F2F2F2"/>
          </w:tcPr>
          <w:p w14:paraId="2DB58600" w14:textId="77777777" w:rsidR="00D60998" w:rsidRPr="00D60998" w:rsidRDefault="00D60998" w:rsidP="00D60998">
            <w:pPr>
              <w:autoSpaceDE w:val="0"/>
              <w:autoSpaceDN w:val="0"/>
              <w:adjustRightInd w:val="0"/>
              <w:spacing w:after="120"/>
              <w:jc w:val="both"/>
              <w:rPr>
                <w:rFonts w:ascii="Calibri" w:eastAsia="Calibri" w:hAnsi="Calibri" w:cs="Calibri"/>
                <w:b/>
                <w:bCs/>
                <w:caps/>
                <w:sz w:val="22"/>
                <w:szCs w:val="22"/>
              </w:rPr>
            </w:pPr>
          </w:p>
        </w:tc>
        <w:tc>
          <w:tcPr>
            <w:tcW w:w="1680" w:type="dxa"/>
            <w:shd w:val="clear" w:color="auto" w:fill="F2F2F2"/>
          </w:tcPr>
          <w:p w14:paraId="27E280C3"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Impianti Sicurezza e Controllo accessi</w:t>
            </w:r>
          </w:p>
        </w:tc>
        <w:tc>
          <w:tcPr>
            <w:tcW w:w="2506" w:type="dxa"/>
            <w:shd w:val="clear" w:color="auto" w:fill="F2F2F2"/>
          </w:tcPr>
          <w:p w14:paraId="37727100" w14:textId="77777777" w:rsidR="00D60998" w:rsidRPr="00D60998" w:rsidRDefault="00D60998" w:rsidP="00D60998">
            <w:pPr>
              <w:rPr>
                <w:rFonts w:ascii="Calibri" w:eastAsia="Calibri" w:hAnsi="Calibri" w:cs="Calibri"/>
                <w:sz w:val="22"/>
                <w:szCs w:val="22"/>
              </w:rPr>
            </w:pPr>
          </w:p>
        </w:tc>
        <w:tc>
          <w:tcPr>
            <w:tcW w:w="1383" w:type="dxa"/>
            <w:gridSpan w:val="2"/>
            <w:shd w:val="clear" w:color="auto" w:fill="F2F2F2"/>
          </w:tcPr>
          <w:p w14:paraId="3C65D904" w14:textId="77777777" w:rsidR="00D60998" w:rsidRPr="00D60998" w:rsidRDefault="00D60998" w:rsidP="00D60998">
            <w:pPr>
              <w:rPr>
                <w:rFonts w:ascii="Calibri" w:eastAsia="Calibri" w:hAnsi="Calibri" w:cs="Calibri"/>
                <w:sz w:val="22"/>
                <w:szCs w:val="22"/>
              </w:rPr>
            </w:pPr>
          </w:p>
        </w:tc>
        <w:tc>
          <w:tcPr>
            <w:tcW w:w="1781" w:type="dxa"/>
            <w:gridSpan w:val="2"/>
            <w:shd w:val="clear" w:color="auto" w:fill="F2F2F2"/>
          </w:tcPr>
          <w:p w14:paraId="2A433FAD" w14:textId="77777777" w:rsidR="00D60998" w:rsidRPr="00D60998" w:rsidRDefault="00D60998" w:rsidP="00D60998">
            <w:pPr>
              <w:rPr>
                <w:rFonts w:ascii="Calibri" w:eastAsia="Calibri" w:hAnsi="Calibri" w:cs="Calibri"/>
                <w:sz w:val="22"/>
                <w:szCs w:val="22"/>
              </w:rPr>
            </w:pPr>
          </w:p>
        </w:tc>
      </w:tr>
      <w:tr w:rsidR="00D60998" w:rsidRPr="00D60998" w14:paraId="0BC8186B" w14:textId="77777777" w:rsidTr="00D60998">
        <w:trPr>
          <w:trHeight w:val="300"/>
        </w:trPr>
        <w:tc>
          <w:tcPr>
            <w:tcW w:w="2539" w:type="dxa"/>
            <w:tcBorders>
              <w:right w:val="single" w:sz="4" w:space="0" w:color="7F7F7F"/>
            </w:tcBorders>
            <w:shd w:val="clear" w:color="auto" w:fill="FFFFFF"/>
          </w:tcPr>
          <w:p w14:paraId="0E5B1D56" w14:textId="77777777" w:rsidR="00D60998" w:rsidRPr="00D60998" w:rsidRDefault="00D60998" w:rsidP="00D60998">
            <w:pPr>
              <w:autoSpaceDE w:val="0"/>
              <w:autoSpaceDN w:val="0"/>
              <w:adjustRightInd w:val="0"/>
              <w:spacing w:after="120"/>
              <w:jc w:val="both"/>
              <w:rPr>
                <w:rFonts w:ascii="Calibri" w:eastAsia="Calibri" w:hAnsi="Calibri" w:cs="Calibri"/>
                <w:b/>
                <w:bCs/>
                <w:caps/>
                <w:sz w:val="22"/>
                <w:szCs w:val="22"/>
              </w:rPr>
            </w:pPr>
            <w:r w:rsidRPr="00D60998">
              <w:rPr>
                <w:rFonts w:ascii="Calibri" w:eastAsia="Calibri" w:hAnsi="Calibri" w:cs="Calibri"/>
                <w:b/>
                <w:bCs/>
                <w:sz w:val="22"/>
                <w:szCs w:val="22"/>
              </w:rPr>
              <w:t>Modellazione contesto</w:t>
            </w:r>
          </w:p>
          <w:p w14:paraId="588135E5" w14:textId="77777777" w:rsidR="00D60998" w:rsidRPr="00D60998" w:rsidRDefault="00D60998" w:rsidP="00D60998">
            <w:pPr>
              <w:autoSpaceDE w:val="0"/>
              <w:autoSpaceDN w:val="0"/>
              <w:adjustRightInd w:val="0"/>
              <w:spacing w:after="120"/>
              <w:jc w:val="both"/>
              <w:rPr>
                <w:rFonts w:ascii="Calibri" w:eastAsia="Calibri" w:hAnsi="Calibri" w:cs="Calibri"/>
                <w:b/>
                <w:bCs/>
                <w:caps/>
                <w:sz w:val="22"/>
                <w:szCs w:val="22"/>
              </w:rPr>
            </w:pPr>
          </w:p>
        </w:tc>
        <w:tc>
          <w:tcPr>
            <w:tcW w:w="1680" w:type="dxa"/>
            <w:shd w:val="clear" w:color="auto" w:fill="FFFFFF"/>
          </w:tcPr>
          <w:p w14:paraId="6FFD813C"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Opere esistenti che delineano il contesto dove sono collocate le opera da realizzare</w:t>
            </w:r>
          </w:p>
        </w:tc>
        <w:tc>
          <w:tcPr>
            <w:tcW w:w="2506" w:type="dxa"/>
            <w:shd w:val="clear" w:color="auto" w:fill="FFFFFF"/>
          </w:tcPr>
          <w:p w14:paraId="6B53BBFA" w14:textId="77777777" w:rsidR="00D60998" w:rsidRPr="00D60998" w:rsidRDefault="00D60998" w:rsidP="00D60998">
            <w:pPr>
              <w:rPr>
                <w:rFonts w:ascii="Calibri" w:eastAsia="Calibri" w:hAnsi="Calibri" w:cs="Calibri"/>
                <w:sz w:val="22"/>
                <w:szCs w:val="22"/>
              </w:rPr>
            </w:pPr>
          </w:p>
        </w:tc>
        <w:tc>
          <w:tcPr>
            <w:tcW w:w="1383" w:type="dxa"/>
            <w:gridSpan w:val="2"/>
            <w:shd w:val="clear" w:color="auto" w:fill="FFFFFF"/>
          </w:tcPr>
          <w:p w14:paraId="065F564B" w14:textId="77777777" w:rsidR="00D60998" w:rsidRPr="00D60998" w:rsidRDefault="00D60998" w:rsidP="00D60998">
            <w:pPr>
              <w:rPr>
                <w:rFonts w:ascii="Calibri" w:eastAsia="Calibri" w:hAnsi="Calibri" w:cs="Calibri"/>
                <w:sz w:val="22"/>
                <w:szCs w:val="22"/>
              </w:rPr>
            </w:pPr>
          </w:p>
        </w:tc>
        <w:tc>
          <w:tcPr>
            <w:tcW w:w="1781" w:type="dxa"/>
            <w:gridSpan w:val="2"/>
            <w:shd w:val="clear" w:color="auto" w:fill="FFFFFF"/>
          </w:tcPr>
          <w:p w14:paraId="127E2117" w14:textId="77777777" w:rsidR="00D60998" w:rsidRPr="00D60998" w:rsidRDefault="00D60998" w:rsidP="00D60998">
            <w:pPr>
              <w:rPr>
                <w:rFonts w:ascii="Calibri" w:eastAsia="Calibri" w:hAnsi="Calibri" w:cs="Calibri"/>
                <w:sz w:val="22"/>
                <w:szCs w:val="22"/>
              </w:rPr>
            </w:pPr>
          </w:p>
        </w:tc>
      </w:tr>
      <w:tr w:rsidR="00D60998" w:rsidRPr="00D60998" w14:paraId="6F102993" w14:textId="77777777" w:rsidTr="00D60998">
        <w:trPr>
          <w:trHeight w:val="300"/>
        </w:trPr>
        <w:tc>
          <w:tcPr>
            <w:tcW w:w="2539" w:type="dxa"/>
            <w:tcBorders>
              <w:right w:val="single" w:sz="4" w:space="0" w:color="7F7F7F"/>
            </w:tcBorders>
            <w:shd w:val="clear" w:color="auto" w:fill="F2F2F2"/>
          </w:tcPr>
          <w:p w14:paraId="165D8908" w14:textId="77777777" w:rsidR="00D60998" w:rsidRPr="00D60998" w:rsidRDefault="00D60998" w:rsidP="00D60998">
            <w:pPr>
              <w:autoSpaceDE w:val="0"/>
              <w:autoSpaceDN w:val="0"/>
              <w:adjustRightInd w:val="0"/>
              <w:spacing w:after="120"/>
              <w:jc w:val="both"/>
              <w:rPr>
                <w:rFonts w:ascii="Calibri" w:eastAsia="Calibri" w:hAnsi="Calibri" w:cs="Calibri"/>
                <w:b/>
                <w:bCs/>
                <w:caps/>
                <w:sz w:val="22"/>
                <w:szCs w:val="22"/>
              </w:rPr>
            </w:pPr>
            <w:r w:rsidRPr="00D60998">
              <w:rPr>
                <w:rFonts w:ascii="Calibri" w:eastAsia="Calibri" w:hAnsi="Calibri" w:cs="Calibri"/>
                <w:b/>
                <w:bCs/>
                <w:sz w:val="22"/>
                <w:szCs w:val="22"/>
              </w:rPr>
              <w:t>Analisi e verifica incoerenze informative (model e code checking)</w:t>
            </w:r>
          </w:p>
        </w:tc>
        <w:tc>
          <w:tcPr>
            <w:tcW w:w="1680" w:type="dxa"/>
            <w:shd w:val="clear" w:color="auto" w:fill="F2F2F2"/>
          </w:tcPr>
          <w:p w14:paraId="1D5EA850"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Coordinamento modelli</w:t>
            </w:r>
          </w:p>
        </w:tc>
        <w:tc>
          <w:tcPr>
            <w:tcW w:w="2506" w:type="dxa"/>
            <w:shd w:val="clear" w:color="auto" w:fill="F2F2F2"/>
          </w:tcPr>
          <w:p w14:paraId="536BC593" w14:textId="77777777" w:rsidR="00D60998" w:rsidRPr="00D60998" w:rsidRDefault="00D60998" w:rsidP="00D60998">
            <w:pPr>
              <w:rPr>
                <w:rFonts w:ascii="Calibri" w:eastAsia="Calibri" w:hAnsi="Calibri" w:cs="Calibri"/>
                <w:sz w:val="22"/>
                <w:szCs w:val="22"/>
              </w:rPr>
            </w:pPr>
          </w:p>
        </w:tc>
        <w:tc>
          <w:tcPr>
            <w:tcW w:w="1383" w:type="dxa"/>
            <w:gridSpan w:val="2"/>
            <w:shd w:val="clear" w:color="auto" w:fill="F2F2F2"/>
          </w:tcPr>
          <w:p w14:paraId="6887814D" w14:textId="77777777" w:rsidR="00D60998" w:rsidRPr="00D60998" w:rsidRDefault="00D60998" w:rsidP="00D60998">
            <w:pPr>
              <w:rPr>
                <w:rFonts w:ascii="Calibri" w:eastAsia="Calibri" w:hAnsi="Calibri" w:cs="Calibri"/>
                <w:sz w:val="22"/>
                <w:szCs w:val="22"/>
              </w:rPr>
            </w:pPr>
          </w:p>
        </w:tc>
        <w:tc>
          <w:tcPr>
            <w:tcW w:w="1781" w:type="dxa"/>
            <w:gridSpan w:val="2"/>
            <w:shd w:val="clear" w:color="auto" w:fill="F2F2F2"/>
          </w:tcPr>
          <w:p w14:paraId="31784C34" w14:textId="77777777" w:rsidR="00D60998" w:rsidRPr="00D60998" w:rsidRDefault="00D60998" w:rsidP="00D60998">
            <w:pPr>
              <w:rPr>
                <w:rFonts w:ascii="Calibri" w:eastAsia="Calibri" w:hAnsi="Calibri" w:cs="Calibri"/>
                <w:sz w:val="22"/>
                <w:szCs w:val="22"/>
              </w:rPr>
            </w:pPr>
          </w:p>
        </w:tc>
      </w:tr>
      <w:tr w:rsidR="00D60998" w:rsidRPr="00D60998" w14:paraId="54BD3226" w14:textId="77777777" w:rsidTr="00D60998">
        <w:trPr>
          <w:trHeight w:val="300"/>
        </w:trPr>
        <w:tc>
          <w:tcPr>
            <w:tcW w:w="2539" w:type="dxa"/>
            <w:tcBorders>
              <w:right w:val="single" w:sz="4" w:space="0" w:color="7F7F7F"/>
            </w:tcBorders>
            <w:shd w:val="clear" w:color="auto" w:fill="FFFFFF"/>
          </w:tcPr>
          <w:p w14:paraId="5A17DF91" w14:textId="77777777" w:rsidR="00D60998" w:rsidRPr="00D60998" w:rsidRDefault="00D60998" w:rsidP="00D60998">
            <w:pPr>
              <w:autoSpaceDE w:val="0"/>
              <w:autoSpaceDN w:val="0"/>
              <w:adjustRightInd w:val="0"/>
              <w:spacing w:after="120"/>
              <w:jc w:val="both"/>
              <w:rPr>
                <w:rFonts w:ascii="Calibri" w:eastAsia="Calibri" w:hAnsi="Calibri" w:cs="Calibri"/>
                <w:b/>
                <w:bCs/>
                <w:caps/>
                <w:sz w:val="22"/>
                <w:szCs w:val="22"/>
              </w:rPr>
            </w:pPr>
            <w:r w:rsidRPr="00D60998">
              <w:rPr>
                <w:rFonts w:ascii="Calibri" w:eastAsia="Calibri" w:hAnsi="Calibri" w:cs="Calibri"/>
                <w:b/>
                <w:bCs/>
                <w:sz w:val="22"/>
                <w:szCs w:val="22"/>
              </w:rPr>
              <w:t>Analisi e verifica interferenze (</w:t>
            </w:r>
            <w:proofErr w:type="spellStart"/>
            <w:r w:rsidRPr="00D60998">
              <w:rPr>
                <w:rFonts w:ascii="Calibri" w:eastAsia="Calibri" w:hAnsi="Calibri" w:cs="Calibri"/>
                <w:b/>
                <w:bCs/>
                <w:sz w:val="22"/>
                <w:szCs w:val="22"/>
              </w:rPr>
              <w:t>clash</w:t>
            </w:r>
            <w:proofErr w:type="spellEnd"/>
            <w:r w:rsidRPr="00D60998">
              <w:rPr>
                <w:rFonts w:ascii="Calibri" w:eastAsia="Calibri" w:hAnsi="Calibri" w:cs="Calibri"/>
                <w:b/>
                <w:bCs/>
                <w:sz w:val="22"/>
                <w:szCs w:val="22"/>
              </w:rPr>
              <w:t xml:space="preserve"> </w:t>
            </w:r>
            <w:proofErr w:type="spellStart"/>
            <w:r w:rsidRPr="00D60998">
              <w:rPr>
                <w:rFonts w:ascii="Calibri" w:eastAsia="Calibri" w:hAnsi="Calibri" w:cs="Calibri"/>
                <w:b/>
                <w:bCs/>
                <w:sz w:val="22"/>
                <w:szCs w:val="22"/>
              </w:rPr>
              <w:t>detection</w:t>
            </w:r>
            <w:proofErr w:type="spellEnd"/>
            <w:r w:rsidRPr="00D60998">
              <w:rPr>
                <w:rFonts w:ascii="Calibri" w:eastAsia="Calibri" w:hAnsi="Calibri" w:cs="Calibri"/>
                <w:b/>
                <w:bCs/>
                <w:sz w:val="22"/>
                <w:szCs w:val="22"/>
              </w:rPr>
              <w:t>)</w:t>
            </w:r>
          </w:p>
        </w:tc>
        <w:tc>
          <w:tcPr>
            <w:tcW w:w="1680" w:type="dxa"/>
            <w:shd w:val="clear" w:color="auto" w:fill="FFFFFF"/>
          </w:tcPr>
          <w:p w14:paraId="60E89E8E"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Coordinamento modelli</w:t>
            </w:r>
          </w:p>
        </w:tc>
        <w:tc>
          <w:tcPr>
            <w:tcW w:w="2506" w:type="dxa"/>
            <w:shd w:val="clear" w:color="auto" w:fill="FFFFFF"/>
          </w:tcPr>
          <w:p w14:paraId="5717A878" w14:textId="77777777" w:rsidR="00D60998" w:rsidRPr="00D60998" w:rsidRDefault="00D60998" w:rsidP="00D60998">
            <w:pPr>
              <w:rPr>
                <w:rFonts w:ascii="Calibri" w:eastAsia="Calibri" w:hAnsi="Calibri" w:cs="Calibri"/>
                <w:sz w:val="22"/>
                <w:szCs w:val="22"/>
              </w:rPr>
            </w:pPr>
          </w:p>
        </w:tc>
        <w:tc>
          <w:tcPr>
            <w:tcW w:w="1383" w:type="dxa"/>
            <w:gridSpan w:val="2"/>
            <w:shd w:val="clear" w:color="auto" w:fill="FFFFFF"/>
          </w:tcPr>
          <w:p w14:paraId="41A6D93D" w14:textId="77777777" w:rsidR="00D60998" w:rsidRPr="00D60998" w:rsidRDefault="00D60998" w:rsidP="00D60998">
            <w:pPr>
              <w:rPr>
                <w:rFonts w:ascii="Calibri" w:eastAsia="Calibri" w:hAnsi="Calibri" w:cs="Calibri"/>
                <w:sz w:val="22"/>
                <w:szCs w:val="22"/>
              </w:rPr>
            </w:pPr>
          </w:p>
        </w:tc>
        <w:tc>
          <w:tcPr>
            <w:tcW w:w="1781" w:type="dxa"/>
            <w:gridSpan w:val="2"/>
            <w:shd w:val="clear" w:color="auto" w:fill="FFFFFF"/>
          </w:tcPr>
          <w:p w14:paraId="38E8C43D" w14:textId="77777777" w:rsidR="00D60998" w:rsidRPr="00D60998" w:rsidRDefault="00D60998" w:rsidP="00D60998">
            <w:pPr>
              <w:rPr>
                <w:rFonts w:ascii="Calibri" w:eastAsia="Calibri" w:hAnsi="Calibri" w:cs="Calibri"/>
                <w:sz w:val="22"/>
                <w:szCs w:val="22"/>
              </w:rPr>
            </w:pPr>
          </w:p>
        </w:tc>
      </w:tr>
      <w:tr w:rsidR="00D60998" w:rsidRPr="00D60998" w14:paraId="1E62BAC2" w14:textId="77777777" w:rsidTr="00D60998">
        <w:trPr>
          <w:trHeight w:val="300"/>
        </w:trPr>
        <w:tc>
          <w:tcPr>
            <w:tcW w:w="2539" w:type="dxa"/>
            <w:tcBorders>
              <w:right w:val="single" w:sz="4" w:space="0" w:color="7F7F7F"/>
            </w:tcBorders>
            <w:shd w:val="clear" w:color="auto" w:fill="F2F2F2"/>
          </w:tcPr>
          <w:p w14:paraId="7939BB69" w14:textId="77777777" w:rsidR="00D60998" w:rsidRPr="00D60998" w:rsidRDefault="00D60998" w:rsidP="00D60998">
            <w:pPr>
              <w:autoSpaceDE w:val="0"/>
              <w:autoSpaceDN w:val="0"/>
              <w:adjustRightInd w:val="0"/>
              <w:spacing w:after="120"/>
              <w:jc w:val="both"/>
              <w:rPr>
                <w:rFonts w:ascii="Calibri" w:eastAsia="Calibri" w:hAnsi="Calibri" w:cs="Calibri"/>
                <w:b/>
                <w:bCs/>
                <w:caps/>
                <w:sz w:val="22"/>
                <w:szCs w:val="22"/>
              </w:rPr>
            </w:pPr>
            <w:r w:rsidRPr="00D60998">
              <w:rPr>
                <w:rFonts w:ascii="Calibri" w:eastAsia="Calibri" w:hAnsi="Calibri" w:cs="Calibri"/>
                <w:b/>
                <w:bCs/>
                <w:sz w:val="22"/>
                <w:szCs w:val="22"/>
              </w:rPr>
              <w:t>Elaborati grafici</w:t>
            </w:r>
          </w:p>
        </w:tc>
        <w:tc>
          <w:tcPr>
            <w:tcW w:w="1680" w:type="dxa"/>
            <w:shd w:val="clear" w:color="auto" w:fill="F2F2F2"/>
          </w:tcPr>
          <w:p w14:paraId="36D7A2A8"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Generazione elaborati grafici</w:t>
            </w:r>
          </w:p>
        </w:tc>
        <w:tc>
          <w:tcPr>
            <w:tcW w:w="2506" w:type="dxa"/>
            <w:shd w:val="clear" w:color="auto" w:fill="F2F2F2"/>
          </w:tcPr>
          <w:p w14:paraId="0987D616" w14:textId="77777777" w:rsidR="00D60998" w:rsidRPr="00D60998" w:rsidRDefault="00D60998" w:rsidP="00D60998">
            <w:pPr>
              <w:rPr>
                <w:rFonts w:ascii="Calibri" w:eastAsia="Calibri" w:hAnsi="Calibri" w:cs="Calibri"/>
                <w:sz w:val="22"/>
                <w:szCs w:val="22"/>
              </w:rPr>
            </w:pPr>
          </w:p>
        </w:tc>
        <w:tc>
          <w:tcPr>
            <w:tcW w:w="1383" w:type="dxa"/>
            <w:gridSpan w:val="2"/>
            <w:shd w:val="clear" w:color="auto" w:fill="F2F2F2"/>
          </w:tcPr>
          <w:p w14:paraId="3B2CAF4F" w14:textId="77777777" w:rsidR="00D60998" w:rsidRPr="00D60998" w:rsidRDefault="00D60998" w:rsidP="00D60998">
            <w:pPr>
              <w:rPr>
                <w:rFonts w:ascii="Calibri" w:eastAsia="Calibri" w:hAnsi="Calibri" w:cs="Calibri"/>
                <w:sz w:val="22"/>
                <w:szCs w:val="22"/>
              </w:rPr>
            </w:pPr>
          </w:p>
        </w:tc>
        <w:tc>
          <w:tcPr>
            <w:tcW w:w="1781" w:type="dxa"/>
            <w:gridSpan w:val="2"/>
            <w:shd w:val="clear" w:color="auto" w:fill="F2F2F2"/>
          </w:tcPr>
          <w:p w14:paraId="3C4E2EB5" w14:textId="77777777" w:rsidR="00D60998" w:rsidRPr="00D60998" w:rsidRDefault="00D60998" w:rsidP="00D60998">
            <w:pPr>
              <w:rPr>
                <w:rFonts w:ascii="Calibri" w:eastAsia="Calibri" w:hAnsi="Calibri" w:cs="Calibri"/>
                <w:sz w:val="22"/>
                <w:szCs w:val="22"/>
              </w:rPr>
            </w:pPr>
          </w:p>
        </w:tc>
      </w:tr>
      <w:tr w:rsidR="00D60998" w:rsidRPr="00D60998" w14:paraId="4F2D852E" w14:textId="77777777" w:rsidTr="00D60998">
        <w:trPr>
          <w:trHeight w:val="300"/>
        </w:trPr>
        <w:tc>
          <w:tcPr>
            <w:tcW w:w="2539" w:type="dxa"/>
            <w:tcBorders>
              <w:right w:val="single" w:sz="4" w:space="0" w:color="7F7F7F"/>
            </w:tcBorders>
            <w:shd w:val="clear" w:color="auto" w:fill="FFFFFF"/>
          </w:tcPr>
          <w:p w14:paraId="4CA3789F" w14:textId="77777777" w:rsidR="00D60998" w:rsidRPr="00D60998" w:rsidRDefault="00D60998" w:rsidP="00D60998">
            <w:pPr>
              <w:autoSpaceDE w:val="0"/>
              <w:autoSpaceDN w:val="0"/>
              <w:adjustRightInd w:val="0"/>
              <w:spacing w:after="120"/>
              <w:jc w:val="both"/>
              <w:rPr>
                <w:rFonts w:ascii="Calibri" w:eastAsia="Calibri" w:hAnsi="Calibri" w:cs="Calibri"/>
                <w:b/>
                <w:bCs/>
                <w:caps/>
                <w:sz w:val="22"/>
                <w:szCs w:val="22"/>
              </w:rPr>
            </w:pPr>
            <w:r w:rsidRPr="00D60998">
              <w:rPr>
                <w:rFonts w:ascii="Calibri" w:eastAsia="Calibri" w:hAnsi="Calibri" w:cs="Calibri"/>
                <w:b/>
                <w:bCs/>
                <w:sz w:val="22"/>
                <w:szCs w:val="22"/>
              </w:rPr>
              <w:t>Elaborati documentali</w:t>
            </w:r>
          </w:p>
        </w:tc>
        <w:tc>
          <w:tcPr>
            <w:tcW w:w="1680" w:type="dxa"/>
            <w:shd w:val="clear" w:color="auto" w:fill="FFFFFF"/>
          </w:tcPr>
          <w:p w14:paraId="365744ED"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Generazione elaborati documentali</w:t>
            </w:r>
          </w:p>
        </w:tc>
        <w:tc>
          <w:tcPr>
            <w:tcW w:w="2506" w:type="dxa"/>
            <w:shd w:val="clear" w:color="auto" w:fill="FFFFFF"/>
          </w:tcPr>
          <w:p w14:paraId="4CFC17C8" w14:textId="77777777" w:rsidR="00D60998" w:rsidRPr="00D60998" w:rsidRDefault="00D60998" w:rsidP="00D60998">
            <w:pPr>
              <w:rPr>
                <w:rFonts w:ascii="Calibri" w:eastAsia="Calibri" w:hAnsi="Calibri" w:cs="Calibri"/>
                <w:sz w:val="22"/>
                <w:szCs w:val="22"/>
              </w:rPr>
            </w:pPr>
          </w:p>
        </w:tc>
        <w:tc>
          <w:tcPr>
            <w:tcW w:w="1383" w:type="dxa"/>
            <w:gridSpan w:val="2"/>
            <w:shd w:val="clear" w:color="auto" w:fill="FFFFFF"/>
          </w:tcPr>
          <w:p w14:paraId="7E292BC5" w14:textId="77777777" w:rsidR="00D60998" w:rsidRPr="00D60998" w:rsidRDefault="00D60998" w:rsidP="00D60998">
            <w:pPr>
              <w:rPr>
                <w:rFonts w:ascii="Calibri" w:eastAsia="Calibri" w:hAnsi="Calibri" w:cs="Calibri"/>
                <w:sz w:val="22"/>
                <w:szCs w:val="22"/>
              </w:rPr>
            </w:pPr>
          </w:p>
        </w:tc>
        <w:tc>
          <w:tcPr>
            <w:tcW w:w="1781" w:type="dxa"/>
            <w:gridSpan w:val="2"/>
            <w:shd w:val="clear" w:color="auto" w:fill="FFFFFF"/>
          </w:tcPr>
          <w:p w14:paraId="0C8115C9" w14:textId="77777777" w:rsidR="00D60998" w:rsidRPr="00D60998" w:rsidRDefault="00D60998" w:rsidP="00D60998">
            <w:pPr>
              <w:rPr>
                <w:rFonts w:ascii="Calibri" w:eastAsia="Calibri" w:hAnsi="Calibri" w:cs="Calibri"/>
                <w:sz w:val="22"/>
                <w:szCs w:val="22"/>
              </w:rPr>
            </w:pPr>
          </w:p>
        </w:tc>
      </w:tr>
      <w:tr w:rsidR="00D60998" w:rsidRPr="00D60998" w14:paraId="0136A41B" w14:textId="77777777" w:rsidTr="00D60998">
        <w:trPr>
          <w:trHeight w:val="300"/>
        </w:trPr>
        <w:tc>
          <w:tcPr>
            <w:tcW w:w="2539" w:type="dxa"/>
            <w:tcBorders>
              <w:right w:val="single" w:sz="4" w:space="0" w:color="7F7F7F"/>
            </w:tcBorders>
            <w:shd w:val="clear" w:color="auto" w:fill="F2F2F2"/>
          </w:tcPr>
          <w:p w14:paraId="205B024A" w14:textId="77777777" w:rsidR="00D60998" w:rsidRPr="00D60998" w:rsidRDefault="00D60998" w:rsidP="00D60998">
            <w:pPr>
              <w:autoSpaceDE w:val="0"/>
              <w:autoSpaceDN w:val="0"/>
              <w:adjustRightInd w:val="0"/>
              <w:spacing w:after="120"/>
              <w:jc w:val="both"/>
              <w:rPr>
                <w:rFonts w:ascii="Calibri" w:eastAsia="Calibri" w:hAnsi="Calibri" w:cs="Calibri"/>
                <w:b/>
                <w:bCs/>
                <w:caps/>
                <w:sz w:val="22"/>
                <w:szCs w:val="22"/>
              </w:rPr>
            </w:pPr>
            <w:r w:rsidRPr="00D60998">
              <w:rPr>
                <w:rFonts w:ascii="Calibri" w:eastAsia="Calibri" w:hAnsi="Calibri" w:cs="Calibri"/>
                <w:b/>
                <w:bCs/>
                <w:sz w:val="22"/>
                <w:szCs w:val="22"/>
              </w:rPr>
              <w:t>Sistema Informativo e Gestionale</w:t>
            </w:r>
          </w:p>
        </w:tc>
        <w:tc>
          <w:tcPr>
            <w:tcW w:w="1680" w:type="dxa"/>
            <w:shd w:val="clear" w:color="auto" w:fill="F2F2F2"/>
          </w:tcPr>
          <w:p w14:paraId="5E739CC9" w14:textId="77777777" w:rsidR="00D60998" w:rsidRPr="00D60998" w:rsidRDefault="00D60998" w:rsidP="00D60998">
            <w:pPr>
              <w:autoSpaceDE w:val="0"/>
              <w:autoSpaceDN w:val="0"/>
              <w:adjustRightInd w:val="0"/>
              <w:spacing w:after="120"/>
              <w:jc w:val="both"/>
              <w:rPr>
                <w:rFonts w:ascii="Calibri" w:eastAsia="Calibri" w:hAnsi="Calibri" w:cs="Calibri"/>
                <w:sz w:val="22"/>
                <w:szCs w:val="22"/>
              </w:rPr>
            </w:pPr>
            <w:r w:rsidRPr="00D60998">
              <w:rPr>
                <w:rFonts w:ascii="Calibri" w:eastAsia="Calibri" w:hAnsi="Calibri" w:cs="Calibri"/>
                <w:sz w:val="22"/>
                <w:szCs w:val="22"/>
              </w:rPr>
              <w:t>Attività di manutenzione e monitoraggio</w:t>
            </w:r>
          </w:p>
        </w:tc>
        <w:tc>
          <w:tcPr>
            <w:tcW w:w="2506" w:type="dxa"/>
            <w:shd w:val="clear" w:color="auto" w:fill="F2F2F2"/>
          </w:tcPr>
          <w:p w14:paraId="1452A4F0" w14:textId="77777777" w:rsidR="00D60998" w:rsidRPr="00D60998" w:rsidRDefault="00D60998" w:rsidP="00D60998">
            <w:pPr>
              <w:rPr>
                <w:rFonts w:ascii="Calibri" w:eastAsia="Calibri" w:hAnsi="Calibri" w:cs="Calibri"/>
                <w:sz w:val="22"/>
                <w:szCs w:val="22"/>
              </w:rPr>
            </w:pPr>
          </w:p>
        </w:tc>
        <w:tc>
          <w:tcPr>
            <w:tcW w:w="1383" w:type="dxa"/>
            <w:gridSpan w:val="2"/>
            <w:shd w:val="clear" w:color="auto" w:fill="F2F2F2"/>
          </w:tcPr>
          <w:p w14:paraId="418E3D77" w14:textId="77777777" w:rsidR="00D60998" w:rsidRPr="00D60998" w:rsidRDefault="00D60998" w:rsidP="00D60998">
            <w:pPr>
              <w:rPr>
                <w:rFonts w:ascii="Calibri" w:eastAsia="Calibri" w:hAnsi="Calibri" w:cs="Calibri"/>
                <w:sz w:val="22"/>
                <w:szCs w:val="22"/>
              </w:rPr>
            </w:pPr>
          </w:p>
        </w:tc>
        <w:tc>
          <w:tcPr>
            <w:tcW w:w="1781" w:type="dxa"/>
            <w:gridSpan w:val="2"/>
            <w:shd w:val="clear" w:color="auto" w:fill="F2F2F2"/>
          </w:tcPr>
          <w:p w14:paraId="08D8D381" w14:textId="77777777" w:rsidR="00D60998" w:rsidRPr="00D60998" w:rsidRDefault="00D60998" w:rsidP="00D60998">
            <w:pPr>
              <w:rPr>
                <w:rFonts w:ascii="Calibri" w:eastAsia="Calibri" w:hAnsi="Calibri" w:cs="Calibri"/>
                <w:sz w:val="22"/>
                <w:szCs w:val="22"/>
              </w:rPr>
            </w:pPr>
          </w:p>
        </w:tc>
      </w:tr>
    </w:tbl>
    <w:p w14:paraId="284241AE" w14:textId="73CC6527" w:rsidR="00D60998" w:rsidRDefault="00D60998" w:rsidP="00D60998">
      <w:pPr>
        <w:spacing w:after="200"/>
        <w:jc w:val="center"/>
        <w:rPr>
          <w:rFonts w:ascii="Calibri" w:eastAsia="Calibri" w:hAnsi="Calibri" w:cs="Calibri"/>
          <w:i/>
          <w:iCs/>
          <w:sz w:val="18"/>
          <w:szCs w:val="18"/>
          <w:lang w:eastAsia="en-US"/>
        </w:rPr>
      </w:pPr>
      <w:bookmarkStart w:id="15" w:name="_Ref163051166"/>
      <w:bookmarkStart w:id="16" w:name="_Toc182930799"/>
      <w:r w:rsidRPr="00D60998">
        <w:rPr>
          <w:rFonts w:ascii="Calibri" w:eastAsia="Calibri" w:hAnsi="Calibri" w:cs="Calibri"/>
          <w:i/>
          <w:iCs/>
          <w:sz w:val="18"/>
          <w:szCs w:val="18"/>
          <w:lang w:eastAsia="en-US"/>
        </w:rPr>
        <w:t xml:space="preserve">Tabella </w:t>
      </w:r>
      <w:r w:rsidRPr="00D60998">
        <w:rPr>
          <w:rFonts w:ascii="Calibri" w:eastAsia="Calibri" w:hAnsi="Calibri" w:cs="Calibri"/>
          <w:i/>
          <w:iCs/>
          <w:sz w:val="18"/>
          <w:szCs w:val="18"/>
          <w:lang w:eastAsia="en-US"/>
        </w:rPr>
        <w:fldChar w:fldCharType="begin"/>
      </w:r>
      <w:r w:rsidRPr="00D60998">
        <w:rPr>
          <w:rFonts w:ascii="Calibri" w:eastAsia="Calibri" w:hAnsi="Calibri" w:cs="Calibri"/>
          <w:i/>
          <w:iCs/>
          <w:sz w:val="18"/>
          <w:szCs w:val="18"/>
          <w:lang w:eastAsia="en-US"/>
        </w:rPr>
        <w:instrText xml:space="preserve"> SEQ Tabella \* ARABIC </w:instrText>
      </w:r>
      <w:r w:rsidRPr="00D60998">
        <w:rPr>
          <w:rFonts w:ascii="Calibri" w:eastAsia="Calibri" w:hAnsi="Calibri" w:cs="Calibri"/>
          <w:i/>
          <w:iCs/>
          <w:sz w:val="18"/>
          <w:szCs w:val="18"/>
          <w:lang w:eastAsia="en-US"/>
        </w:rPr>
        <w:fldChar w:fldCharType="separate"/>
      </w:r>
      <w:r>
        <w:rPr>
          <w:rFonts w:ascii="Calibri" w:eastAsia="Calibri" w:hAnsi="Calibri" w:cs="Calibri"/>
          <w:i/>
          <w:iCs/>
          <w:noProof/>
          <w:sz w:val="18"/>
          <w:szCs w:val="18"/>
          <w:lang w:eastAsia="en-US"/>
        </w:rPr>
        <w:t>3</w:t>
      </w:r>
      <w:r w:rsidRPr="00D60998">
        <w:rPr>
          <w:rFonts w:ascii="Calibri" w:eastAsia="Calibri" w:hAnsi="Calibri" w:cs="Calibri"/>
          <w:i/>
          <w:iCs/>
          <w:noProof/>
          <w:sz w:val="18"/>
          <w:szCs w:val="18"/>
          <w:lang w:eastAsia="en-US"/>
        </w:rPr>
        <w:fldChar w:fldCharType="end"/>
      </w:r>
      <w:bookmarkEnd w:id="15"/>
      <w:r w:rsidRPr="00D60998">
        <w:rPr>
          <w:rFonts w:ascii="Calibri" w:eastAsia="Calibri" w:hAnsi="Calibri" w:cs="Calibri"/>
          <w:i/>
          <w:iCs/>
          <w:sz w:val="18"/>
          <w:szCs w:val="18"/>
          <w:lang w:eastAsia="en-US"/>
        </w:rPr>
        <w:t xml:space="preserve"> - Infrastruttura software: tabella da compilare e integrare a cura dell’Appaltatore</w:t>
      </w:r>
      <w:bookmarkEnd w:id="16"/>
    </w:p>
    <w:p w14:paraId="6F918866" w14:textId="77777777" w:rsidR="00D60998" w:rsidRPr="00D60998" w:rsidRDefault="00D60998" w:rsidP="00D60998">
      <w:pPr>
        <w:spacing w:after="200"/>
        <w:jc w:val="center"/>
        <w:rPr>
          <w:rFonts w:ascii="Calibri" w:eastAsia="Calibri" w:hAnsi="Calibri" w:cs="Calibri"/>
          <w:i/>
          <w:iCs/>
          <w:sz w:val="18"/>
          <w:szCs w:val="18"/>
          <w:lang w:eastAsia="en-US"/>
        </w:rPr>
      </w:pPr>
    </w:p>
    <w:tbl>
      <w:tblPr>
        <w:tblW w:w="0" w:type="auto"/>
        <w:tblInd w:w="108" w:type="dxa"/>
        <w:tblLook w:val="04A0" w:firstRow="1" w:lastRow="0" w:firstColumn="1" w:lastColumn="0" w:noHBand="0" w:noVBand="1"/>
      </w:tblPr>
      <w:tblGrid>
        <w:gridCol w:w="3215"/>
        <w:gridCol w:w="3265"/>
        <w:gridCol w:w="2734"/>
      </w:tblGrid>
      <w:tr w:rsidR="00D60998" w:rsidRPr="00D60998" w14:paraId="1D2F76D7" w14:textId="77777777" w:rsidTr="00B10EAD">
        <w:trPr>
          <w:trHeight w:val="412"/>
        </w:trPr>
        <w:tc>
          <w:tcPr>
            <w:tcW w:w="3215" w:type="dxa"/>
            <w:tcBorders>
              <w:bottom w:val="single" w:sz="4" w:space="0" w:color="7F7F7F"/>
              <w:right w:val="nil"/>
            </w:tcBorders>
            <w:shd w:val="clear" w:color="auto" w:fill="156082"/>
          </w:tcPr>
          <w:p w14:paraId="10DE6796" w14:textId="77777777" w:rsidR="00D60998" w:rsidRPr="00D60998" w:rsidRDefault="00D60998" w:rsidP="00D60998">
            <w:pPr>
              <w:rPr>
                <w:rFonts w:ascii="Calibri" w:eastAsia="Calibri" w:hAnsi="Calibri" w:cs="Calibri"/>
                <w:b/>
                <w:bCs/>
                <w:caps/>
                <w:color w:val="FFFFFF"/>
                <w:sz w:val="22"/>
                <w:szCs w:val="20"/>
              </w:rPr>
            </w:pPr>
            <w:r w:rsidRPr="00D60998">
              <w:rPr>
                <w:rFonts w:ascii="Calibri" w:eastAsia="Calibri" w:hAnsi="Calibri" w:cs="Calibri"/>
                <w:b/>
                <w:bCs/>
                <w:caps/>
                <w:color w:val="FFFFFF"/>
                <w:sz w:val="22"/>
                <w:szCs w:val="20"/>
              </w:rPr>
              <w:lastRenderedPageBreak/>
              <w:t>progetto n.</w:t>
            </w:r>
          </w:p>
        </w:tc>
        <w:tc>
          <w:tcPr>
            <w:tcW w:w="3265" w:type="dxa"/>
            <w:tcBorders>
              <w:bottom w:val="single" w:sz="4" w:space="0" w:color="7F7F7F"/>
            </w:tcBorders>
            <w:shd w:val="clear" w:color="auto" w:fill="auto"/>
          </w:tcPr>
          <w:p w14:paraId="3F38AD63" w14:textId="77777777" w:rsidR="00D60998" w:rsidRPr="00D60998" w:rsidRDefault="00D60998" w:rsidP="00D60998">
            <w:pPr>
              <w:rPr>
                <w:rFonts w:ascii="Calibri" w:eastAsia="Calibri" w:hAnsi="Calibri" w:cs="Calibri"/>
                <w:b/>
                <w:bCs/>
                <w:caps/>
                <w:sz w:val="22"/>
                <w:szCs w:val="20"/>
              </w:rPr>
            </w:pPr>
          </w:p>
        </w:tc>
        <w:tc>
          <w:tcPr>
            <w:tcW w:w="2734" w:type="dxa"/>
            <w:tcBorders>
              <w:bottom w:val="single" w:sz="4" w:space="0" w:color="7F7F7F"/>
            </w:tcBorders>
            <w:shd w:val="clear" w:color="auto" w:fill="auto"/>
          </w:tcPr>
          <w:p w14:paraId="7C608085" w14:textId="77777777" w:rsidR="00D60998" w:rsidRPr="00D60998" w:rsidRDefault="00D60998" w:rsidP="00D60998">
            <w:pPr>
              <w:rPr>
                <w:rFonts w:ascii="Calibri" w:eastAsia="Calibri" w:hAnsi="Calibri" w:cs="Calibri"/>
                <w:b/>
                <w:bCs/>
                <w:caps/>
                <w:sz w:val="22"/>
                <w:szCs w:val="20"/>
              </w:rPr>
            </w:pPr>
          </w:p>
        </w:tc>
      </w:tr>
      <w:tr w:rsidR="00D60998" w:rsidRPr="00D60998" w14:paraId="7AFB0EA4" w14:textId="77777777" w:rsidTr="00B10EAD">
        <w:trPr>
          <w:trHeight w:val="400"/>
        </w:trPr>
        <w:tc>
          <w:tcPr>
            <w:tcW w:w="3215" w:type="dxa"/>
            <w:tcBorders>
              <w:right w:val="single" w:sz="4" w:space="0" w:color="7F7F7F"/>
            </w:tcBorders>
            <w:shd w:val="clear" w:color="auto" w:fill="156082"/>
          </w:tcPr>
          <w:p w14:paraId="40EEC7C8" w14:textId="77777777" w:rsidR="00D60998" w:rsidRPr="00D60998" w:rsidRDefault="00D60998" w:rsidP="00D60998">
            <w:pPr>
              <w:rPr>
                <w:rFonts w:ascii="Calibri" w:eastAsia="Calibri" w:hAnsi="Calibri" w:cs="Calibri"/>
                <w:b/>
                <w:bCs/>
                <w:caps/>
                <w:color w:val="FFFFFF"/>
                <w:sz w:val="22"/>
                <w:szCs w:val="20"/>
              </w:rPr>
            </w:pPr>
            <w:r w:rsidRPr="00D60998">
              <w:rPr>
                <w:rFonts w:ascii="Calibri" w:eastAsia="Calibri" w:hAnsi="Calibri" w:cs="Calibri"/>
                <w:b/>
                <w:bCs/>
                <w:caps/>
                <w:color w:val="FFFFFF"/>
                <w:sz w:val="22"/>
                <w:szCs w:val="20"/>
              </w:rPr>
              <w:t>denominazione progetto</w:t>
            </w:r>
          </w:p>
        </w:tc>
        <w:tc>
          <w:tcPr>
            <w:tcW w:w="3265" w:type="dxa"/>
            <w:shd w:val="clear" w:color="auto" w:fill="F2F2F2"/>
          </w:tcPr>
          <w:p w14:paraId="23732DE8" w14:textId="77777777" w:rsidR="00D60998" w:rsidRPr="00D60998" w:rsidRDefault="00D60998" w:rsidP="00D60998">
            <w:pPr>
              <w:rPr>
                <w:rFonts w:ascii="Calibri" w:eastAsia="Calibri" w:hAnsi="Calibri" w:cs="Calibri"/>
                <w:sz w:val="22"/>
                <w:szCs w:val="20"/>
              </w:rPr>
            </w:pPr>
          </w:p>
        </w:tc>
        <w:tc>
          <w:tcPr>
            <w:tcW w:w="2734" w:type="dxa"/>
            <w:shd w:val="clear" w:color="auto" w:fill="F2F2F2"/>
          </w:tcPr>
          <w:p w14:paraId="14B4E67D" w14:textId="77777777" w:rsidR="00D60998" w:rsidRPr="00D60998" w:rsidRDefault="00D60998" w:rsidP="00D60998">
            <w:pPr>
              <w:rPr>
                <w:rFonts w:ascii="Calibri" w:eastAsia="Calibri" w:hAnsi="Calibri" w:cs="Calibri"/>
                <w:sz w:val="22"/>
                <w:szCs w:val="20"/>
              </w:rPr>
            </w:pPr>
          </w:p>
        </w:tc>
      </w:tr>
      <w:tr w:rsidR="00D60998" w:rsidRPr="00D60998" w14:paraId="6A09E55D" w14:textId="77777777" w:rsidTr="00B10EAD">
        <w:trPr>
          <w:trHeight w:val="412"/>
        </w:trPr>
        <w:tc>
          <w:tcPr>
            <w:tcW w:w="3215" w:type="dxa"/>
            <w:tcBorders>
              <w:right w:val="single" w:sz="4" w:space="0" w:color="7F7F7F"/>
            </w:tcBorders>
            <w:shd w:val="clear" w:color="auto" w:fill="156082"/>
          </w:tcPr>
          <w:p w14:paraId="0C6DA37D" w14:textId="77777777" w:rsidR="00D60998" w:rsidRPr="00D60998" w:rsidRDefault="00D60998" w:rsidP="00D60998">
            <w:pPr>
              <w:rPr>
                <w:rFonts w:ascii="Calibri" w:eastAsia="Calibri" w:hAnsi="Calibri" w:cs="Calibri"/>
                <w:b/>
                <w:bCs/>
                <w:caps/>
                <w:color w:val="FFFFFF"/>
                <w:sz w:val="22"/>
                <w:szCs w:val="20"/>
              </w:rPr>
            </w:pPr>
            <w:r w:rsidRPr="00D60998">
              <w:rPr>
                <w:rFonts w:ascii="Calibri" w:eastAsia="Calibri" w:hAnsi="Calibri" w:cs="Calibri"/>
                <w:b/>
                <w:bCs/>
                <w:caps/>
                <w:color w:val="FFFFFF"/>
                <w:sz w:val="22"/>
                <w:szCs w:val="20"/>
              </w:rPr>
              <w:t>tipo di intervento</w:t>
            </w:r>
          </w:p>
        </w:tc>
        <w:tc>
          <w:tcPr>
            <w:tcW w:w="3265" w:type="dxa"/>
            <w:shd w:val="clear" w:color="auto" w:fill="auto"/>
          </w:tcPr>
          <w:p w14:paraId="6525BA44" w14:textId="77777777" w:rsidR="00D60998" w:rsidRPr="00D60998" w:rsidRDefault="00D60998" w:rsidP="00D60998">
            <w:pPr>
              <w:rPr>
                <w:rFonts w:ascii="Calibri" w:eastAsia="Calibri" w:hAnsi="Calibri" w:cs="Calibri"/>
                <w:sz w:val="22"/>
                <w:szCs w:val="20"/>
              </w:rPr>
            </w:pPr>
          </w:p>
        </w:tc>
        <w:tc>
          <w:tcPr>
            <w:tcW w:w="2734" w:type="dxa"/>
            <w:shd w:val="clear" w:color="auto" w:fill="auto"/>
          </w:tcPr>
          <w:p w14:paraId="7367A3F5" w14:textId="77777777" w:rsidR="00D60998" w:rsidRPr="00D60998" w:rsidRDefault="00D60998" w:rsidP="00D60998">
            <w:pPr>
              <w:rPr>
                <w:rFonts w:ascii="Calibri" w:eastAsia="Calibri" w:hAnsi="Calibri" w:cs="Calibri"/>
                <w:sz w:val="22"/>
                <w:szCs w:val="20"/>
              </w:rPr>
            </w:pPr>
          </w:p>
        </w:tc>
      </w:tr>
      <w:tr w:rsidR="00D60998" w:rsidRPr="00D60998" w14:paraId="7F9025A0" w14:textId="77777777" w:rsidTr="00B10EAD">
        <w:trPr>
          <w:trHeight w:val="567"/>
        </w:trPr>
        <w:tc>
          <w:tcPr>
            <w:tcW w:w="3215" w:type="dxa"/>
            <w:tcBorders>
              <w:right w:val="single" w:sz="4" w:space="0" w:color="7F7F7F"/>
            </w:tcBorders>
            <w:shd w:val="clear" w:color="auto" w:fill="156082"/>
          </w:tcPr>
          <w:p w14:paraId="18B10844" w14:textId="77777777" w:rsidR="00D60998" w:rsidRPr="00D60998" w:rsidRDefault="00D60998" w:rsidP="00D60998">
            <w:pPr>
              <w:rPr>
                <w:rFonts w:ascii="Calibri" w:eastAsia="Calibri" w:hAnsi="Calibri" w:cs="Calibri"/>
                <w:b/>
                <w:bCs/>
                <w:caps/>
                <w:color w:val="FFFFFF"/>
                <w:sz w:val="22"/>
                <w:szCs w:val="20"/>
              </w:rPr>
            </w:pPr>
            <w:r w:rsidRPr="00D60998">
              <w:rPr>
                <w:rFonts w:ascii="Calibri" w:eastAsia="Calibri" w:hAnsi="Calibri" w:cs="Calibri"/>
                <w:b/>
                <w:bCs/>
                <w:caps/>
                <w:color w:val="FFFFFF"/>
                <w:sz w:val="22"/>
                <w:szCs w:val="20"/>
              </w:rPr>
              <w:t>attività professionale svolta</w:t>
            </w:r>
          </w:p>
        </w:tc>
        <w:tc>
          <w:tcPr>
            <w:tcW w:w="3265" w:type="dxa"/>
            <w:shd w:val="clear" w:color="auto" w:fill="F2F2F2"/>
          </w:tcPr>
          <w:p w14:paraId="5A96C642" w14:textId="77777777" w:rsidR="00D60998" w:rsidRPr="00D60998" w:rsidRDefault="00D60998" w:rsidP="00D60998">
            <w:pPr>
              <w:rPr>
                <w:rFonts w:ascii="Calibri" w:eastAsia="Calibri" w:hAnsi="Calibri" w:cs="Calibri"/>
                <w:sz w:val="22"/>
                <w:szCs w:val="20"/>
              </w:rPr>
            </w:pPr>
          </w:p>
        </w:tc>
        <w:tc>
          <w:tcPr>
            <w:tcW w:w="2734" w:type="dxa"/>
            <w:shd w:val="clear" w:color="auto" w:fill="F2F2F2"/>
          </w:tcPr>
          <w:p w14:paraId="6540BC99" w14:textId="77777777" w:rsidR="00D60998" w:rsidRPr="00D60998" w:rsidRDefault="00D60998" w:rsidP="00D60998">
            <w:pPr>
              <w:rPr>
                <w:rFonts w:ascii="Calibri" w:eastAsia="Calibri" w:hAnsi="Calibri" w:cs="Calibri"/>
                <w:sz w:val="22"/>
                <w:szCs w:val="20"/>
              </w:rPr>
            </w:pPr>
          </w:p>
        </w:tc>
      </w:tr>
      <w:tr w:rsidR="00D60998" w:rsidRPr="00D60998" w14:paraId="3937766D" w14:textId="77777777" w:rsidTr="00B10EAD">
        <w:trPr>
          <w:trHeight w:val="775"/>
        </w:trPr>
        <w:tc>
          <w:tcPr>
            <w:tcW w:w="3215" w:type="dxa"/>
            <w:tcBorders>
              <w:right w:val="single" w:sz="4" w:space="0" w:color="7F7F7F"/>
            </w:tcBorders>
            <w:shd w:val="clear" w:color="auto" w:fill="156082"/>
          </w:tcPr>
          <w:p w14:paraId="5800687B" w14:textId="77777777" w:rsidR="00D60998" w:rsidRPr="00D60998" w:rsidRDefault="00D60998" w:rsidP="00D60998">
            <w:pPr>
              <w:rPr>
                <w:rFonts w:ascii="Calibri" w:eastAsia="Calibri" w:hAnsi="Calibri" w:cs="Calibri"/>
                <w:b/>
                <w:bCs/>
                <w:caps/>
                <w:color w:val="FFFFFF"/>
                <w:sz w:val="22"/>
                <w:szCs w:val="20"/>
              </w:rPr>
            </w:pPr>
            <w:r w:rsidRPr="00D60998">
              <w:rPr>
                <w:rFonts w:ascii="Calibri" w:eastAsia="Calibri" w:hAnsi="Calibri" w:cs="Calibri"/>
                <w:b/>
                <w:bCs/>
                <w:caps/>
                <w:color w:val="FFFFFF"/>
                <w:sz w:val="22"/>
                <w:szCs w:val="20"/>
              </w:rPr>
              <w:t>descrizione sintetica del progetto</w:t>
            </w:r>
          </w:p>
        </w:tc>
        <w:tc>
          <w:tcPr>
            <w:tcW w:w="3265" w:type="dxa"/>
            <w:shd w:val="clear" w:color="auto" w:fill="auto"/>
          </w:tcPr>
          <w:p w14:paraId="22B50C2E" w14:textId="77777777" w:rsidR="00D60998" w:rsidRPr="00D60998" w:rsidRDefault="00D60998" w:rsidP="00D60998">
            <w:pPr>
              <w:rPr>
                <w:rFonts w:ascii="Calibri" w:eastAsia="Calibri" w:hAnsi="Calibri" w:cs="Calibri"/>
                <w:sz w:val="22"/>
                <w:szCs w:val="20"/>
              </w:rPr>
            </w:pPr>
          </w:p>
        </w:tc>
        <w:tc>
          <w:tcPr>
            <w:tcW w:w="2734" w:type="dxa"/>
            <w:shd w:val="clear" w:color="auto" w:fill="auto"/>
          </w:tcPr>
          <w:p w14:paraId="16A0FDDB" w14:textId="77777777" w:rsidR="00D60998" w:rsidRPr="00D60998" w:rsidRDefault="00D60998" w:rsidP="00D60998">
            <w:pPr>
              <w:rPr>
                <w:rFonts w:ascii="Calibri" w:eastAsia="Calibri" w:hAnsi="Calibri" w:cs="Calibri"/>
                <w:sz w:val="22"/>
                <w:szCs w:val="20"/>
              </w:rPr>
            </w:pPr>
          </w:p>
        </w:tc>
      </w:tr>
      <w:tr w:rsidR="00D60998" w:rsidRPr="00D60998" w14:paraId="27D8FC60" w14:textId="77777777" w:rsidTr="00B10EAD">
        <w:trPr>
          <w:trHeight w:val="775"/>
        </w:trPr>
        <w:tc>
          <w:tcPr>
            <w:tcW w:w="3215" w:type="dxa"/>
            <w:tcBorders>
              <w:right w:val="single" w:sz="4" w:space="0" w:color="7F7F7F"/>
            </w:tcBorders>
            <w:shd w:val="clear" w:color="auto" w:fill="156082"/>
          </w:tcPr>
          <w:p w14:paraId="1FC71276" w14:textId="77777777" w:rsidR="00D60998" w:rsidRPr="00D60998" w:rsidRDefault="00D60998" w:rsidP="00D60998">
            <w:pPr>
              <w:rPr>
                <w:rFonts w:ascii="Calibri" w:eastAsia="Calibri" w:hAnsi="Calibri" w:cs="Calibri"/>
                <w:b/>
                <w:bCs/>
                <w:caps/>
                <w:color w:val="FFFFFF"/>
                <w:sz w:val="22"/>
                <w:szCs w:val="20"/>
              </w:rPr>
            </w:pPr>
            <w:r w:rsidRPr="00D60998">
              <w:rPr>
                <w:rFonts w:ascii="Calibri" w:eastAsia="Calibri" w:hAnsi="Calibri" w:cs="Calibri"/>
                <w:b/>
                <w:bCs/>
                <w:caps/>
                <w:color w:val="FFFFFF"/>
                <w:sz w:val="22"/>
                <w:szCs w:val="20"/>
              </w:rPr>
              <w:t>localizzazione geografica del progetto</w:t>
            </w:r>
          </w:p>
        </w:tc>
        <w:tc>
          <w:tcPr>
            <w:tcW w:w="3265" w:type="dxa"/>
            <w:shd w:val="clear" w:color="auto" w:fill="F2F2F2"/>
          </w:tcPr>
          <w:p w14:paraId="331BEAB2" w14:textId="77777777" w:rsidR="00D60998" w:rsidRPr="00D60998" w:rsidRDefault="00D60998" w:rsidP="00D60998">
            <w:pPr>
              <w:rPr>
                <w:rFonts w:ascii="Calibri" w:eastAsia="Calibri" w:hAnsi="Calibri" w:cs="Calibri"/>
                <w:sz w:val="22"/>
                <w:szCs w:val="20"/>
              </w:rPr>
            </w:pPr>
          </w:p>
        </w:tc>
        <w:tc>
          <w:tcPr>
            <w:tcW w:w="2734" w:type="dxa"/>
            <w:shd w:val="clear" w:color="auto" w:fill="F2F2F2"/>
          </w:tcPr>
          <w:p w14:paraId="5107807C" w14:textId="77777777" w:rsidR="00D60998" w:rsidRPr="00D60998" w:rsidRDefault="00D60998" w:rsidP="00D60998">
            <w:pPr>
              <w:rPr>
                <w:rFonts w:ascii="Calibri" w:eastAsia="Calibri" w:hAnsi="Calibri" w:cs="Calibri"/>
                <w:sz w:val="22"/>
                <w:szCs w:val="20"/>
              </w:rPr>
            </w:pPr>
          </w:p>
        </w:tc>
      </w:tr>
      <w:tr w:rsidR="00D60998" w:rsidRPr="00D60998" w14:paraId="2F841971" w14:textId="77777777" w:rsidTr="00B10EAD">
        <w:trPr>
          <w:trHeight w:val="400"/>
        </w:trPr>
        <w:tc>
          <w:tcPr>
            <w:tcW w:w="3215" w:type="dxa"/>
            <w:tcBorders>
              <w:right w:val="single" w:sz="4" w:space="0" w:color="7F7F7F"/>
            </w:tcBorders>
            <w:shd w:val="clear" w:color="auto" w:fill="156082"/>
          </w:tcPr>
          <w:p w14:paraId="4A56B4DC" w14:textId="77777777" w:rsidR="00D60998" w:rsidRPr="00D60998" w:rsidRDefault="00D60998" w:rsidP="00D60998">
            <w:pPr>
              <w:rPr>
                <w:rFonts w:ascii="Calibri" w:eastAsia="Calibri" w:hAnsi="Calibri" w:cs="Calibri"/>
                <w:b/>
                <w:bCs/>
                <w:caps/>
                <w:color w:val="FFFFFF"/>
                <w:sz w:val="22"/>
                <w:szCs w:val="20"/>
              </w:rPr>
            </w:pPr>
            <w:r w:rsidRPr="00D60998">
              <w:rPr>
                <w:rFonts w:ascii="Calibri" w:eastAsia="Calibri" w:hAnsi="Calibri" w:cs="Calibri"/>
                <w:b/>
                <w:bCs/>
                <w:caps/>
                <w:color w:val="FFFFFF"/>
                <w:sz w:val="22"/>
                <w:szCs w:val="20"/>
              </w:rPr>
              <w:t>costo opera/servizio</w:t>
            </w:r>
          </w:p>
        </w:tc>
        <w:tc>
          <w:tcPr>
            <w:tcW w:w="3265" w:type="dxa"/>
            <w:shd w:val="clear" w:color="auto" w:fill="auto"/>
          </w:tcPr>
          <w:p w14:paraId="7B65286C" w14:textId="77777777" w:rsidR="00D60998" w:rsidRPr="00D60998" w:rsidRDefault="00D60998" w:rsidP="00D60998">
            <w:pPr>
              <w:rPr>
                <w:rFonts w:ascii="Calibri" w:eastAsia="Calibri" w:hAnsi="Calibri" w:cs="Calibri"/>
                <w:sz w:val="22"/>
                <w:szCs w:val="20"/>
              </w:rPr>
            </w:pPr>
          </w:p>
        </w:tc>
        <w:tc>
          <w:tcPr>
            <w:tcW w:w="2734" w:type="dxa"/>
            <w:shd w:val="clear" w:color="auto" w:fill="auto"/>
          </w:tcPr>
          <w:p w14:paraId="72CCA287" w14:textId="77777777" w:rsidR="00D60998" w:rsidRPr="00D60998" w:rsidRDefault="00D60998" w:rsidP="00D60998">
            <w:pPr>
              <w:rPr>
                <w:rFonts w:ascii="Calibri" w:eastAsia="Calibri" w:hAnsi="Calibri" w:cs="Calibri"/>
                <w:sz w:val="22"/>
                <w:szCs w:val="20"/>
              </w:rPr>
            </w:pPr>
          </w:p>
        </w:tc>
      </w:tr>
      <w:tr w:rsidR="00D60998" w:rsidRPr="00D60998" w14:paraId="35972CBE" w14:textId="77777777" w:rsidTr="00B10EAD">
        <w:trPr>
          <w:trHeight w:val="400"/>
        </w:trPr>
        <w:tc>
          <w:tcPr>
            <w:tcW w:w="3215" w:type="dxa"/>
            <w:tcBorders>
              <w:right w:val="single" w:sz="4" w:space="0" w:color="7F7F7F"/>
            </w:tcBorders>
            <w:shd w:val="clear" w:color="auto" w:fill="156082"/>
          </w:tcPr>
          <w:p w14:paraId="79D0DC63" w14:textId="77777777" w:rsidR="00D60998" w:rsidRPr="00D60998" w:rsidRDefault="00D60998" w:rsidP="00D60998">
            <w:pPr>
              <w:rPr>
                <w:rFonts w:ascii="Calibri" w:eastAsia="Calibri" w:hAnsi="Calibri" w:cs="Calibri"/>
                <w:b/>
                <w:bCs/>
                <w:caps/>
                <w:color w:val="FFFFFF"/>
                <w:sz w:val="22"/>
                <w:szCs w:val="20"/>
              </w:rPr>
            </w:pPr>
            <w:r w:rsidRPr="00D60998">
              <w:rPr>
                <w:rFonts w:ascii="Calibri" w:eastAsia="Calibri" w:hAnsi="Calibri" w:cs="Calibri"/>
                <w:b/>
                <w:bCs/>
                <w:caps/>
                <w:color w:val="FFFFFF"/>
                <w:sz w:val="22"/>
                <w:szCs w:val="20"/>
              </w:rPr>
              <w:t>altro</w:t>
            </w:r>
          </w:p>
        </w:tc>
        <w:tc>
          <w:tcPr>
            <w:tcW w:w="3265" w:type="dxa"/>
            <w:shd w:val="clear" w:color="auto" w:fill="F2F2F2"/>
          </w:tcPr>
          <w:p w14:paraId="5CA3C816" w14:textId="77777777" w:rsidR="00D60998" w:rsidRPr="00D60998" w:rsidRDefault="00D60998" w:rsidP="00D60998">
            <w:pPr>
              <w:rPr>
                <w:rFonts w:ascii="Calibri" w:eastAsia="Calibri" w:hAnsi="Calibri" w:cs="Calibri"/>
                <w:sz w:val="22"/>
                <w:szCs w:val="20"/>
              </w:rPr>
            </w:pPr>
          </w:p>
        </w:tc>
        <w:tc>
          <w:tcPr>
            <w:tcW w:w="2734" w:type="dxa"/>
            <w:shd w:val="clear" w:color="auto" w:fill="F2F2F2"/>
          </w:tcPr>
          <w:p w14:paraId="123FD33B" w14:textId="77777777" w:rsidR="00D60998" w:rsidRPr="00D60998" w:rsidRDefault="00D60998" w:rsidP="00D60998">
            <w:pPr>
              <w:keepNext/>
              <w:rPr>
                <w:rFonts w:ascii="Calibri" w:eastAsia="Calibri" w:hAnsi="Calibri" w:cs="Calibri"/>
                <w:sz w:val="22"/>
                <w:szCs w:val="20"/>
              </w:rPr>
            </w:pPr>
          </w:p>
        </w:tc>
      </w:tr>
    </w:tbl>
    <w:p w14:paraId="039C323E" w14:textId="0C98EB86" w:rsidR="00D60998" w:rsidRPr="00D60998" w:rsidRDefault="00D60998" w:rsidP="00D60998">
      <w:pPr>
        <w:spacing w:after="200"/>
        <w:jc w:val="center"/>
        <w:rPr>
          <w:rFonts w:ascii="Calibri" w:eastAsia="Calibri" w:hAnsi="Calibri" w:cs="Calibri"/>
          <w:i/>
          <w:iCs/>
          <w:sz w:val="18"/>
          <w:szCs w:val="18"/>
          <w:lang w:eastAsia="en-US"/>
        </w:rPr>
      </w:pPr>
      <w:bookmarkStart w:id="17" w:name="_Ref164238716"/>
      <w:bookmarkStart w:id="18" w:name="_Toc182930803"/>
      <w:r w:rsidRPr="00D60998">
        <w:rPr>
          <w:rFonts w:ascii="Calibri" w:eastAsia="Calibri" w:hAnsi="Calibri" w:cs="Calibri"/>
          <w:i/>
          <w:iCs/>
          <w:sz w:val="18"/>
          <w:szCs w:val="18"/>
          <w:lang w:eastAsia="en-US"/>
        </w:rPr>
        <w:t xml:space="preserve">Tabella </w:t>
      </w:r>
      <w:r w:rsidRPr="00D60998">
        <w:rPr>
          <w:rFonts w:ascii="Calibri" w:eastAsia="Calibri" w:hAnsi="Calibri" w:cs="Calibri"/>
          <w:i/>
          <w:iCs/>
          <w:sz w:val="18"/>
          <w:szCs w:val="18"/>
          <w:lang w:eastAsia="en-US"/>
        </w:rPr>
        <w:fldChar w:fldCharType="begin"/>
      </w:r>
      <w:r w:rsidRPr="00D60998">
        <w:rPr>
          <w:rFonts w:ascii="Calibri" w:eastAsia="Calibri" w:hAnsi="Calibri" w:cs="Calibri"/>
          <w:i/>
          <w:iCs/>
          <w:sz w:val="18"/>
          <w:szCs w:val="18"/>
          <w:lang w:eastAsia="en-US"/>
        </w:rPr>
        <w:instrText xml:space="preserve"> SEQ Tabella \* ARABIC </w:instrText>
      </w:r>
      <w:r w:rsidRPr="00D60998">
        <w:rPr>
          <w:rFonts w:ascii="Calibri" w:eastAsia="Calibri" w:hAnsi="Calibri" w:cs="Calibri"/>
          <w:i/>
          <w:iCs/>
          <w:sz w:val="18"/>
          <w:szCs w:val="18"/>
          <w:lang w:eastAsia="en-US"/>
        </w:rPr>
        <w:fldChar w:fldCharType="separate"/>
      </w:r>
      <w:r>
        <w:rPr>
          <w:rFonts w:ascii="Calibri" w:eastAsia="Calibri" w:hAnsi="Calibri" w:cs="Calibri"/>
          <w:i/>
          <w:iCs/>
          <w:noProof/>
          <w:sz w:val="18"/>
          <w:szCs w:val="18"/>
          <w:lang w:eastAsia="en-US"/>
        </w:rPr>
        <w:t>4</w:t>
      </w:r>
      <w:r w:rsidRPr="00D60998">
        <w:rPr>
          <w:rFonts w:ascii="Calibri" w:eastAsia="Calibri" w:hAnsi="Calibri" w:cs="Calibri"/>
          <w:i/>
          <w:iCs/>
          <w:sz w:val="18"/>
          <w:szCs w:val="18"/>
          <w:lang w:eastAsia="en-US"/>
        </w:rPr>
        <w:fldChar w:fldCharType="end"/>
      </w:r>
      <w:bookmarkEnd w:id="17"/>
      <w:r w:rsidRPr="00D60998">
        <w:rPr>
          <w:rFonts w:ascii="Calibri" w:eastAsia="Calibri" w:hAnsi="Calibri" w:cs="Calibri"/>
          <w:i/>
          <w:iCs/>
          <w:sz w:val="18"/>
          <w:szCs w:val="18"/>
          <w:lang w:eastAsia="en-US"/>
        </w:rPr>
        <w:t xml:space="preserve"> - Esperienze pregresse dell'Appaltatore</w:t>
      </w:r>
      <w:bookmarkEnd w:id="18"/>
    </w:p>
    <w:p w14:paraId="1A40375D" w14:textId="77777777" w:rsidR="00D60998" w:rsidRPr="00D60998" w:rsidRDefault="00D60998" w:rsidP="00D60998">
      <w:pPr>
        <w:numPr>
          <w:ilvl w:val="0"/>
          <w:numId w:val="27"/>
        </w:numPr>
        <w:pBdr>
          <w:bottom w:val="single" w:sz="4" w:space="1" w:color="auto"/>
        </w:pBdr>
        <w:ind w:left="29" w:firstLine="113"/>
        <w:outlineLvl w:val="0"/>
        <w:rPr>
          <w:rFonts w:ascii="Calibri" w:eastAsia="Arial Unicode MS" w:hAnsi="Calibri" w:cs="Calibri"/>
          <w:b/>
          <w:lang w:val="x-none" w:eastAsia="x-none"/>
        </w:rPr>
      </w:pPr>
      <w:bookmarkStart w:id="19" w:name="_Toc197351917"/>
      <w:r w:rsidRPr="00D60998">
        <w:rPr>
          <w:rFonts w:ascii="Calibri" w:eastAsia="Arial Unicode MS" w:hAnsi="Calibri" w:cs="Calibri"/>
          <w:b/>
          <w:lang w:val="x-none" w:eastAsia="x-none"/>
        </w:rPr>
        <w:t>Sezione Gestionale</w:t>
      </w:r>
      <w:bookmarkEnd w:id="19"/>
    </w:p>
    <w:p w14:paraId="2C989F29" w14:textId="77777777" w:rsidR="00D60998" w:rsidRPr="00D60998" w:rsidRDefault="00D60998" w:rsidP="00D60998">
      <w:pPr>
        <w:keepNext/>
        <w:numPr>
          <w:ilvl w:val="0"/>
          <w:numId w:val="42"/>
        </w:numPr>
        <w:pBdr>
          <w:bottom w:val="single" w:sz="4" w:space="1" w:color="auto"/>
        </w:pBdr>
        <w:spacing w:before="4" w:after="120"/>
        <w:outlineLvl w:val="1"/>
        <w:rPr>
          <w:rFonts w:ascii="Calibri" w:hAnsi="Calibri"/>
          <w:b/>
          <w:bCs/>
          <w:iCs/>
          <w:vanish/>
          <w:szCs w:val="28"/>
        </w:rPr>
      </w:pPr>
      <w:bookmarkStart w:id="20" w:name="_Toc195537716"/>
      <w:bookmarkStart w:id="21" w:name="_Toc196380909"/>
      <w:bookmarkStart w:id="22" w:name="_Toc196380927"/>
      <w:bookmarkStart w:id="23" w:name="_Toc197351918"/>
      <w:bookmarkStart w:id="24" w:name="_Toc33629618"/>
      <w:bookmarkStart w:id="25" w:name="_Ref116917848"/>
      <w:bookmarkStart w:id="26" w:name="_Ref116917855"/>
      <w:bookmarkStart w:id="27" w:name="_Ref117760000"/>
      <w:bookmarkStart w:id="28" w:name="_Ref117760007"/>
      <w:bookmarkStart w:id="29" w:name="_Ref163052597"/>
      <w:bookmarkStart w:id="30" w:name="_Ref163052600"/>
      <w:bookmarkStart w:id="31" w:name="_Ref163811225"/>
      <w:bookmarkStart w:id="32" w:name="_Ref163811227"/>
      <w:bookmarkStart w:id="33" w:name="_Ref169769457"/>
      <w:bookmarkStart w:id="34" w:name="_Ref169769470"/>
      <w:bookmarkStart w:id="35" w:name="_Ref169769471"/>
      <w:bookmarkStart w:id="36" w:name="_Toc192080371"/>
      <w:bookmarkStart w:id="37" w:name="_Ref194051320"/>
      <w:bookmarkStart w:id="38" w:name="_Ref194051322"/>
      <w:bookmarkStart w:id="39" w:name="_Ref194076118"/>
      <w:bookmarkStart w:id="40" w:name="_Ref194076121"/>
      <w:bookmarkStart w:id="41" w:name="_Toc195532189"/>
      <w:bookmarkEnd w:id="20"/>
      <w:bookmarkEnd w:id="21"/>
      <w:bookmarkEnd w:id="22"/>
      <w:bookmarkEnd w:id="23"/>
    </w:p>
    <w:p w14:paraId="761EC075" w14:textId="77777777" w:rsidR="00D60998" w:rsidRPr="00D60998" w:rsidRDefault="00D60998" w:rsidP="00D60998">
      <w:pPr>
        <w:keepNext/>
        <w:numPr>
          <w:ilvl w:val="0"/>
          <w:numId w:val="49"/>
        </w:numPr>
        <w:pBdr>
          <w:bottom w:val="single" w:sz="4" w:space="1" w:color="auto"/>
        </w:pBdr>
        <w:spacing w:before="4" w:after="120"/>
        <w:outlineLvl w:val="1"/>
        <w:rPr>
          <w:rFonts w:ascii="Calibri" w:hAnsi="Calibri"/>
          <w:b/>
          <w:bCs/>
          <w:iCs/>
          <w:vanish/>
          <w:szCs w:val="28"/>
        </w:rPr>
      </w:pPr>
      <w:bookmarkStart w:id="42" w:name="_Toc195537718"/>
      <w:bookmarkStart w:id="43" w:name="_Toc196380910"/>
      <w:bookmarkStart w:id="44" w:name="_Toc196380928"/>
      <w:bookmarkStart w:id="45" w:name="_Toc197351919"/>
      <w:bookmarkStart w:id="46" w:name="_Ref87622899"/>
      <w:bookmarkStart w:id="47" w:name="_Ref87622903"/>
      <w:bookmarkStart w:id="48" w:name="_Toc192080372"/>
      <w:bookmarkStart w:id="49" w:name="_Toc195532190"/>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14:paraId="14CA3D2C" w14:textId="77777777" w:rsidR="00D60998" w:rsidRPr="00D60998" w:rsidRDefault="00D60998" w:rsidP="00D60998">
      <w:pPr>
        <w:keepNext/>
        <w:numPr>
          <w:ilvl w:val="0"/>
          <w:numId w:val="49"/>
        </w:numPr>
        <w:pBdr>
          <w:bottom w:val="single" w:sz="4" w:space="1" w:color="auto"/>
        </w:pBdr>
        <w:spacing w:before="4" w:after="120"/>
        <w:outlineLvl w:val="1"/>
        <w:rPr>
          <w:rFonts w:ascii="Calibri" w:hAnsi="Calibri"/>
          <w:b/>
          <w:bCs/>
          <w:iCs/>
          <w:vanish/>
          <w:szCs w:val="28"/>
        </w:rPr>
      </w:pPr>
      <w:bookmarkStart w:id="50" w:name="_Toc196380911"/>
      <w:bookmarkStart w:id="51" w:name="_Toc196380929"/>
      <w:bookmarkStart w:id="52" w:name="_Toc197351920"/>
      <w:bookmarkEnd w:id="50"/>
      <w:bookmarkEnd w:id="51"/>
      <w:bookmarkEnd w:id="52"/>
    </w:p>
    <w:p w14:paraId="2D996D6B" w14:textId="77777777" w:rsidR="00D60998" w:rsidRPr="00D60998" w:rsidRDefault="00D60998" w:rsidP="00D60998">
      <w:pPr>
        <w:keepNext/>
        <w:numPr>
          <w:ilvl w:val="0"/>
          <w:numId w:val="49"/>
        </w:numPr>
        <w:pBdr>
          <w:bottom w:val="single" w:sz="4" w:space="1" w:color="auto"/>
        </w:pBdr>
        <w:spacing w:before="4" w:after="120"/>
        <w:outlineLvl w:val="1"/>
        <w:rPr>
          <w:rFonts w:ascii="Calibri" w:hAnsi="Calibri"/>
          <w:b/>
          <w:bCs/>
          <w:iCs/>
          <w:vanish/>
          <w:szCs w:val="28"/>
        </w:rPr>
      </w:pPr>
      <w:bookmarkStart w:id="53" w:name="_Toc196380912"/>
      <w:bookmarkStart w:id="54" w:name="_Toc196380930"/>
      <w:bookmarkStart w:id="55" w:name="_Toc197351921"/>
      <w:bookmarkEnd w:id="53"/>
      <w:bookmarkEnd w:id="54"/>
      <w:bookmarkEnd w:id="55"/>
    </w:p>
    <w:p w14:paraId="720770B1" w14:textId="77777777" w:rsidR="00D60998" w:rsidRPr="00D60998" w:rsidRDefault="00D60998" w:rsidP="00D60998">
      <w:pPr>
        <w:keepNext/>
        <w:numPr>
          <w:ilvl w:val="1"/>
          <w:numId w:val="49"/>
        </w:numPr>
        <w:pBdr>
          <w:bottom w:val="single" w:sz="4" w:space="1" w:color="auto"/>
        </w:pBdr>
        <w:spacing w:before="4" w:after="120"/>
        <w:outlineLvl w:val="1"/>
        <w:rPr>
          <w:rFonts w:ascii="Calibri" w:hAnsi="Calibri"/>
          <w:b/>
          <w:bCs/>
          <w:iCs/>
          <w:szCs w:val="28"/>
        </w:rPr>
      </w:pPr>
      <w:bookmarkStart w:id="56" w:name="_Toc197351922"/>
      <w:r w:rsidRPr="00D60998">
        <w:rPr>
          <w:rFonts w:ascii="Calibri" w:hAnsi="Calibri"/>
          <w:b/>
          <w:bCs/>
          <w:iCs/>
          <w:szCs w:val="28"/>
        </w:rPr>
        <w:t>Obiettivi e usi migliorativi dei modelli</w:t>
      </w:r>
      <w:bookmarkEnd w:id="46"/>
      <w:bookmarkEnd w:id="47"/>
      <w:bookmarkEnd w:id="48"/>
      <w:bookmarkEnd w:id="49"/>
      <w:r w:rsidRPr="00D60998">
        <w:rPr>
          <w:rFonts w:ascii="Calibri" w:hAnsi="Calibri"/>
          <w:b/>
          <w:bCs/>
          <w:iCs/>
          <w:szCs w:val="28"/>
        </w:rPr>
        <w:t xml:space="preserve"> informativi</w:t>
      </w:r>
      <w:bookmarkEnd w:id="56"/>
    </w:p>
    <w:p w14:paraId="227B39CD" w14:textId="77777777" w:rsidR="00D60998" w:rsidRPr="00D60998" w:rsidRDefault="00D60998" w:rsidP="00D60998">
      <w:pPr>
        <w:autoSpaceDE w:val="0"/>
        <w:autoSpaceDN w:val="0"/>
        <w:adjustRightInd w:val="0"/>
        <w:spacing w:after="120"/>
        <w:jc w:val="both"/>
      </w:pPr>
      <w:r w:rsidRPr="00D60998">
        <w:rPr>
          <w:rFonts w:ascii="Calibri" w:hAnsi="Calibri" w:cs="Calibri"/>
        </w:rPr>
        <w:t>L’Appaltatore propone i seguenti obiettivi e usi migliorativi dei modelli informativi.</w:t>
      </w:r>
    </w:p>
    <w:p w14:paraId="6C653EEB" w14:textId="77777777" w:rsidR="00D60998" w:rsidRPr="00D60998" w:rsidRDefault="00D60998" w:rsidP="00D60998">
      <w:pPr>
        <w:keepNext/>
        <w:numPr>
          <w:ilvl w:val="0"/>
          <w:numId w:val="42"/>
        </w:numPr>
        <w:pBdr>
          <w:bottom w:val="single" w:sz="4" w:space="1" w:color="auto"/>
        </w:pBdr>
        <w:spacing w:before="4" w:after="120"/>
        <w:outlineLvl w:val="1"/>
        <w:rPr>
          <w:rFonts w:ascii="Calibri" w:hAnsi="Calibri"/>
          <w:b/>
          <w:bCs/>
          <w:iCs/>
          <w:vanish/>
          <w:szCs w:val="28"/>
        </w:rPr>
      </w:pPr>
      <w:bookmarkStart w:id="57" w:name="_Toc195537724"/>
      <w:bookmarkStart w:id="58" w:name="_Toc196380914"/>
      <w:bookmarkStart w:id="59" w:name="_Toc196380932"/>
      <w:bookmarkStart w:id="60" w:name="_Toc197351923"/>
      <w:bookmarkEnd w:id="57"/>
      <w:bookmarkEnd w:id="58"/>
      <w:bookmarkEnd w:id="59"/>
      <w:bookmarkEnd w:id="60"/>
    </w:p>
    <w:p w14:paraId="032BA839" w14:textId="77777777" w:rsidR="00D60998" w:rsidRPr="00D60998" w:rsidRDefault="00D60998" w:rsidP="00D60998">
      <w:pPr>
        <w:keepNext/>
        <w:numPr>
          <w:ilvl w:val="0"/>
          <w:numId w:val="42"/>
        </w:numPr>
        <w:pBdr>
          <w:bottom w:val="single" w:sz="4" w:space="1" w:color="auto"/>
        </w:pBdr>
        <w:spacing w:before="4" w:after="120"/>
        <w:outlineLvl w:val="1"/>
        <w:rPr>
          <w:rFonts w:ascii="Calibri" w:hAnsi="Calibri"/>
          <w:b/>
          <w:bCs/>
          <w:iCs/>
          <w:vanish/>
          <w:szCs w:val="28"/>
        </w:rPr>
      </w:pPr>
      <w:bookmarkStart w:id="61" w:name="_Toc195537725"/>
      <w:bookmarkStart w:id="62" w:name="_Toc196380915"/>
      <w:bookmarkStart w:id="63" w:name="_Toc196380933"/>
      <w:bookmarkStart w:id="64" w:name="_Toc197351924"/>
      <w:bookmarkEnd w:id="61"/>
      <w:bookmarkEnd w:id="62"/>
      <w:bookmarkEnd w:id="63"/>
      <w:bookmarkEnd w:id="64"/>
    </w:p>
    <w:p w14:paraId="3CE14715" w14:textId="77777777" w:rsidR="00D60998" w:rsidRPr="00D60998" w:rsidRDefault="00D60998" w:rsidP="00D60998">
      <w:pPr>
        <w:keepNext/>
        <w:numPr>
          <w:ilvl w:val="0"/>
          <w:numId w:val="42"/>
        </w:numPr>
        <w:pBdr>
          <w:bottom w:val="single" w:sz="4" w:space="1" w:color="auto"/>
        </w:pBdr>
        <w:spacing w:before="4" w:after="120"/>
        <w:outlineLvl w:val="1"/>
        <w:rPr>
          <w:rFonts w:ascii="Calibri" w:hAnsi="Calibri"/>
          <w:b/>
          <w:bCs/>
          <w:iCs/>
          <w:vanish/>
          <w:szCs w:val="28"/>
        </w:rPr>
      </w:pPr>
      <w:bookmarkStart w:id="65" w:name="_Toc195537726"/>
      <w:bookmarkStart w:id="66" w:name="_Toc196380916"/>
      <w:bookmarkStart w:id="67" w:name="_Toc196380934"/>
      <w:bookmarkStart w:id="68" w:name="_Toc197351925"/>
      <w:bookmarkEnd w:id="65"/>
      <w:bookmarkEnd w:id="66"/>
      <w:bookmarkEnd w:id="67"/>
      <w:bookmarkEnd w:id="68"/>
    </w:p>
    <w:tbl>
      <w:tblPr>
        <w:tblW w:w="0" w:type="auto"/>
        <w:jc w:val="center"/>
        <w:tblBorders>
          <w:top w:val="single" w:sz="4" w:space="0" w:color="A6A6A6"/>
          <w:left w:val="single" w:sz="4" w:space="0" w:color="A6A6A6"/>
          <w:bottom w:val="single" w:sz="4" w:space="0" w:color="A6A6A6"/>
          <w:right w:val="single" w:sz="4" w:space="0" w:color="A6A6A6"/>
          <w:insideH w:val="single" w:sz="4" w:space="0" w:color="BFBFBF"/>
          <w:insideV w:val="single" w:sz="4" w:space="0" w:color="BFBFBF"/>
        </w:tblBorders>
        <w:tblLook w:val="04A0" w:firstRow="1" w:lastRow="0" w:firstColumn="1" w:lastColumn="0" w:noHBand="0" w:noVBand="1"/>
      </w:tblPr>
      <w:tblGrid>
        <w:gridCol w:w="1962"/>
        <w:gridCol w:w="7603"/>
      </w:tblGrid>
      <w:tr w:rsidR="00D60998" w:rsidRPr="00D60998" w14:paraId="66E36877" w14:textId="77777777" w:rsidTr="00B10EAD">
        <w:trPr>
          <w:trHeight w:val="497"/>
          <w:jc w:val="center"/>
        </w:trPr>
        <w:tc>
          <w:tcPr>
            <w:tcW w:w="9565" w:type="dxa"/>
            <w:gridSpan w:val="2"/>
            <w:shd w:val="clear" w:color="auto" w:fill="156082"/>
            <w:noWrap/>
            <w:vAlign w:val="center"/>
            <w:hideMark/>
          </w:tcPr>
          <w:p w14:paraId="2970C933" w14:textId="77777777" w:rsidR="00D60998" w:rsidRPr="00D60998" w:rsidRDefault="00D60998" w:rsidP="00D60998">
            <w:pPr>
              <w:jc w:val="center"/>
              <w:rPr>
                <w:rFonts w:ascii="Calibri" w:eastAsia="Calibri" w:hAnsi="Calibri" w:cs="Calibri"/>
                <w:b/>
                <w:sz w:val="22"/>
                <w:szCs w:val="22"/>
              </w:rPr>
            </w:pPr>
            <w:bookmarkStart w:id="69" w:name="_Ref87622908"/>
            <w:bookmarkStart w:id="70" w:name="_Ref87622912"/>
            <w:bookmarkStart w:id="71" w:name="_Toc192080373"/>
            <w:bookmarkStart w:id="72" w:name="_Toc195532191"/>
            <w:r w:rsidRPr="00D60998">
              <w:rPr>
                <w:rFonts w:ascii="Calibri" w:eastAsia="Calibri" w:hAnsi="Calibri" w:cs="Calibri"/>
                <w:b/>
                <w:color w:val="FFFFFF"/>
                <w:sz w:val="22"/>
                <w:szCs w:val="22"/>
              </w:rPr>
              <w:t>OBIETTIVI MIGLIORATIVI DEI MODELLI</w:t>
            </w:r>
          </w:p>
        </w:tc>
      </w:tr>
      <w:tr w:rsidR="00D60998" w:rsidRPr="00D60998" w14:paraId="25B5C3A5" w14:textId="77777777" w:rsidTr="00B10EAD">
        <w:trPr>
          <w:trHeight w:val="419"/>
          <w:jc w:val="center"/>
        </w:trPr>
        <w:tc>
          <w:tcPr>
            <w:tcW w:w="1962" w:type="dxa"/>
            <w:shd w:val="clear" w:color="auto" w:fill="E8E8E8"/>
            <w:noWrap/>
            <w:vAlign w:val="center"/>
          </w:tcPr>
          <w:p w14:paraId="3D2B8D40" w14:textId="77777777" w:rsidR="00D60998" w:rsidRPr="00D60998" w:rsidRDefault="00D60998" w:rsidP="00D60998">
            <w:pPr>
              <w:rPr>
                <w:rFonts w:ascii="Calibri" w:eastAsia="Calibri" w:hAnsi="Calibri" w:cs="Calibri"/>
                <w:b/>
                <w:sz w:val="22"/>
                <w:szCs w:val="22"/>
              </w:rPr>
            </w:pPr>
            <w:r w:rsidRPr="00D60998">
              <w:rPr>
                <w:rFonts w:ascii="Calibri" w:eastAsia="Calibri" w:hAnsi="Calibri" w:cs="Calibri"/>
                <w:b/>
                <w:sz w:val="22"/>
                <w:szCs w:val="22"/>
              </w:rPr>
              <w:t>MODELLI</w:t>
            </w:r>
          </w:p>
        </w:tc>
        <w:tc>
          <w:tcPr>
            <w:tcW w:w="7603" w:type="dxa"/>
            <w:shd w:val="clear" w:color="auto" w:fill="E8E8E8"/>
            <w:noWrap/>
            <w:vAlign w:val="center"/>
          </w:tcPr>
          <w:p w14:paraId="4AD698EE" w14:textId="77777777" w:rsidR="00D60998" w:rsidRPr="00D60998" w:rsidRDefault="00D60998" w:rsidP="00D60998">
            <w:pPr>
              <w:rPr>
                <w:rFonts w:ascii="Calibri" w:eastAsia="Calibri" w:hAnsi="Calibri" w:cs="Calibri"/>
                <w:b/>
                <w:bCs/>
                <w:sz w:val="22"/>
                <w:szCs w:val="22"/>
              </w:rPr>
            </w:pPr>
            <w:r w:rsidRPr="00D60998">
              <w:rPr>
                <w:rFonts w:ascii="Calibri" w:eastAsia="Calibri" w:hAnsi="Calibri" w:cs="Calibri"/>
                <w:b/>
                <w:bCs/>
                <w:sz w:val="22"/>
                <w:szCs w:val="22"/>
              </w:rPr>
              <w:t xml:space="preserve">OBIETTIVI </w:t>
            </w:r>
          </w:p>
        </w:tc>
      </w:tr>
      <w:tr w:rsidR="00D60998" w:rsidRPr="00D60998" w14:paraId="2083C4FA" w14:textId="77777777" w:rsidTr="00B10EAD">
        <w:trPr>
          <w:trHeight w:val="181"/>
          <w:jc w:val="center"/>
        </w:trPr>
        <w:tc>
          <w:tcPr>
            <w:tcW w:w="1962" w:type="dxa"/>
            <w:shd w:val="clear" w:color="auto" w:fill="auto"/>
            <w:noWrap/>
          </w:tcPr>
          <w:p w14:paraId="491F5AF8" w14:textId="77777777" w:rsidR="00D60998" w:rsidRPr="00D60998" w:rsidRDefault="00D60998" w:rsidP="00D60998">
            <w:pPr>
              <w:autoSpaceDE w:val="0"/>
              <w:autoSpaceDN w:val="0"/>
              <w:adjustRightInd w:val="0"/>
              <w:spacing w:after="120"/>
              <w:jc w:val="both"/>
              <w:rPr>
                <w:rFonts w:ascii="Calibri" w:eastAsia="Calibri" w:hAnsi="Calibri" w:cs="Calibri"/>
                <w:sz w:val="22"/>
                <w:szCs w:val="20"/>
              </w:rPr>
            </w:pPr>
            <w:r w:rsidRPr="00D60998">
              <w:rPr>
                <w:rFonts w:ascii="Calibri" w:eastAsia="Calibri" w:hAnsi="Calibri" w:cs="Calibri"/>
                <w:sz w:val="22"/>
                <w:szCs w:val="20"/>
              </w:rPr>
              <w:t xml:space="preserve">Disciplinare </w:t>
            </w:r>
          </w:p>
        </w:tc>
        <w:tc>
          <w:tcPr>
            <w:tcW w:w="7603" w:type="dxa"/>
            <w:shd w:val="clear" w:color="auto" w:fill="auto"/>
            <w:noWrap/>
          </w:tcPr>
          <w:p w14:paraId="52F1C79D" w14:textId="77777777" w:rsidR="00D60998" w:rsidRPr="00D60998" w:rsidRDefault="00D60998" w:rsidP="00D60998">
            <w:pPr>
              <w:numPr>
                <w:ilvl w:val="0"/>
                <w:numId w:val="7"/>
              </w:numPr>
              <w:spacing w:after="40"/>
              <w:contextualSpacing/>
              <w:jc w:val="both"/>
              <w:rPr>
                <w:rFonts w:ascii="Calibri" w:eastAsia="Calibri" w:hAnsi="Calibri" w:cs="Calibri"/>
                <w:sz w:val="22"/>
                <w:szCs w:val="22"/>
              </w:rPr>
            </w:pPr>
          </w:p>
        </w:tc>
      </w:tr>
      <w:tr w:rsidR="00D60998" w:rsidRPr="00D60998" w14:paraId="51838AE7" w14:textId="77777777" w:rsidTr="00B10EAD">
        <w:trPr>
          <w:trHeight w:val="398"/>
          <w:jc w:val="center"/>
        </w:trPr>
        <w:tc>
          <w:tcPr>
            <w:tcW w:w="1962" w:type="dxa"/>
            <w:shd w:val="clear" w:color="auto" w:fill="auto"/>
            <w:noWrap/>
          </w:tcPr>
          <w:p w14:paraId="7A2876B8" w14:textId="77777777" w:rsidR="00D60998" w:rsidRPr="00D60998" w:rsidRDefault="00D60998" w:rsidP="00D60998">
            <w:pPr>
              <w:autoSpaceDE w:val="0"/>
              <w:autoSpaceDN w:val="0"/>
              <w:adjustRightInd w:val="0"/>
              <w:spacing w:after="120"/>
              <w:jc w:val="both"/>
              <w:rPr>
                <w:rFonts w:ascii="Calibri" w:eastAsia="Calibri" w:hAnsi="Calibri" w:cs="Calibri"/>
                <w:sz w:val="22"/>
                <w:szCs w:val="20"/>
              </w:rPr>
            </w:pPr>
            <w:r w:rsidRPr="00D60998">
              <w:rPr>
                <w:rFonts w:ascii="Calibri" w:eastAsia="Calibri" w:hAnsi="Calibri" w:cs="Calibri"/>
                <w:sz w:val="22"/>
                <w:szCs w:val="20"/>
              </w:rPr>
              <w:t>Contesto</w:t>
            </w:r>
          </w:p>
        </w:tc>
        <w:tc>
          <w:tcPr>
            <w:tcW w:w="7603" w:type="dxa"/>
            <w:shd w:val="clear" w:color="auto" w:fill="auto"/>
            <w:noWrap/>
          </w:tcPr>
          <w:p w14:paraId="7D5F711E" w14:textId="77777777" w:rsidR="00D60998" w:rsidRPr="00D60998" w:rsidRDefault="00D60998" w:rsidP="00D60998">
            <w:pPr>
              <w:numPr>
                <w:ilvl w:val="0"/>
                <w:numId w:val="7"/>
              </w:numPr>
              <w:spacing w:after="40"/>
              <w:contextualSpacing/>
              <w:jc w:val="both"/>
              <w:rPr>
                <w:rFonts w:ascii="Calibri" w:eastAsia="Calibri" w:hAnsi="Calibri" w:cs="Calibri"/>
                <w:sz w:val="22"/>
                <w:szCs w:val="22"/>
              </w:rPr>
            </w:pPr>
          </w:p>
        </w:tc>
      </w:tr>
      <w:tr w:rsidR="00D60998" w:rsidRPr="00D60998" w14:paraId="1E22AEC2" w14:textId="77777777" w:rsidTr="00B10EAD">
        <w:trPr>
          <w:trHeight w:val="63"/>
          <w:jc w:val="center"/>
        </w:trPr>
        <w:tc>
          <w:tcPr>
            <w:tcW w:w="1962" w:type="dxa"/>
            <w:shd w:val="clear" w:color="auto" w:fill="auto"/>
            <w:noWrap/>
          </w:tcPr>
          <w:p w14:paraId="3E749543" w14:textId="77777777" w:rsidR="00D60998" w:rsidRPr="00D60998" w:rsidRDefault="00D60998" w:rsidP="00D60998">
            <w:pPr>
              <w:autoSpaceDE w:val="0"/>
              <w:autoSpaceDN w:val="0"/>
              <w:adjustRightInd w:val="0"/>
              <w:spacing w:after="120"/>
              <w:jc w:val="both"/>
              <w:rPr>
                <w:rFonts w:ascii="Calibri" w:eastAsia="Calibri" w:hAnsi="Calibri" w:cs="Calibri"/>
                <w:sz w:val="22"/>
                <w:szCs w:val="20"/>
              </w:rPr>
            </w:pPr>
            <w:r w:rsidRPr="00D60998">
              <w:rPr>
                <w:rFonts w:ascii="Calibri" w:eastAsia="Calibri" w:hAnsi="Calibri" w:cs="Calibri"/>
                <w:sz w:val="22"/>
                <w:szCs w:val="20"/>
              </w:rPr>
              <w:t>Aggregato</w:t>
            </w:r>
          </w:p>
        </w:tc>
        <w:tc>
          <w:tcPr>
            <w:tcW w:w="7603" w:type="dxa"/>
            <w:shd w:val="clear" w:color="auto" w:fill="auto"/>
            <w:noWrap/>
          </w:tcPr>
          <w:p w14:paraId="198F00E9" w14:textId="77777777" w:rsidR="00D60998" w:rsidRPr="00D60998" w:rsidRDefault="00D60998" w:rsidP="00D60998">
            <w:pPr>
              <w:numPr>
                <w:ilvl w:val="0"/>
                <w:numId w:val="7"/>
              </w:numPr>
              <w:spacing w:after="40"/>
              <w:contextualSpacing/>
              <w:jc w:val="both"/>
              <w:rPr>
                <w:rFonts w:ascii="Calibri" w:eastAsia="Calibri" w:hAnsi="Calibri" w:cs="Calibri"/>
                <w:sz w:val="22"/>
                <w:szCs w:val="22"/>
              </w:rPr>
            </w:pPr>
          </w:p>
        </w:tc>
      </w:tr>
    </w:tbl>
    <w:p w14:paraId="33970039" w14:textId="6ECA8065" w:rsidR="00D60998" w:rsidRPr="00D60998" w:rsidRDefault="00D60998" w:rsidP="00D60998">
      <w:pPr>
        <w:spacing w:after="200"/>
        <w:jc w:val="center"/>
        <w:rPr>
          <w:rFonts w:ascii="Calibri" w:eastAsia="Calibri" w:hAnsi="Calibri" w:cs="Calibri"/>
          <w:i/>
          <w:iCs/>
          <w:color w:val="7F7F7F"/>
          <w:sz w:val="18"/>
          <w:szCs w:val="18"/>
          <w:lang w:eastAsia="en-US"/>
        </w:rPr>
      </w:pPr>
      <w:bookmarkStart w:id="73" w:name="_Ref164251625"/>
      <w:bookmarkStart w:id="74" w:name="_Toc182930805"/>
      <w:r w:rsidRPr="00D60998">
        <w:rPr>
          <w:rFonts w:ascii="Calibri" w:eastAsia="Calibri" w:hAnsi="Calibri" w:cs="Calibri"/>
          <w:i/>
          <w:iCs/>
          <w:color w:val="7F7F7F"/>
          <w:sz w:val="18"/>
          <w:szCs w:val="18"/>
          <w:lang w:eastAsia="en-US"/>
        </w:rPr>
        <w:t xml:space="preserve">Tabella </w:t>
      </w:r>
      <w:r w:rsidRPr="00D60998">
        <w:rPr>
          <w:rFonts w:ascii="Calibri" w:eastAsia="Calibri" w:hAnsi="Calibri" w:cs="Calibri"/>
          <w:i/>
          <w:iCs/>
          <w:color w:val="7F7F7F"/>
          <w:sz w:val="18"/>
          <w:szCs w:val="18"/>
          <w:lang w:eastAsia="en-US"/>
        </w:rPr>
        <w:fldChar w:fldCharType="begin"/>
      </w:r>
      <w:r w:rsidRPr="00D60998">
        <w:rPr>
          <w:rFonts w:ascii="Calibri" w:eastAsia="Calibri" w:hAnsi="Calibri" w:cs="Calibri"/>
          <w:i/>
          <w:iCs/>
          <w:color w:val="7F7F7F"/>
          <w:sz w:val="18"/>
          <w:szCs w:val="18"/>
          <w:lang w:eastAsia="en-US"/>
        </w:rPr>
        <w:instrText>SEQ Tabella \* ARABIC</w:instrText>
      </w:r>
      <w:r w:rsidRPr="00D60998">
        <w:rPr>
          <w:rFonts w:ascii="Calibri" w:eastAsia="Calibri" w:hAnsi="Calibri" w:cs="Calibri"/>
          <w:i/>
          <w:iCs/>
          <w:color w:val="7F7F7F"/>
          <w:sz w:val="18"/>
          <w:szCs w:val="18"/>
          <w:lang w:eastAsia="en-US"/>
        </w:rPr>
        <w:fldChar w:fldCharType="separate"/>
      </w:r>
      <w:r>
        <w:rPr>
          <w:rFonts w:ascii="Calibri" w:eastAsia="Calibri" w:hAnsi="Calibri" w:cs="Calibri"/>
          <w:i/>
          <w:iCs/>
          <w:noProof/>
          <w:color w:val="7F7F7F"/>
          <w:sz w:val="18"/>
          <w:szCs w:val="18"/>
          <w:lang w:eastAsia="en-US"/>
        </w:rPr>
        <w:t>5</w:t>
      </w:r>
      <w:r w:rsidRPr="00D60998">
        <w:rPr>
          <w:rFonts w:ascii="Calibri" w:eastAsia="Calibri" w:hAnsi="Calibri" w:cs="Calibri"/>
          <w:i/>
          <w:iCs/>
          <w:color w:val="7F7F7F"/>
          <w:sz w:val="18"/>
          <w:szCs w:val="18"/>
          <w:lang w:eastAsia="en-US"/>
        </w:rPr>
        <w:fldChar w:fldCharType="end"/>
      </w:r>
      <w:bookmarkEnd w:id="73"/>
      <w:r w:rsidRPr="00D60998">
        <w:rPr>
          <w:rFonts w:ascii="Calibri" w:eastAsia="Calibri" w:hAnsi="Calibri" w:cs="Calibri"/>
          <w:i/>
          <w:iCs/>
          <w:color w:val="7F7F7F"/>
          <w:sz w:val="18"/>
          <w:szCs w:val="18"/>
          <w:lang w:eastAsia="en-US"/>
        </w:rPr>
        <w:t xml:space="preserve"> – Obiettivi</w:t>
      </w:r>
      <w:bookmarkEnd w:id="74"/>
      <w:r w:rsidRPr="00D60998">
        <w:rPr>
          <w:rFonts w:ascii="Calibri" w:eastAsia="Calibri" w:hAnsi="Calibri" w:cs="Calibri"/>
          <w:i/>
          <w:iCs/>
          <w:color w:val="7F7F7F"/>
          <w:sz w:val="18"/>
          <w:szCs w:val="18"/>
          <w:lang w:eastAsia="en-US"/>
        </w:rPr>
        <w:t xml:space="preserve"> migliorativi dei modelli informativi proposti dall’Appaltatore</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BFBFBF"/>
          <w:insideV w:val="single" w:sz="4" w:space="0" w:color="BFBFBF"/>
        </w:tblBorders>
        <w:tblLook w:val="04A0" w:firstRow="1" w:lastRow="0" w:firstColumn="1" w:lastColumn="0" w:noHBand="0" w:noVBand="1"/>
      </w:tblPr>
      <w:tblGrid>
        <w:gridCol w:w="1962"/>
        <w:gridCol w:w="7603"/>
      </w:tblGrid>
      <w:tr w:rsidR="00D60998" w:rsidRPr="00D60998" w14:paraId="1C1D1739" w14:textId="77777777" w:rsidTr="00B10EAD">
        <w:trPr>
          <w:trHeight w:val="497"/>
          <w:jc w:val="center"/>
        </w:trPr>
        <w:tc>
          <w:tcPr>
            <w:tcW w:w="9565" w:type="dxa"/>
            <w:gridSpan w:val="2"/>
            <w:shd w:val="clear" w:color="auto" w:fill="156082"/>
            <w:noWrap/>
            <w:vAlign w:val="center"/>
            <w:hideMark/>
          </w:tcPr>
          <w:bookmarkEnd w:id="69"/>
          <w:bookmarkEnd w:id="70"/>
          <w:bookmarkEnd w:id="71"/>
          <w:bookmarkEnd w:id="72"/>
          <w:p w14:paraId="42F069F1" w14:textId="77777777" w:rsidR="00D60998" w:rsidRPr="00D60998" w:rsidRDefault="00D60998" w:rsidP="00D60998">
            <w:pPr>
              <w:jc w:val="center"/>
              <w:rPr>
                <w:rFonts w:ascii="Calibri" w:eastAsia="Calibri" w:hAnsi="Calibri" w:cs="Calibri"/>
                <w:b/>
                <w:sz w:val="22"/>
                <w:szCs w:val="22"/>
              </w:rPr>
            </w:pPr>
            <w:r w:rsidRPr="00D60998">
              <w:rPr>
                <w:rFonts w:ascii="Calibri" w:eastAsia="Calibri" w:hAnsi="Calibri" w:cs="Calibri"/>
                <w:b/>
                <w:color w:val="FFFFFF"/>
                <w:sz w:val="22"/>
                <w:szCs w:val="22"/>
              </w:rPr>
              <w:t xml:space="preserve">USI MIGLIORATIVI DEI MODELLI INFORMATIVI </w:t>
            </w:r>
          </w:p>
        </w:tc>
      </w:tr>
      <w:tr w:rsidR="00D60998" w:rsidRPr="00D60998" w14:paraId="53C74B90" w14:textId="77777777" w:rsidTr="00B10EAD">
        <w:trPr>
          <w:trHeight w:val="419"/>
          <w:jc w:val="center"/>
        </w:trPr>
        <w:tc>
          <w:tcPr>
            <w:tcW w:w="1962" w:type="dxa"/>
            <w:shd w:val="clear" w:color="auto" w:fill="E8E8E8"/>
            <w:noWrap/>
            <w:vAlign w:val="center"/>
          </w:tcPr>
          <w:p w14:paraId="2310A2ED" w14:textId="77777777" w:rsidR="00D60998" w:rsidRPr="00D60998" w:rsidRDefault="00D60998" w:rsidP="00D60998">
            <w:pPr>
              <w:rPr>
                <w:rFonts w:ascii="Calibri" w:eastAsia="Calibri" w:hAnsi="Calibri" w:cs="Calibri"/>
                <w:b/>
                <w:sz w:val="22"/>
                <w:szCs w:val="22"/>
              </w:rPr>
            </w:pPr>
            <w:r w:rsidRPr="00D60998">
              <w:rPr>
                <w:rFonts w:ascii="Calibri" w:eastAsia="Calibri" w:hAnsi="Calibri" w:cs="Calibri"/>
                <w:b/>
                <w:sz w:val="22"/>
                <w:szCs w:val="22"/>
              </w:rPr>
              <w:t>MODELLI</w:t>
            </w:r>
          </w:p>
        </w:tc>
        <w:tc>
          <w:tcPr>
            <w:tcW w:w="7603" w:type="dxa"/>
            <w:shd w:val="clear" w:color="auto" w:fill="E8E8E8"/>
            <w:noWrap/>
            <w:vAlign w:val="center"/>
          </w:tcPr>
          <w:p w14:paraId="504720EF" w14:textId="77777777" w:rsidR="00D60998" w:rsidRPr="00D60998" w:rsidRDefault="00D60998" w:rsidP="00D60998">
            <w:pPr>
              <w:rPr>
                <w:rFonts w:ascii="Calibri" w:eastAsia="Calibri" w:hAnsi="Calibri" w:cs="Calibri"/>
                <w:b/>
                <w:sz w:val="22"/>
                <w:szCs w:val="22"/>
              </w:rPr>
            </w:pPr>
            <w:r w:rsidRPr="00D60998">
              <w:rPr>
                <w:rFonts w:ascii="Calibri" w:eastAsia="Calibri" w:hAnsi="Calibri" w:cs="Calibri"/>
                <w:b/>
                <w:sz w:val="22"/>
                <w:szCs w:val="22"/>
              </w:rPr>
              <w:t xml:space="preserve">USI </w:t>
            </w:r>
          </w:p>
        </w:tc>
      </w:tr>
      <w:tr w:rsidR="00D60998" w:rsidRPr="00D60998" w14:paraId="5518435A" w14:textId="77777777" w:rsidTr="00B10EAD">
        <w:trPr>
          <w:trHeight w:val="462"/>
          <w:jc w:val="center"/>
        </w:trPr>
        <w:tc>
          <w:tcPr>
            <w:tcW w:w="1962" w:type="dxa"/>
            <w:shd w:val="clear" w:color="auto" w:fill="auto"/>
            <w:noWrap/>
          </w:tcPr>
          <w:p w14:paraId="1FAAABE1" w14:textId="77777777" w:rsidR="00D60998" w:rsidRPr="00D60998" w:rsidRDefault="00D60998" w:rsidP="00D60998">
            <w:pPr>
              <w:rPr>
                <w:rFonts w:ascii="Calibri" w:eastAsia="Calibri" w:hAnsi="Calibri" w:cs="Calibri"/>
                <w:sz w:val="22"/>
                <w:szCs w:val="22"/>
              </w:rPr>
            </w:pPr>
            <w:r w:rsidRPr="00D60998">
              <w:rPr>
                <w:rFonts w:ascii="Calibri" w:eastAsia="Calibri" w:hAnsi="Calibri" w:cs="Calibri"/>
                <w:sz w:val="22"/>
                <w:szCs w:val="22"/>
              </w:rPr>
              <w:t xml:space="preserve">Disciplinare </w:t>
            </w:r>
          </w:p>
        </w:tc>
        <w:tc>
          <w:tcPr>
            <w:tcW w:w="7603" w:type="dxa"/>
            <w:shd w:val="clear" w:color="auto" w:fill="auto"/>
            <w:noWrap/>
          </w:tcPr>
          <w:p w14:paraId="7190A509" w14:textId="77777777" w:rsidR="00D60998" w:rsidRPr="00D60998" w:rsidRDefault="00D60998" w:rsidP="00D60998">
            <w:pPr>
              <w:numPr>
                <w:ilvl w:val="0"/>
                <w:numId w:val="7"/>
              </w:numPr>
              <w:spacing w:after="40"/>
              <w:contextualSpacing/>
              <w:jc w:val="both"/>
              <w:rPr>
                <w:rFonts w:ascii="Calibri" w:eastAsia="Calibri" w:hAnsi="Calibri" w:cs="Calibri"/>
                <w:sz w:val="22"/>
                <w:szCs w:val="22"/>
              </w:rPr>
            </w:pPr>
          </w:p>
        </w:tc>
      </w:tr>
      <w:tr w:rsidR="00D60998" w:rsidRPr="00D60998" w14:paraId="4E3E74B3" w14:textId="77777777" w:rsidTr="00B10EAD">
        <w:trPr>
          <w:trHeight w:val="425"/>
          <w:jc w:val="center"/>
        </w:trPr>
        <w:tc>
          <w:tcPr>
            <w:tcW w:w="1962" w:type="dxa"/>
            <w:shd w:val="clear" w:color="auto" w:fill="auto"/>
            <w:noWrap/>
          </w:tcPr>
          <w:p w14:paraId="1EDCC1EB" w14:textId="77777777" w:rsidR="00D60998" w:rsidRPr="00D60998" w:rsidRDefault="00D60998" w:rsidP="00D60998">
            <w:pPr>
              <w:rPr>
                <w:rFonts w:ascii="Calibri" w:eastAsia="Calibri" w:hAnsi="Calibri" w:cs="Calibri"/>
                <w:sz w:val="22"/>
                <w:szCs w:val="22"/>
              </w:rPr>
            </w:pPr>
            <w:r w:rsidRPr="00D60998">
              <w:rPr>
                <w:rFonts w:ascii="Calibri" w:eastAsia="Calibri" w:hAnsi="Calibri" w:cs="Calibri"/>
                <w:sz w:val="22"/>
                <w:szCs w:val="22"/>
              </w:rPr>
              <w:t>Contesto</w:t>
            </w:r>
          </w:p>
        </w:tc>
        <w:tc>
          <w:tcPr>
            <w:tcW w:w="7603" w:type="dxa"/>
            <w:shd w:val="clear" w:color="auto" w:fill="auto"/>
            <w:noWrap/>
          </w:tcPr>
          <w:p w14:paraId="16080F45" w14:textId="77777777" w:rsidR="00D60998" w:rsidRPr="00D60998" w:rsidRDefault="00D60998" w:rsidP="00D60998">
            <w:pPr>
              <w:numPr>
                <w:ilvl w:val="0"/>
                <w:numId w:val="7"/>
              </w:numPr>
              <w:spacing w:after="40"/>
              <w:contextualSpacing/>
              <w:jc w:val="both"/>
              <w:rPr>
                <w:rFonts w:ascii="Calibri" w:eastAsia="Calibri" w:hAnsi="Calibri" w:cs="Calibri"/>
                <w:sz w:val="22"/>
                <w:szCs w:val="22"/>
              </w:rPr>
            </w:pPr>
          </w:p>
        </w:tc>
      </w:tr>
      <w:tr w:rsidR="00D60998" w:rsidRPr="00D60998" w14:paraId="27DE4F64" w14:textId="77777777" w:rsidTr="00B10EAD">
        <w:trPr>
          <w:trHeight w:val="416"/>
          <w:jc w:val="center"/>
        </w:trPr>
        <w:tc>
          <w:tcPr>
            <w:tcW w:w="1962" w:type="dxa"/>
            <w:shd w:val="clear" w:color="auto" w:fill="auto"/>
            <w:noWrap/>
          </w:tcPr>
          <w:p w14:paraId="4D0FDE6E" w14:textId="77777777" w:rsidR="00D60998" w:rsidRPr="00D60998" w:rsidRDefault="00D60998" w:rsidP="00D60998">
            <w:pPr>
              <w:rPr>
                <w:rFonts w:ascii="Calibri" w:eastAsia="Calibri" w:hAnsi="Calibri" w:cs="Calibri"/>
                <w:sz w:val="22"/>
                <w:szCs w:val="22"/>
              </w:rPr>
            </w:pPr>
            <w:r w:rsidRPr="00D60998">
              <w:rPr>
                <w:rFonts w:ascii="Calibri" w:eastAsia="Calibri" w:hAnsi="Calibri" w:cs="Calibri"/>
                <w:sz w:val="22"/>
                <w:szCs w:val="22"/>
              </w:rPr>
              <w:t xml:space="preserve">Aggregato </w:t>
            </w:r>
          </w:p>
        </w:tc>
        <w:tc>
          <w:tcPr>
            <w:tcW w:w="7603" w:type="dxa"/>
            <w:shd w:val="clear" w:color="auto" w:fill="auto"/>
            <w:noWrap/>
          </w:tcPr>
          <w:p w14:paraId="74D4EEE9" w14:textId="77777777" w:rsidR="00D60998" w:rsidRPr="00D60998" w:rsidRDefault="00D60998" w:rsidP="00D60998">
            <w:pPr>
              <w:numPr>
                <w:ilvl w:val="0"/>
                <w:numId w:val="7"/>
              </w:numPr>
              <w:spacing w:after="40"/>
              <w:contextualSpacing/>
              <w:jc w:val="both"/>
              <w:rPr>
                <w:rFonts w:ascii="Calibri" w:eastAsia="Calibri" w:hAnsi="Calibri" w:cs="Calibri"/>
                <w:sz w:val="22"/>
                <w:szCs w:val="22"/>
              </w:rPr>
            </w:pPr>
          </w:p>
        </w:tc>
      </w:tr>
    </w:tbl>
    <w:p w14:paraId="169874CA" w14:textId="6331749F" w:rsidR="00D60998" w:rsidRPr="00D60998" w:rsidRDefault="00D60998" w:rsidP="00D60998">
      <w:pPr>
        <w:spacing w:after="200"/>
        <w:jc w:val="center"/>
        <w:rPr>
          <w:rFonts w:ascii="Calibri" w:eastAsia="Calibri" w:hAnsi="Calibri" w:cs="Calibri"/>
          <w:i/>
          <w:iCs/>
          <w:color w:val="7F7F7F"/>
          <w:sz w:val="18"/>
          <w:szCs w:val="18"/>
          <w:lang w:eastAsia="en-US"/>
        </w:rPr>
      </w:pPr>
      <w:bookmarkStart w:id="75" w:name="_Ref164251800"/>
      <w:bookmarkStart w:id="76" w:name="_Toc182930807"/>
      <w:r w:rsidRPr="00D60998">
        <w:rPr>
          <w:rFonts w:ascii="Calibri" w:eastAsia="Calibri" w:hAnsi="Calibri" w:cs="Calibri"/>
          <w:i/>
          <w:iCs/>
          <w:color w:val="7F7F7F"/>
          <w:sz w:val="18"/>
          <w:szCs w:val="18"/>
          <w:lang w:eastAsia="en-US"/>
        </w:rPr>
        <w:t xml:space="preserve">Tabella </w:t>
      </w:r>
      <w:r w:rsidRPr="00D60998">
        <w:rPr>
          <w:rFonts w:ascii="Calibri" w:eastAsia="Calibri" w:hAnsi="Calibri" w:cs="Calibri"/>
          <w:i/>
          <w:iCs/>
          <w:color w:val="7F7F7F"/>
          <w:sz w:val="18"/>
          <w:szCs w:val="18"/>
          <w:lang w:eastAsia="en-US"/>
        </w:rPr>
        <w:fldChar w:fldCharType="begin"/>
      </w:r>
      <w:r w:rsidRPr="00D60998">
        <w:rPr>
          <w:rFonts w:ascii="Calibri" w:eastAsia="Calibri" w:hAnsi="Calibri" w:cs="Calibri"/>
          <w:i/>
          <w:iCs/>
          <w:color w:val="7F7F7F"/>
          <w:sz w:val="18"/>
          <w:szCs w:val="18"/>
          <w:lang w:eastAsia="en-US"/>
        </w:rPr>
        <w:instrText>SEQ Tabella \* ARABIC</w:instrText>
      </w:r>
      <w:r w:rsidRPr="00D60998">
        <w:rPr>
          <w:rFonts w:ascii="Calibri" w:eastAsia="Calibri" w:hAnsi="Calibri" w:cs="Calibri"/>
          <w:i/>
          <w:iCs/>
          <w:color w:val="7F7F7F"/>
          <w:sz w:val="18"/>
          <w:szCs w:val="18"/>
          <w:lang w:eastAsia="en-US"/>
        </w:rPr>
        <w:fldChar w:fldCharType="separate"/>
      </w:r>
      <w:r>
        <w:rPr>
          <w:rFonts w:ascii="Calibri" w:eastAsia="Calibri" w:hAnsi="Calibri" w:cs="Calibri"/>
          <w:i/>
          <w:iCs/>
          <w:noProof/>
          <w:color w:val="7F7F7F"/>
          <w:sz w:val="18"/>
          <w:szCs w:val="18"/>
          <w:lang w:eastAsia="en-US"/>
        </w:rPr>
        <w:t>6</w:t>
      </w:r>
      <w:r w:rsidRPr="00D60998">
        <w:rPr>
          <w:rFonts w:ascii="Calibri" w:eastAsia="Calibri" w:hAnsi="Calibri" w:cs="Calibri"/>
          <w:i/>
          <w:iCs/>
          <w:color w:val="7F7F7F"/>
          <w:sz w:val="18"/>
          <w:szCs w:val="18"/>
          <w:lang w:eastAsia="en-US"/>
        </w:rPr>
        <w:fldChar w:fldCharType="end"/>
      </w:r>
      <w:bookmarkEnd w:id="75"/>
      <w:r w:rsidRPr="00D60998">
        <w:rPr>
          <w:rFonts w:ascii="Calibri" w:eastAsia="Calibri" w:hAnsi="Calibri" w:cs="Calibri"/>
          <w:i/>
          <w:iCs/>
          <w:color w:val="7F7F7F"/>
          <w:sz w:val="18"/>
          <w:szCs w:val="18"/>
          <w:lang w:eastAsia="en-US"/>
        </w:rPr>
        <w:t xml:space="preserve"> </w:t>
      </w:r>
      <w:bookmarkStart w:id="77" w:name="_Ref194498450"/>
      <w:r w:rsidRPr="00D60998">
        <w:rPr>
          <w:rFonts w:ascii="Calibri" w:eastAsia="Calibri" w:hAnsi="Calibri" w:cs="Calibri"/>
          <w:i/>
          <w:iCs/>
          <w:color w:val="7F7F7F"/>
          <w:sz w:val="18"/>
          <w:szCs w:val="18"/>
          <w:lang w:eastAsia="en-US"/>
        </w:rPr>
        <w:t xml:space="preserve">- Usi </w:t>
      </w:r>
      <w:bookmarkStart w:id="78" w:name="_Ref164251825"/>
      <w:bookmarkEnd w:id="76"/>
      <w:r w:rsidRPr="00D60998">
        <w:rPr>
          <w:rFonts w:ascii="Calibri" w:eastAsia="Calibri" w:hAnsi="Calibri" w:cs="Calibri"/>
          <w:i/>
          <w:iCs/>
          <w:color w:val="7F7F7F"/>
          <w:sz w:val="18"/>
          <w:szCs w:val="18"/>
          <w:lang w:eastAsia="en-US"/>
        </w:rPr>
        <w:t xml:space="preserve">migliorativi dei modelli informativi proposti dall’Appaltatore </w:t>
      </w:r>
      <w:bookmarkEnd w:id="77"/>
    </w:p>
    <w:p w14:paraId="71C52B78" w14:textId="77777777" w:rsidR="00D60998" w:rsidRPr="00D60998" w:rsidRDefault="00D60998" w:rsidP="00D60998">
      <w:pPr>
        <w:keepNext/>
        <w:numPr>
          <w:ilvl w:val="1"/>
          <w:numId w:val="49"/>
        </w:numPr>
        <w:pBdr>
          <w:bottom w:val="single" w:sz="4" w:space="0" w:color="auto"/>
        </w:pBdr>
        <w:spacing w:before="4" w:after="120"/>
        <w:outlineLvl w:val="1"/>
        <w:rPr>
          <w:rFonts w:ascii="Calibri" w:hAnsi="Calibri"/>
          <w:b/>
          <w:bCs/>
          <w:iCs/>
          <w:szCs w:val="28"/>
        </w:rPr>
      </w:pPr>
      <w:bookmarkStart w:id="79" w:name="_Toc192080378"/>
      <w:bookmarkStart w:id="80" w:name="_Toc195532196"/>
      <w:bookmarkStart w:id="81" w:name="_Toc197351926"/>
      <w:bookmarkEnd w:id="78"/>
      <w:r w:rsidRPr="00D60998">
        <w:rPr>
          <w:rFonts w:ascii="Calibri" w:hAnsi="Calibri"/>
          <w:b/>
          <w:bCs/>
          <w:iCs/>
          <w:szCs w:val="28"/>
        </w:rPr>
        <w:t>Ruoli, responsabilità e autorità ai fini informativi</w:t>
      </w:r>
      <w:bookmarkEnd w:id="79"/>
      <w:bookmarkEnd w:id="80"/>
      <w:bookmarkEnd w:id="81"/>
    </w:p>
    <w:p w14:paraId="34217C60" w14:textId="77777777" w:rsidR="00D60998" w:rsidRPr="00D60998" w:rsidRDefault="00D60998" w:rsidP="00D60998">
      <w:pPr>
        <w:autoSpaceDE w:val="0"/>
        <w:autoSpaceDN w:val="0"/>
        <w:adjustRightInd w:val="0"/>
        <w:spacing w:after="120"/>
        <w:jc w:val="both"/>
      </w:pPr>
      <w:r w:rsidRPr="00D60998">
        <w:rPr>
          <w:rFonts w:ascii="Calibri" w:hAnsi="Calibri" w:cs="Calibri"/>
        </w:rPr>
        <w:t xml:space="preserve">L’Appaltatore riporta i ruoli e le responsabilità dei soggetti interessati dal presente incarico e allega alla presente </w:t>
      </w:r>
      <w:proofErr w:type="spellStart"/>
      <w:r w:rsidRPr="00D60998">
        <w:rPr>
          <w:rFonts w:ascii="Calibri" w:hAnsi="Calibri" w:cs="Calibri"/>
        </w:rPr>
        <w:t>oGI</w:t>
      </w:r>
      <w:proofErr w:type="spellEnd"/>
      <w:r w:rsidRPr="00D60998">
        <w:rPr>
          <w:rFonts w:ascii="Calibri" w:hAnsi="Calibri" w:cs="Calibri"/>
        </w:rPr>
        <w:t xml:space="preserve"> i Curriculum Vitae dei soggetti indicati.</w:t>
      </w:r>
    </w:p>
    <w:tbl>
      <w:tblPr>
        <w:tblW w:w="96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7"/>
        <w:gridCol w:w="1530"/>
        <w:gridCol w:w="1142"/>
        <w:gridCol w:w="1489"/>
        <w:gridCol w:w="1084"/>
        <w:gridCol w:w="1380"/>
        <w:gridCol w:w="1398"/>
      </w:tblGrid>
      <w:tr w:rsidR="00D60998" w:rsidRPr="00D60998" w14:paraId="2A0AA34F" w14:textId="77777777" w:rsidTr="00B10EAD">
        <w:trPr>
          <w:trHeight w:val="23"/>
          <w:tblHeader/>
          <w:jc w:val="center"/>
        </w:trPr>
        <w:tc>
          <w:tcPr>
            <w:tcW w:w="9660" w:type="dxa"/>
            <w:gridSpan w:val="7"/>
            <w:shd w:val="clear" w:color="auto" w:fill="156082"/>
            <w:vAlign w:val="center"/>
          </w:tcPr>
          <w:p w14:paraId="03AD4A5E" w14:textId="77777777" w:rsidR="00D60998" w:rsidRPr="00D60998" w:rsidRDefault="00D60998" w:rsidP="00D60998">
            <w:pPr>
              <w:pBdr>
                <w:top w:val="nil"/>
                <w:left w:val="nil"/>
                <w:bottom w:val="nil"/>
                <w:right w:val="nil"/>
                <w:between w:val="nil"/>
                <w:bar w:val="nil"/>
              </w:pBdr>
              <w:spacing w:before="120"/>
              <w:jc w:val="center"/>
              <w:rPr>
                <w:rFonts w:ascii="Calibri" w:hAnsi="Calibri" w:cs="Calibri"/>
                <w:b/>
                <w:bCs/>
                <w:color w:val="FFFFFF"/>
                <w:sz w:val="22"/>
                <w:szCs w:val="20"/>
              </w:rPr>
            </w:pPr>
            <w:r w:rsidRPr="00D60998">
              <w:rPr>
                <w:rFonts w:ascii="Calibri" w:hAnsi="Calibri" w:cs="Calibri"/>
                <w:b/>
                <w:bCs/>
                <w:color w:val="FFFFFF"/>
                <w:sz w:val="22"/>
                <w:szCs w:val="20"/>
              </w:rPr>
              <w:lastRenderedPageBreak/>
              <w:t>APPALTATORE: …</w:t>
            </w:r>
          </w:p>
        </w:tc>
      </w:tr>
      <w:tr w:rsidR="00D60998" w:rsidRPr="00D60998" w14:paraId="19C851A1" w14:textId="77777777" w:rsidTr="00B10EAD">
        <w:trPr>
          <w:trHeight w:val="674"/>
          <w:tblHeader/>
          <w:jc w:val="center"/>
        </w:trPr>
        <w:tc>
          <w:tcPr>
            <w:tcW w:w="1637" w:type="dxa"/>
            <w:shd w:val="clear" w:color="auto" w:fill="156082"/>
            <w:vAlign w:val="center"/>
          </w:tcPr>
          <w:p w14:paraId="7527D926" w14:textId="77777777" w:rsidR="00D60998" w:rsidRPr="00D60998" w:rsidRDefault="00D60998" w:rsidP="00D60998">
            <w:pPr>
              <w:pBdr>
                <w:top w:val="nil"/>
                <w:left w:val="nil"/>
                <w:bottom w:val="nil"/>
                <w:right w:val="nil"/>
                <w:between w:val="nil"/>
                <w:bar w:val="nil"/>
              </w:pBdr>
              <w:spacing w:before="120"/>
              <w:jc w:val="center"/>
              <w:rPr>
                <w:rFonts w:ascii="Calibri" w:hAnsi="Calibri" w:cs="Calibri"/>
                <w:b/>
                <w:bCs/>
                <w:color w:val="FFFFFF"/>
                <w:sz w:val="22"/>
                <w:szCs w:val="20"/>
              </w:rPr>
            </w:pPr>
            <w:r w:rsidRPr="00D60998">
              <w:rPr>
                <w:rFonts w:ascii="Calibri" w:hAnsi="Calibri" w:cs="Calibri"/>
                <w:b/>
                <w:bCs/>
                <w:color w:val="FFFFFF"/>
                <w:sz w:val="22"/>
                <w:szCs w:val="20"/>
              </w:rPr>
              <w:t>Incarico</w:t>
            </w:r>
          </w:p>
          <w:p w14:paraId="14C283A3" w14:textId="77777777" w:rsidR="00D60998" w:rsidRPr="00D60998" w:rsidRDefault="00D60998" w:rsidP="00D60998">
            <w:pPr>
              <w:pBdr>
                <w:top w:val="nil"/>
                <w:left w:val="nil"/>
                <w:bottom w:val="nil"/>
                <w:right w:val="nil"/>
                <w:between w:val="nil"/>
                <w:bar w:val="nil"/>
              </w:pBdr>
              <w:spacing w:before="120"/>
              <w:jc w:val="center"/>
              <w:rPr>
                <w:rFonts w:ascii="Calibri" w:hAnsi="Calibri" w:cs="Calibri"/>
                <w:b/>
                <w:bCs/>
                <w:color w:val="FFFFFF"/>
                <w:sz w:val="22"/>
                <w:szCs w:val="20"/>
              </w:rPr>
            </w:pPr>
          </w:p>
        </w:tc>
        <w:tc>
          <w:tcPr>
            <w:tcW w:w="1530" w:type="dxa"/>
            <w:shd w:val="clear" w:color="auto" w:fill="156082"/>
          </w:tcPr>
          <w:p w14:paraId="0540CF5F" w14:textId="77777777" w:rsidR="00D60998" w:rsidRPr="00D60998" w:rsidRDefault="00D60998" w:rsidP="00D60998">
            <w:pPr>
              <w:pBdr>
                <w:top w:val="nil"/>
                <w:left w:val="nil"/>
                <w:bottom w:val="nil"/>
                <w:right w:val="nil"/>
                <w:between w:val="nil"/>
                <w:bar w:val="nil"/>
              </w:pBdr>
              <w:spacing w:before="120"/>
              <w:jc w:val="center"/>
              <w:rPr>
                <w:rFonts w:ascii="Calibri" w:hAnsi="Calibri" w:cs="Calibri"/>
                <w:b/>
                <w:bCs/>
                <w:color w:val="FFFFFF"/>
                <w:sz w:val="22"/>
                <w:szCs w:val="20"/>
              </w:rPr>
            </w:pPr>
            <w:r w:rsidRPr="00D60998">
              <w:rPr>
                <w:rFonts w:ascii="Calibri" w:hAnsi="Calibri" w:cs="Calibri"/>
                <w:b/>
                <w:bCs/>
                <w:color w:val="FFFFFF"/>
                <w:sz w:val="22"/>
                <w:szCs w:val="20"/>
              </w:rPr>
              <w:t>Ruolo / Competenze</w:t>
            </w:r>
          </w:p>
        </w:tc>
        <w:tc>
          <w:tcPr>
            <w:tcW w:w="1142" w:type="dxa"/>
            <w:shd w:val="clear" w:color="auto" w:fill="156082"/>
          </w:tcPr>
          <w:p w14:paraId="22602A1C" w14:textId="77777777" w:rsidR="00D60998" w:rsidRPr="00D60998" w:rsidRDefault="00D60998" w:rsidP="00D60998">
            <w:pPr>
              <w:pBdr>
                <w:top w:val="nil"/>
                <w:left w:val="nil"/>
                <w:bottom w:val="nil"/>
                <w:right w:val="nil"/>
                <w:between w:val="nil"/>
                <w:bar w:val="nil"/>
              </w:pBdr>
              <w:spacing w:before="120"/>
              <w:jc w:val="center"/>
              <w:rPr>
                <w:rFonts w:ascii="Calibri" w:hAnsi="Calibri" w:cs="Calibri"/>
                <w:b/>
                <w:bCs/>
                <w:color w:val="FFFFFF"/>
                <w:sz w:val="22"/>
                <w:szCs w:val="20"/>
              </w:rPr>
            </w:pPr>
            <w:r w:rsidRPr="00D60998">
              <w:rPr>
                <w:rFonts w:ascii="Calibri" w:hAnsi="Calibri" w:cs="Calibri"/>
                <w:b/>
                <w:bCs/>
                <w:color w:val="FFFFFF"/>
                <w:sz w:val="22"/>
                <w:szCs w:val="20"/>
              </w:rPr>
              <w:t>Nome cognome</w:t>
            </w:r>
          </w:p>
        </w:tc>
        <w:tc>
          <w:tcPr>
            <w:tcW w:w="1489" w:type="dxa"/>
            <w:shd w:val="clear" w:color="auto" w:fill="156082"/>
          </w:tcPr>
          <w:p w14:paraId="5E3C294B" w14:textId="77777777" w:rsidR="00D60998" w:rsidRPr="00D60998" w:rsidRDefault="00D60998" w:rsidP="00D60998">
            <w:pPr>
              <w:pBdr>
                <w:top w:val="nil"/>
                <w:left w:val="nil"/>
                <w:bottom w:val="nil"/>
                <w:right w:val="nil"/>
                <w:between w:val="nil"/>
                <w:bar w:val="nil"/>
              </w:pBdr>
              <w:spacing w:before="120"/>
              <w:jc w:val="center"/>
              <w:rPr>
                <w:rFonts w:ascii="Calibri" w:hAnsi="Calibri" w:cs="Calibri"/>
                <w:b/>
                <w:bCs/>
                <w:color w:val="FFFFFF"/>
                <w:sz w:val="22"/>
                <w:szCs w:val="20"/>
              </w:rPr>
            </w:pPr>
            <w:r w:rsidRPr="00D60998">
              <w:rPr>
                <w:rFonts w:ascii="Calibri" w:hAnsi="Calibri" w:cs="Calibri"/>
                <w:b/>
                <w:bCs/>
                <w:color w:val="FFFFFF"/>
                <w:sz w:val="22"/>
                <w:szCs w:val="20"/>
              </w:rPr>
              <w:t>Recapito Mail</w:t>
            </w:r>
          </w:p>
        </w:tc>
        <w:tc>
          <w:tcPr>
            <w:tcW w:w="1084" w:type="dxa"/>
            <w:shd w:val="clear" w:color="auto" w:fill="156082"/>
          </w:tcPr>
          <w:p w14:paraId="45091A22" w14:textId="77777777" w:rsidR="00D60998" w:rsidRPr="00D60998" w:rsidRDefault="00D60998" w:rsidP="00D60998">
            <w:pPr>
              <w:pBdr>
                <w:top w:val="nil"/>
                <w:left w:val="nil"/>
                <w:bottom w:val="nil"/>
                <w:right w:val="nil"/>
                <w:between w:val="nil"/>
                <w:bar w:val="nil"/>
              </w:pBdr>
              <w:spacing w:before="120"/>
              <w:jc w:val="center"/>
              <w:rPr>
                <w:rFonts w:ascii="Calibri" w:hAnsi="Calibri" w:cs="Calibri"/>
                <w:b/>
                <w:bCs/>
                <w:color w:val="FFFFFF"/>
                <w:sz w:val="22"/>
                <w:szCs w:val="20"/>
              </w:rPr>
            </w:pPr>
            <w:r w:rsidRPr="00D60998">
              <w:rPr>
                <w:rFonts w:ascii="Calibri" w:hAnsi="Calibri" w:cs="Calibri"/>
                <w:b/>
                <w:bCs/>
                <w:color w:val="FFFFFF"/>
                <w:sz w:val="22"/>
                <w:szCs w:val="20"/>
              </w:rPr>
              <w:t>Telefono</w:t>
            </w:r>
          </w:p>
        </w:tc>
        <w:tc>
          <w:tcPr>
            <w:tcW w:w="1380" w:type="dxa"/>
            <w:shd w:val="clear" w:color="auto" w:fill="156082"/>
          </w:tcPr>
          <w:p w14:paraId="093C55CF" w14:textId="77777777" w:rsidR="00D60998" w:rsidRPr="00D60998" w:rsidRDefault="00D60998" w:rsidP="00D60998">
            <w:pPr>
              <w:pBdr>
                <w:top w:val="nil"/>
                <w:left w:val="nil"/>
                <w:bottom w:val="nil"/>
                <w:right w:val="nil"/>
                <w:between w:val="nil"/>
                <w:bar w:val="nil"/>
              </w:pBdr>
              <w:spacing w:before="120"/>
              <w:jc w:val="center"/>
              <w:rPr>
                <w:rFonts w:ascii="Calibri" w:hAnsi="Calibri" w:cs="Calibri"/>
                <w:b/>
                <w:bCs/>
                <w:color w:val="FFFFFF"/>
                <w:sz w:val="22"/>
                <w:szCs w:val="20"/>
              </w:rPr>
            </w:pPr>
            <w:r w:rsidRPr="00D60998">
              <w:rPr>
                <w:rFonts w:ascii="Calibri" w:hAnsi="Calibri" w:cs="Calibri"/>
                <w:b/>
                <w:bCs/>
                <w:color w:val="FFFFFF"/>
                <w:sz w:val="22"/>
                <w:szCs w:val="20"/>
              </w:rPr>
              <w:t>Titolo</w:t>
            </w:r>
          </w:p>
        </w:tc>
        <w:tc>
          <w:tcPr>
            <w:tcW w:w="1398" w:type="dxa"/>
            <w:shd w:val="clear" w:color="auto" w:fill="156082"/>
            <w:vAlign w:val="center"/>
          </w:tcPr>
          <w:p w14:paraId="6AB4964D" w14:textId="77777777" w:rsidR="00D60998" w:rsidRPr="00D60998" w:rsidRDefault="00D60998" w:rsidP="00D60998">
            <w:pPr>
              <w:pBdr>
                <w:top w:val="nil"/>
                <w:left w:val="nil"/>
                <w:bottom w:val="nil"/>
                <w:right w:val="nil"/>
                <w:between w:val="nil"/>
                <w:bar w:val="nil"/>
              </w:pBdr>
              <w:spacing w:before="120"/>
              <w:jc w:val="center"/>
              <w:rPr>
                <w:rFonts w:ascii="Calibri" w:hAnsi="Calibri" w:cs="Calibri"/>
                <w:b/>
                <w:bCs/>
                <w:color w:val="FFFFFF"/>
                <w:sz w:val="22"/>
                <w:szCs w:val="20"/>
              </w:rPr>
            </w:pPr>
            <w:r w:rsidRPr="00D60998">
              <w:rPr>
                <w:rFonts w:ascii="Calibri" w:hAnsi="Calibri" w:cs="Calibri"/>
                <w:b/>
                <w:bCs/>
                <w:color w:val="FFFFFF"/>
                <w:sz w:val="22"/>
                <w:szCs w:val="20"/>
              </w:rPr>
              <w:t>Disciplina</w:t>
            </w:r>
          </w:p>
          <w:p w14:paraId="2CF6F957" w14:textId="77777777" w:rsidR="00D60998" w:rsidRPr="00D60998" w:rsidRDefault="00D60998" w:rsidP="00D60998">
            <w:pPr>
              <w:pBdr>
                <w:top w:val="nil"/>
                <w:left w:val="nil"/>
                <w:bottom w:val="nil"/>
                <w:right w:val="nil"/>
                <w:between w:val="nil"/>
                <w:bar w:val="nil"/>
              </w:pBdr>
              <w:spacing w:before="120"/>
              <w:jc w:val="center"/>
              <w:rPr>
                <w:rFonts w:ascii="Calibri" w:hAnsi="Calibri" w:cs="Calibri"/>
                <w:b/>
                <w:bCs/>
                <w:color w:val="FFFFFF"/>
                <w:sz w:val="22"/>
                <w:szCs w:val="20"/>
              </w:rPr>
            </w:pPr>
          </w:p>
        </w:tc>
      </w:tr>
      <w:tr w:rsidR="00D60998" w:rsidRPr="00D60998" w14:paraId="7B7B140D" w14:textId="77777777" w:rsidTr="00B10EAD">
        <w:trPr>
          <w:trHeight w:val="392"/>
          <w:jc w:val="center"/>
        </w:trPr>
        <w:tc>
          <w:tcPr>
            <w:tcW w:w="1637" w:type="dxa"/>
            <w:vMerge w:val="restart"/>
          </w:tcPr>
          <w:p w14:paraId="34F04ADB" w14:textId="77777777" w:rsidR="00D60998" w:rsidRPr="00D60998" w:rsidRDefault="00D60998" w:rsidP="00D60998">
            <w:pPr>
              <w:jc w:val="both"/>
              <w:textAlignment w:val="baseline"/>
              <w:rPr>
                <w:rFonts w:ascii="Calibri" w:hAnsi="Calibri" w:cs="Calibri"/>
                <w:lang w:val="en-US" w:eastAsia="en-US"/>
              </w:rPr>
            </w:pPr>
            <w:r w:rsidRPr="00D60998">
              <w:rPr>
                <w:rFonts w:ascii="Calibri" w:hAnsi="Calibri" w:cs="Calibri"/>
                <w:lang w:eastAsia="en-US"/>
              </w:rPr>
              <w:t>R</w:t>
            </w:r>
            <w:proofErr w:type="spellStart"/>
            <w:r w:rsidRPr="00D60998">
              <w:rPr>
                <w:rFonts w:ascii="Calibri" w:hAnsi="Calibri" w:cs="Calibri"/>
                <w:lang w:val="en-US" w:eastAsia="en-US"/>
              </w:rPr>
              <w:t>ilievo</w:t>
            </w:r>
            <w:proofErr w:type="spellEnd"/>
            <w:r w:rsidRPr="00D60998">
              <w:rPr>
                <w:rFonts w:ascii="Calibri" w:hAnsi="Calibri" w:cs="Calibri"/>
                <w:lang w:val="en-US" w:eastAsia="en-US"/>
              </w:rPr>
              <w:t xml:space="preserve">, </w:t>
            </w:r>
            <w:proofErr w:type="spellStart"/>
            <w:r w:rsidRPr="00D60998">
              <w:rPr>
                <w:rFonts w:ascii="Calibri" w:hAnsi="Calibri" w:cs="Calibri"/>
                <w:lang w:val="en-US" w:eastAsia="en-US"/>
              </w:rPr>
              <w:t>Restituzione</w:t>
            </w:r>
            <w:proofErr w:type="spellEnd"/>
            <w:r w:rsidRPr="00D60998">
              <w:rPr>
                <w:rFonts w:ascii="Calibri" w:hAnsi="Calibri" w:cs="Calibri"/>
                <w:lang w:val="en-US" w:eastAsia="en-US"/>
              </w:rPr>
              <w:t xml:space="preserve"> e </w:t>
            </w:r>
            <w:proofErr w:type="spellStart"/>
            <w:r w:rsidRPr="00D60998">
              <w:rPr>
                <w:rFonts w:ascii="Calibri" w:hAnsi="Calibri" w:cs="Calibri"/>
                <w:lang w:val="en-US" w:eastAsia="en-US"/>
              </w:rPr>
              <w:t>Manutenzione</w:t>
            </w:r>
            <w:proofErr w:type="spellEnd"/>
          </w:p>
          <w:p w14:paraId="01748456" w14:textId="77777777" w:rsidR="00D60998" w:rsidRPr="00D60998" w:rsidRDefault="00D60998" w:rsidP="00D60998">
            <w:pPr>
              <w:pBdr>
                <w:top w:val="nil"/>
                <w:left w:val="nil"/>
                <w:bottom w:val="nil"/>
                <w:right w:val="nil"/>
                <w:between w:val="nil"/>
                <w:bar w:val="nil"/>
              </w:pBdr>
              <w:spacing w:before="120"/>
              <w:rPr>
                <w:rFonts w:ascii="Calibri" w:hAnsi="Calibri" w:cs="Calibri"/>
                <w:sz w:val="22"/>
                <w:szCs w:val="20"/>
              </w:rPr>
            </w:pPr>
          </w:p>
        </w:tc>
        <w:tc>
          <w:tcPr>
            <w:tcW w:w="1530" w:type="dxa"/>
          </w:tcPr>
          <w:p w14:paraId="6E05835F" w14:textId="77777777" w:rsidR="00D60998" w:rsidRPr="00D60998" w:rsidRDefault="00D60998" w:rsidP="00D60998">
            <w:pPr>
              <w:pBdr>
                <w:top w:val="nil"/>
                <w:left w:val="nil"/>
                <w:bottom w:val="nil"/>
                <w:right w:val="nil"/>
                <w:between w:val="nil"/>
                <w:bar w:val="nil"/>
              </w:pBdr>
              <w:spacing w:before="120"/>
              <w:rPr>
                <w:rFonts w:ascii="Calibri" w:hAnsi="Calibri" w:cs="Calibri"/>
                <w:sz w:val="22"/>
                <w:szCs w:val="20"/>
              </w:rPr>
            </w:pPr>
            <w:r w:rsidRPr="00D60998">
              <w:rPr>
                <w:rFonts w:ascii="Calibri" w:hAnsi="Calibri" w:cs="Calibri"/>
                <w:sz w:val="22"/>
                <w:szCs w:val="20"/>
              </w:rPr>
              <w:t>Operatore Laser Scanner</w:t>
            </w:r>
          </w:p>
        </w:tc>
        <w:tc>
          <w:tcPr>
            <w:tcW w:w="1142" w:type="dxa"/>
          </w:tcPr>
          <w:p w14:paraId="648DD330" w14:textId="77777777" w:rsidR="00D60998" w:rsidRPr="00D60998" w:rsidRDefault="00D60998" w:rsidP="00D60998">
            <w:pPr>
              <w:pBdr>
                <w:top w:val="nil"/>
                <w:left w:val="nil"/>
                <w:bottom w:val="nil"/>
                <w:right w:val="nil"/>
                <w:between w:val="nil"/>
                <w:bar w:val="nil"/>
              </w:pBdr>
              <w:spacing w:before="120"/>
              <w:rPr>
                <w:rFonts w:ascii="Calibri" w:hAnsi="Calibri" w:cs="Calibri"/>
                <w:sz w:val="22"/>
                <w:szCs w:val="20"/>
              </w:rPr>
            </w:pPr>
          </w:p>
        </w:tc>
        <w:tc>
          <w:tcPr>
            <w:tcW w:w="1489" w:type="dxa"/>
          </w:tcPr>
          <w:p w14:paraId="2FEBD199" w14:textId="77777777" w:rsidR="00D60998" w:rsidRPr="00D60998" w:rsidRDefault="00D60998" w:rsidP="00D60998">
            <w:pPr>
              <w:pBdr>
                <w:top w:val="nil"/>
                <w:left w:val="nil"/>
                <w:bottom w:val="nil"/>
                <w:right w:val="nil"/>
                <w:between w:val="nil"/>
                <w:bar w:val="nil"/>
              </w:pBdr>
              <w:spacing w:before="120"/>
              <w:rPr>
                <w:rFonts w:ascii="Calibri" w:hAnsi="Calibri" w:cs="Calibri"/>
                <w:sz w:val="22"/>
                <w:szCs w:val="20"/>
              </w:rPr>
            </w:pPr>
          </w:p>
        </w:tc>
        <w:tc>
          <w:tcPr>
            <w:tcW w:w="1084" w:type="dxa"/>
          </w:tcPr>
          <w:p w14:paraId="04D4A969" w14:textId="77777777" w:rsidR="00D60998" w:rsidRPr="00D60998" w:rsidRDefault="00D60998" w:rsidP="00D60998">
            <w:pPr>
              <w:pBdr>
                <w:top w:val="nil"/>
                <w:left w:val="nil"/>
                <w:bottom w:val="nil"/>
                <w:right w:val="nil"/>
                <w:between w:val="nil"/>
                <w:bar w:val="nil"/>
              </w:pBdr>
              <w:spacing w:before="120"/>
              <w:rPr>
                <w:rFonts w:ascii="Calibri" w:hAnsi="Calibri" w:cs="Calibri"/>
                <w:sz w:val="22"/>
                <w:szCs w:val="20"/>
              </w:rPr>
            </w:pPr>
          </w:p>
        </w:tc>
        <w:tc>
          <w:tcPr>
            <w:tcW w:w="1380" w:type="dxa"/>
          </w:tcPr>
          <w:p w14:paraId="6D73D7EA" w14:textId="77777777" w:rsidR="00D60998" w:rsidRPr="00D60998" w:rsidRDefault="00D60998" w:rsidP="00D60998">
            <w:pPr>
              <w:pBdr>
                <w:top w:val="nil"/>
                <w:left w:val="nil"/>
                <w:bottom w:val="nil"/>
                <w:right w:val="nil"/>
                <w:between w:val="nil"/>
                <w:bar w:val="nil"/>
              </w:pBdr>
              <w:spacing w:before="120"/>
              <w:rPr>
                <w:rFonts w:ascii="Calibri" w:hAnsi="Calibri" w:cs="Calibri"/>
                <w:sz w:val="22"/>
                <w:szCs w:val="20"/>
              </w:rPr>
            </w:pPr>
          </w:p>
        </w:tc>
        <w:tc>
          <w:tcPr>
            <w:tcW w:w="1398" w:type="dxa"/>
            <w:shd w:val="clear" w:color="auto" w:fill="auto"/>
          </w:tcPr>
          <w:p w14:paraId="102F23BF" w14:textId="77777777" w:rsidR="00D60998" w:rsidRPr="00D60998" w:rsidRDefault="00D60998" w:rsidP="00D60998">
            <w:pPr>
              <w:pBdr>
                <w:top w:val="nil"/>
                <w:left w:val="nil"/>
                <w:bottom w:val="nil"/>
                <w:right w:val="nil"/>
                <w:between w:val="nil"/>
                <w:bar w:val="nil"/>
              </w:pBdr>
              <w:spacing w:before="120"/>
              <w:rPr>
                <w:rFonts w:ascii="Calibri" w:hAnsi="Calibri" w:cs="Calibri"/>
                <w:sz w:val="22"/>
                <w:szCs w:val="20"/>
              </w:rPr>
            </w:pPr>
          </w:p>
        </w:tc>
      </w:tr>
      <w:tr w:rsidR="00D60998" w:rsidRPr="00D60998" w14:paraId="7F170539" w14:textId="77777777" w:rsidTr="00B10EAD">
        <w:trPr>
          <w:trHeight w:val="392"/>
          <w:jc w:val="center"/>
        </w:trPr>
        <w:tc>
          <w:tcPr>
            <w:tcW w:w="1637" w:type="dxa"/>
            <w:vMerge/>
          </w:tcPr>
          <w:p w14:paraId="3BBD235F" w14:textId="77777777" w:rsidR="00D60998" w:rsidRPr="00D60998" w:rsidRDefault="00D60998" w:rsidP="00D60998">
            <w:pPr>
              <w:jc w:val="both"/>
              <w:textAlignment w:val="baseline"/>
              <w:rPr>
                <w:rFonts w:ascii="Calibri" w:hAnsi="Calibri" w:cs="Calibri"/>
                <w:lang w:eastAsia="en-US"/>
              </w:rPr>
            </w:pPr>
          </w:p>
        </w:tc>
        <w:tc>
          <w:tcPr>
            <w:tcW w:w="1530" w:type="dxa"/>
          </w:tcPr>
          <w:p w14:paraId="6202B5AC" w14:textId="77777777" w:rsidR="00D60998" w:rsidRPr="00D60998" w:rsidRDefault="00D60998" w:rsidP="00D60998">
            <w:pPr>
              <w:pBdr>
                <w:top w:val="nil"/>
                <w:left w:val="nil"/>
                <w:bottom w:val="nil"/>
                <w:right w:val="nil"/>
                <w:between w:val="nil"/>
                <w:bar w:val="nil"/>
              </w:pBdr>
              <w:spacing w:before="120"/>
              <w:rPr>
                <w:rFonts w:ascii="Calibri" w:hAnsi="Calibri" w:cs="Calibri"/>
                <w:sz w:val="22"/>
                <w:szCs w:val="20"/>
              </w:rPr>
            </w:pPr>
            <w:r w:rsidRPr="00D60998">
              <w:rPr>
                <w:rFonts w:ascii="Calibri" w:hAnsi="Calibri" w:cs="Calibri"/>
                <w:sz w:val="22"/>
                <w:szCs w:val="20"/>
              </w:rPr>
              <w:t>Operatore GPS</w:t>
            </w:r>
          </w:p>
        </w:tc>
        <w:tc>
          <w:tcPr>
            <w:tcW w:w="1142" w:type="dxa"/>
          </w:tcPr>
          <w:p w14:paraId="1D00703D" w14:textId="77777777" w:rsidR="00D60998" w:rsidRPr="00D60998" w:rsidRDefault="00D60998" w:rsidP="00D60998">
            <w:pPr>
              <w:pBdr>
                <w:top w:val="nil"/>
                <w:left w:val="nil"/>
                <w:bottom w:val="nil"/>
                <w:right w:val="nil"/>
                <w:between w:val="nil"/>
                <w:bar w:val="nil"/>
              </w:pBdr>
              <w:spacing w:before="120"/>
              <w:rPr>
                <w:rFonts w:ascii="Calibri" w:hAnsi="Calibri" w:cs="Calibri"/>
                <w:sz w:val="22"/>
                <w:szCs w:val="20"/>
              </w:rPr>
            </w:pPr>
          </w:p>
        </w:tc>
        <w:tc>
          <w:tcPr>
            <w:tcW w:w="1489" w:type="dxa"/>
          </w:tcPr>
          <w:p w14:paraId="34DE8517" w14:textId="77777777" w:rsidR="00D60998" w:rsidRPr="00D60998" w:rsidRDefault="00D60998" w:rsidP="00D60998">
            <w:pPr>
              <w:pBdr>
                <w:top w:val="nil"/>
                <w:left w:val="nil"/>
                <w:bottom w:val="nil"/>
                <w:right w:val="nil"/>
                <w:between w:val="nil"/>
                <w:bar w:val="nil"/>
              </w:pBdr>
              <w:spacing w:before="120"/>
              <w:rPr>
                <w:rFonts w:ascii="Calibri" w:hAnsi="Calibri" w:cs="Calibri"/>
                <w:sz w:val="22"/>
                <w:szCs w:val="20"/>
              </w:rPr>
            </w:pPr>
          </w:p>
        </w:tc>
        <w:tc>
          <w:tcPr>
            <w:tcW w:w="1084" w:type="dxa"/>
          </w:tcPr>
          <w:p w14:paraId="57A48E48" w14:textId="77777777" w:rsidR="00D60998" w:rsidRPr="00D60998" w:rsidRDefault="00D60998" w:rsidP="00D60998">
            <w:pPr>
              <w:pBdr>
                <w:top w:val="nil"/>
                <w:left w:val="nil"/>
                <w:bottom w:val="nil"/>
                <w:right w:val="nil"/>
                <w:between w:val="nil"/>
                <w:bar w:val="nil"/>
              </w:pBdr>
              <w:spacing w:before="120"/>
              <w:rPr>
                <w:rFonts w:ascii="Calibri" w:hAnsi="Calibri" w:cs="Calibri"/>
                <w:sz w:val="22"/>
                <w:szCs w:val="20"/>
              </w:rPr>
            </w:pPr>
          </w:p>
        </w:tc>
        <w:tc>
          <w:tcPr>
            <w:tcW w:w="1380" w:type="dxa"/>
          </w:tcPr>
          <w:p w14:paraId="5EF35292" w14:textId="77777777" w:rsidR="00D60998" w:rsidRPr="00D60998" w:rsidRDefault="00D60998" w:rsidP="00D60998">
            <w:pPr>
              <w:pBdr>
                <w:top w:val="nil"/>
                <w:left w:val="nil"/>
                <w:bottom w:val="nil"/>
                <w:right w:val="nil"/>
                <w:between w:val="nil"/>
                <w:bar w:val="nil"/>
              </w:pBdr>
              <w:spacing w:before="120"/>
              <w:rPr>
                <w:rFonts w:ascii="Calibri" w:hAnsi="Calibri" w:cs="Calibri"/>
                <w:sz w:val="22"/>
                <w:szCs w:val="20"/>
              </w:rPr>
            </w:pPr>
          </w:p>
        </w:tc>
        <w:tc>
          <w:tcPr>
            <w:tcW w:w="1398" w:type="dxa"/>
            <w:shd w:val="clear" w:color="auto" w:fill="auto"/>
          </w:tcPr>
          <w:p w14:paraId="37B392E4" w14:textId="77777777" w:rsidR="00D60998" w:rsidRPr="00D60998" w:rsidRDefault="00D60998" w:rsidP="00D60998">
            <w:pPr>
              <w:pBdr>
                <w:top w:val="nil"/>
                <w:left w:val="nil"/>
                <w:bottom w:val="nil"/>
                <w:right w:val="nil"/>
                <w:between w:val="nil"/>
                <w:bar w:val="nil"/>
              </w:pBdr>
              <w:spacing w:before="120"/>
              <w:rPr>
                <w:rFonts w:ascii="Calibri" w:hAnsi="Calibri" w:cs="Calibri"/>
                <w:sz w:val="22"/>
                <w:szCs w:val="20"/>
              </w:rPr>
            </w:pPr>
          </w:p>
        </w:tc>
      </w:tr>
      <w:tr w:rsidR="00D60998" w:rsidRPr="00D60998" w14:paraId="20A52B71" w14:textId="77777777" w:rsidTr="00B10EAD">
        <w:trPr>
          <w:trHeight w:val="392"/>
          <w:jc w:val="center"/>
        </w:trPr>
        <w:tc>
          <w:tcPr>
            <w:tcW w:w="1637" w:type="dxa"/>
            <w:vMerge/>
          </w:tcPr>
          <w:p w14:paraId="31305817" w14:textId="77777777" w:rsidR="00D60998" w:rsidRPr="00D60998" w:rsidRDefault="00D60998" w:rsidP="00D60998">
            <w:pPr>
              <w:jc w:val="both"/>
              <w:textAlignment w:val="baseline"/>
              <w:rPr>
                <w:rFonts w:ascii="Calibri" w:hAnsi="Calibri" w:cs="Calibri"/>
                <w:lang w:eastAsia="en-US"/>
              </w:rPr>
            </w:pPr>
          </w:p>
        </w:tc>
        <w:tc>
          <w:tcPr>
            <w:tcW w:w="1530" w:type="dxa"/>
          </w:tcPr>
          <w:p w14:paraId="26B031EA" w14:textId="77777777" w:rsidR="00D60998" w:rsidRPr="00D60998" w:rsidRDefault="00D60998" w:rsidP="00D60998">
            <w:pPr>
              <w:pBdr>
                <w:top w:val="nil"/>
                <w:left w:val="nil"/>
                <w:bottom w:val="nil"/>
                <w:right w:val="nil"/>
                <w:between w:val="nil"/>
                <w:bar w:val="nil"/>
              </w:pBdr>
              <w:spacing w:before="120"/>
              <w:rPr>
                <w:rFonts w:ascii="Calibri" w:hAnsi="Calibri" w:cs="Calibri"/>
                <w:sz w:val="22"/>
                <w:szCs w:val="20"/>
              </w:rPr>
            </w:pPr>
            <w:r w:rsidRPr="00D60998">
              <w:rPr>
                <w:rFonts w:ascii="Calibri" w:hAnsi="Calibri" w:cs="Calibri"/>
                <w:sz w:val="22"/>
                <w:szCs w:val="20"/>
              </w:rPr>
              <w:t>Topografo</w:t>
            </w:r>
          </w:p>
        </w:tc>
        <w:tc>
          <w:tcPr>
            <w:tcW w:w="1142" w:type="dxa"/>
          </w:tcPr>
          <w:p w14:paraId="5077A364" w14:textId="77777777" w:rsidR="00D60998" w:rsidRPr="00D60998" w:rsidRDefault="00D60998" w:rsidP="00D60998">
            <w:pPr>
              <w:pBdr>
                <w:top w:val="nil"/>
                <w:left w:val="nil"/>
                <w:bottom w:val="nil"/>
                <w:right w:val="nil"/>
                <w:between w:val="nil"/>
                <w:bar w:val="nil"/>
              </w:pBdr>
              <w:spacing w:before="120"/>
              <w:rPr>
                <w:rFonts w:ascii="Calibri" w:hAnsi="Calibri" w:cs="Calibri"/>
                <w:sz w:val="22"/>
                <w:szCs w:val="20"/>
              </w:rPr>
            </w:pPr>
          </w:p>
        </w:tc>
        <w:tc>
          <w:tcPr>
            <w:tcW w:w="1489" w:type="dxa"/>
          </w:tcPr>
          <w:p w14:paraId="18C414D0" w14:textId="77777777" w:rsidR="00D60998" w:rsidRPr="00D60998" w:rsidRDefault="00D60998" w:rsidP="00D60998">
            <w:pPr>
              <w:pBdr>
                <w:top w:val="nil"/>
                <w:left w:val="nil"/>
                <w:bottom w:val="nil"/>
                <w:right w:val="nil"/>
                <w:between w:val="nil"/>
                <w:bar w:val="nil"/>
              </w:pBdr>
              <w:spacing w:before="120"/>
              <w:rPr>
                <w:rFonts w:ascii="Calibri" w:hAnsi="Calibri" w:cs="Calibri"/>
                <w:sz w:val="22"/>
                <w:szCs w:val="20"/>
              </w:rPr>
            </w:pPr>
          </w:p>
        </w:tc>
        <w:tc>
          <w:tcPr>
            <w:tcW w:w="1084" w:type="dxa"/>
          </w:tcPr>
          <w:p w14:paraId="355F2F1A" w14:textId="77777777" w:rsidR="00D60998" w:rsidRPr="00D60998" w:rsidRDefault="00D60998" w:rsidP="00D60998">
            <w:pPr>
              <w:pBdr>
                <w:top w:val="nil"/>
                <w:left w:val="nil"/>
                <w:bottom w:val="nil"/>
                <w:right w:val="nil"/>
                <w:between w:val="nil"/>
                <w:bar w:val="nil"/>
              </w:pBdr>
              <w:spacing w:before="120"/>
              <w:rPr>
                <w:rFonts w:ascii="Calibri" w:hAnsi="Calibri" w:cs="Calibri"/>
                <w:sz w:val="22"/>
                <w:szCs w:val="20"/>
              </w:rPr>
            </w:pPr>
          </w:p>
        </w:tc>
        <w:tc>
          <w:tcPr>
            <w:tcW w:w="1380" w:type="dxa"/>
          </w:tcPr>
          <w:p w14:paraId="1F9ED37C" w14:textId="77777777" w:rsidR="00D60998" w:rsidRPr="00D60998" w:rsidRDefault="00D60998" w:rsidP="00D60998">
            <w:pPr>
              <w:pBdr>
                <w:top w:val="nil"/>
                <w:left w:val="nil"/>
                <w:bottom w:val="nil"/>
                <w:right w:val="nil"/>
                <w:between w:val="nil"/>
                <w:bar w:val="nil"/>
              </w:pBdr>
              <w:spacing w:before="120"/>
              <w:rPr>
                <w:rFonts w:ascii="Calibri" w:hAnsi="Calibri" w:cs="Calibri"/>
                <w:sz w:val="22"/>
                <w:szCs w:val="20"/>
              </w:rPr>
            </w:pPr>
          </w:p>
        </w:tc>
        <w:tc>
          <w:tcPr>
            <w:tcW w:w="1398" w:type="dxa"/>
            <w:shd w:val="clear" w:color="auto" w:fill="auto"/>
          </w:tcPr>
          <w:p w14:paraId="2B240A20" w14:textId="77777777" w:rsidR="00D60998" w:rsidRPr="00D60998" w:rsidRDefault="00D60998" w:rsidP="00D60998">
            <w:pPr>
              <w:pBdr>
                <w:top w:val="nil"/>
                <w:left w:val="nil"/>
                <w:bottom w:val="nil"/>
                <w:right w:val="nil"/>
                <w:between w:val="nil"/>
                <w:bar w:val="nil"/>
              </w:pBdr>
              <w:spacing w:before="120"/>
              <w:rPr>
                <w:rFonts w:ascii="Calibri" w:hAnsi="Calibri" w:cs="Calibri"/>
                <w:sz w:val="22"/>
                <w:szCs w:val="20"/>
              </w:rPr>
            </w:pPr>
          </w:p>
        </w:tc>
      </w:tr>
      <w:tr w:rsidR="00D60998" w:rsidRPr="00D60998" w14:paraId="5C56A8C8" w14:textId="77777777" w:rsidTr="00B10EAD">
        <w:trPr>
          <w:trHeight w:val="392"/>
          <w:jc w:val="center"/>
        </w:trPr>
        <w:tc>
          <w:tcPr>
            <w:tcW w:w="1637" w:type="dxa"/>
            <w:vMerge/>
          </w:tcPr>
          <w:p w14:paraId="7B806244" w14:textId="77777777" w:rsidR="00D60998" w:rsidRPr="00D60998" w:rsidRDefault="00D60998" w:rsidP="00D60998">
            <w:pPr>
              <w:jc w:val="both"/>
              <w:textAlignment w:val="baseline"/>
              <w:rPr>
                <w:rFonts w:ascii="Calibri" w:hAnsi="Calibri" w:cs="Calibri"/>
                <w:lang w:eastAsia="en-US"/>
              </w:rPr>
            </w:pPr>
          </w:p>
        </w:tc>
        <w:tc>
          <w:tcPr>
            <w:tcW w:w="1530" w:type="dxa"/>
          </w:tcPr>
          <w:p w14:paraId="0746D134" w14:textId="77777777" w:rsidR="00D60998" w:rsidRPr="00D60998" w:rsidRDefault="00D60998" w:rsidP="00D60998">
            <w:pPr>
              <w:pBdr>
                <w:top w:val="nil"/>
                <w:left w:val="nil"/>
                <w:bottom w:val="nil"/>
                <w:right w:val="nil"/>
                <w:between w:val="nil"/>
                <w:bar w:val="nil"/>
              </w:pBdr>
              <w:spacing w:before="120"/>
              <w:rPr>
                <w:rFonts w:ascii="Calibri" w:hAnsi="Calibri" w:cs="Calibri"/>
                <w:sz w:val="22"/>
                <w:szCs w:val="20"/>
              </w:rPr>
            </w:pPr>
            <w:r w:rsidRPr="00D60998">
              <w:rPr>
                <w:rFonts w:ascii="Calibri" w:hAnsi="Calibri" w:cs="Calibri"/>
                <w:sz w:val="22"/>
                <w:szCs w:val="20"/>
              </w:rPr>
              <w:t>BIM Manager</w:t>
            </w:r>
          </w:p>
        </w:tc>
        <w:tc>
          <w:tcPr>
            <w:tcW w:w="1142" w:type="dxa"/>
          </w:tcPr>
          <w:p w14:paraId="42D46D2A" w14:textId="77777777" w:rsidR="00D60998" w:rsidRPr="00D60998" w:rsidRDefault="00D60998" w:rsidP="00D60998">
            <w:pPr>
              <w:pBdr>
                <w:top w:val="nil"/>
                <w:left w:val="nil"/>
                <w:bottom w:val="nil"/>
                <w:right w:val="nil"/>
                <w:between w:val="nil"/>
                <w:bar w:val="nil"/>
              </w:pBdr>
              <w:spacing w:before="120"/>
              <w:rPr>
                <w:rFonts w:ascii="Calibri" w:hAnsi="Calibri" w:cs="Calibri"/>
                <w:sz w:val="22"/>
                <w:szCs w:val="20"/>
              </w:rPr>
            </w:pPr>
          </w:p>
        </w:tc>
        <w:tc>
          <w:tcPr>
            <w:tcW w:w="1489" w:type="dxa"/>
          </w:tcPr>
          <w:p w14:paraId="6A6CC3B7" w14:textId="77777777" w:rsidR="00D60998" w:rsidRPr="00D60998" w:rsidRDefault="00D60998" w:rsidP="00D60998">
            <w:pPr>
              <w:pBdr>
                <w:top w:val="nil"/>
                <w:left w:val="nil"/>
                <w:bottom w:val="nil"/>
                <w:right w:val="nil"/>
                <w:between w:val="nil"/>
                <w:bar w:val="nil"/>
              </w:pBdr>
              <w:spacing w:before="120"/>
              <w:rPr>
                <w:rFonts w:ascii="Calibri" w:hAnsi="Calibri" w:cs="Calibri"/>
                <w:sz w:val="22"/>
                <w:szCs w:val="20"/>
              </w:rPr>
            </w:pPr>
          </w:p>
        </w:tc>
        <w:tc>
          <w:tcPr>
            <w:tcW w:w="1084" w:type="dxa"/>
          </w:tcPr>
          <w:p w14:paraId="699D2D0D" w14:textId="77777777" w:rsidR="00D60998" w:rsidRPr="00D60998" w:rsidRDefault="00D60998" w:rsidP="00D60998">
            <w:pPr>
              <w:pBdr>
                <w:top w:val="nil"/>
                <w:left w:val="nil"/>
                <w:bottom w:val="nil"/>
                <w:right w:val="nil"/>
                <w:between w:val="nil"/>
                <w:bar w:val="nil"/>
              </w:pBdr>
              <w:spacing w:before="120"/>
              <w:rPr>
                <w:rFonts w:ascii="Calibri" w:hAnsi="Calibri" w:cs="Calibri"/>
                <w:sz w:val="22"/>
                <w:szCs w:val="20"/>
              </w:rPr>
            </w:pPr>
          </w:p>
        </w:tc>
        <w:tc>
          <w:tcPr>
            <w:tcW w:w="1380" w:type="dxa"/>
          </w:tcPr>
          <w:p w14:paraId="4DD6494D" w14:textId="77777777" w:rsidR="00D60998" w:rsidRPr="00D60998" w:rsidRDefault="00D60998" w:rsidP="00D60998">
            <w:pPr>
              <w:pBdr>
                <w:top w:val="nil"/>
                <w:left w:val="nil"/>
                <w:bottom w:val="nil"/>
                <w:right w:val="nil"/>
                <w:between w:val="nil"/>
                <w:bar w:val="nil"/>
              </w:pBdr>
              <w:spacing w:before="120"/>
              <w:rPr>
                <w:rFonts w:ascii="Calibri" w:hAnsi="Calibri" w:cs="Calibri"/>
                <w:sz w:val="22"/>
                <w:szCs w:val="20"/>
              </w:rPr>
            </w:pPr>
          </w:p>
        </w:tc>
        <w:tc>
          <w:tcPr>
            <w:tcW w:w="1398" w:type="dxa"/>
            <w:shd w:val="clear" w:color="auto" w:fill="auto"/>
          </w:tcPr>
          <w:p w14:paraId="30C6F94C" w14:textId="77777777" w:rsidR="00D60998" w:rsidRPr="00D60998" w:rsidRDefault="00D60998" w:rsidP="00D60998">
            <w:pPr>
              <w:pBdr>
                <w:top w:val="nil"/>
                <w:left w:val="nil"/>
                <w:bottom w:val="nil"/>
                <w:right w:val="nil"/>
                <w:between w:val="nil"/>
                <w:bar w:val="nil"/>
              </w:pBdr>
              <w:spacing w:before="120"/>
              <w:rPr>
                <w:rFonts w:ascii="Calibri" w:hAnsi="Calibri" w:cs="Calibri"/>
                <w:sz w:val="22"/>
                <w:szCs w:val="20"/>
              </w:rPr>
            </w:pPr>
          </w:p>
        </w:tc>
      </w:tr>
      <w:tr w:rsidR="00D60998" w:rsidRPr="00D60998" w14:paraId="574D3AE7" w14:textId="77777777" w:rsidTr="00B10EAD">
        <w:trPr>
          <w:trHeight w:val="147"/>
          <w:jc w:val="center"/>
        </w:trPr>
        <w:tc>
          <w:tcPr>
            <w:tcW w:w="1637" w:type="dxa"/>
            <w:vMerge/>
          </w:tcPr>
          <w:p w14:paraId="0395E823" w14:textId="77777777" w:rsidR="00D60998" w:rsidRPr="00D60998" w:rsidRDefault="00D60998" w:rsidP="00D60998">
            <w:pPr>
              <w:pBdr>
                <w:top w:val="nil"/>
                <w:left w:val="nil"/>
                <w:bottom w:val="nil"/>
                <w:right w:val="nil"/>
                <w:between w:val="nil"/>
                <w:bar w:val="nil"/>
              </w:pBdr>
              <w:spacing w:before="120"/>
              <w:rPr>
                <w:rFonts w:ascii="Calibri" w:hAnsi="Calibri" w:cs="Calibri"/>
                <w:sz w:val="22"/>
                <w:szCs w:val="20"/>
              </w:rPr>
            </w:pPr>
          </w:p>
        </w:tc>
        <w:tc>
          <w:tcPr>
            <w:tcW w:w="1530" w:type="dxa"/>
          </w:tcPr>
          <w:p w14:paraId="28F73446" w14:textId="77777777" w:rsidR="00D60998" w:rsidRPr="00D60998" w:rsidRDefault="00D60998" w:rsidP="00D60998">
            <w:pPr>
              <w:pBdr>
                <w:top w:val="nil"/>
                <w:left w:val="nil"/>
                <w:bottom w:val="nil"/>
                <w:right w:val="nil"/>
                <w:between w:val="nil"/>
                <w:bar w:val="nil"/>
              </w:pBdr>
              <w:spacing w:before="120"/>
              <w:rPr>
                <w:rFonts w:ascii="Calibri" w:hAnsi="Calibri" w:cs="Calibri"/>
                <w:sz w:val="22"/>
                <w:szCs w:val="20"/>
              </w:rPr>
            </w:pPr>
            <w:r w:rsidRPr="00D60998">
              <w:rPr>
                <w:rFonts w:ascii="Calibri" w:hAnsi="Calibri" w:cs="Calibri"/>
                <w:sz w:val="22"/>
                <w:szCs w:val="20"/>
              </w:rPr>
              <w:t xml:space="preserve">BIM Coordinator </w:t>
            </w:r>
          </w:p>
        </w:tc>
        <w:tc>
          <w:tcPr>
            <w:tcW w:w="1142" w:type="dxa"/>
          </w:tcPr>
          <w:p w14:paraId="2E9D25B1" w14:textId="77777777" w:rsidR="00D60998" w:rsidRPr="00D60998" w:rsidRDefault="00D60998" w:rsidP="00D60998">
            <w:pPr>
              <w:pBdr>
                <w:top w:val="nil"/>
                <w:left w:val="nil"/>
                <w:bottom w:val="nil"/>
                <w:right w:val="nil"/>
                <w:between w:val="nil"/>
                <w:bar w:val="nil"/>
              </w:pBdr>
              <w:spacing w:before="120"/>
              <w:rPr>
                <w:rFonts w:ascii="Calibri" w:hAnsi="Calibri" w:cs="Calibri"/>
                <w:sz w:val="22"/>
                <w:szCs w:val="20"/>
              </w:rPr>
            </w:pPr>
          </w:p>
        </w:tc>
        <w:tc>
          <w:tcPr>
            <w:tcW w:w="1489" w:type="dxa"/>
          </w:tcPr>
          <w:p w14:paraId="5DBBBCFC" w14:textId="77777777" w:rsidR="00D60998" w:rsidRPr="00D60998" w:rsidRDefault="00D60998" w:rsidP="00D60998">
            <w:pPr>
              <w:pBdr>
                <w:top w:val="nil"/>
                <w:left w:val="nil"/>
                <w:bottom w:val="nil"/>
                <w:right w:val="nil"/>
                <w:between w:val="nil"/>
                <w:bar w:val="nil"/>
              </w:pBdr>
              <w:spacing w:before="120"/>
              <w:rPr>
                <w:rFonts w:ascii="Calibri" w:hAnsi="Calibri" w:cs="Calibri"/>
                <w:sz w:val="22"/>
                <w:szCs w:val="20"/>
              </w:rPr>
            </w:pPr>
          </w:p>
        </w:tc>
        <w:tc>
          <w:tcPr>
            <w:tcW w:w="1084" w:type="dxa"/>
          </w:tcPr>
          <w:p w14:paraId="064DE68B" w14:textId="77777777" w:rsidR="00D60998" w:rsidRPr="00D60998" w:rsidRDefault="00D60998" w:rsidP="00D60998">
            <w:pPr>
              <w:pBdr>
                <w:top w:val="nil"/>
                <w:left w:val="nil"/>
                <w:bottom w:val="nil"/>
                <w:right w:val="nil"/>
                <w:between w:val="nil"/>
                <w:bar w:val="nil"/>
              </w:pBdr>
              <w:spacing w:before="120"/>
              <w:rPr>
                <w:rFonts w:ascii="Calibri" w:hAnsi="Calibri" w:cs="Calibri"/>
                <w:sz w:val="22"/>
                <w:szCs w:val="20"/>
              </w:rPr>
            </w:pPr>
          </w:p>
        </w:tc>
        <w:tc>
          <w:tcPr>
            <w:tcW w:w="1380" w:type="dxa"/>
          </w:tcPr>
          <w:p w14:paraId="7592118C" w14:textId="77777777" w:rsidR="00D60998" w:rsidRPr="00D60998" w:rsidRDefault="00D60998" w:rsidP="00D60998">
            <w:pPr>
              <w:pBdr>
                <w:top w:val="nil"/>
                <w:left w:val="nil"/>
                <w:bottom w:val="nil"/>
                <w:right w:val="nil"/>
                <w:between w:val="nil"/>
                <w:bar w:val="nil"/>
              </w:pBdr>
              <w:spacing w:before="120"/>
              <w:rPr>
                <w:rFonts w:ascii="Calibri" w:hAnsi="Calibri" w:cs="Calibri"/>
                <w:sz w:val="22"/>
                <w:szCs w:val="20"/>
              </w:rPr>
            </w:pPr>
          </w:p>
        </w:tc>
        <w:tc>
          <w:tcPr>
            <w:tcW w:w="1398" w:type="dxa"/>
            <w:shd w:val="clear" w:color="auto" w:fill="auto"/>
          </w:tcPr>
          <w:p w14:paraId="7FB82AC1" w14:textId="77777777" w:rsidR="00D60998" w:rsidRPr="00D60998" w:rsidRDefault="00D60998" w:rsidP="00D60998">
            <w:pPr>
              <w:pBdr>
                <w:top w:val="nil"/>
                <w:left w:val="nil"/>
                <w:bottom w:val="nil"/>
                <w:right w:val="nil"/>
                <w:between w:val="nil"/>
                <w:bar w:val="nil"/>
              </w:pBdr>
              <w:spacing w:before="120"/>
              <w:rPr>
                <w:rFonts w:ascii="Calibri" w:hAnsi="Calibri" w:cs="Calibri"/>
                <w:sz w:val="22"/>
                <w:szCs w:val="20"/>
              </w:rPr>
            </w:pPr>
          </w:p>
        </w:tc>
      </w:tr>
      <w:tr w:rsidR="00D60998" w:rsidRPr="00D60998" w14:paraId="25DE7811" w14:textId="77777777" w:rsidTr="00B10EAD">
        <w:trPr>
          <w:trHeight w:val="147"/>
          <w:jc w:val="center"/>
        </w:trPr>
        <w:tc>
          <w:tcPr>
            <w:tcW w:w="1637" w:type="dxa"/>
            <w:vMerge/>
          </w:tcPr>
          <w:p w14:paraId="48D99572" w14:textId="77777777" w:rsidR="00D60998" w:rsidRPr="00D60998" w:rsidRDefault="00D60998" w:rsidP="00D60998">
            <w:pPr>
              <w:pBdr>
                <w:top w:val="nil"/>
                <w:left w:val="nil"/>
                <w:bottom w:val="nil"/>
                <w:right w:val="nil"/>
                <w:between w:val="nil"/>
                <w:bar w:val="nil"/>
              </w:pBdr>
              <w:spacing w:before="120"/>
              <w:rPr>
                <w:rFonts w:ascii="Calibri" w:hAnsi="Calibri" w:cs="Calibri"/>
                <w:sz w:val="22"/>
                <w:szCs w:val="20"/>
              </w:rPr>
            </w:pPr>
          </w:p>
        </w:tc>
        <w:tc>
          <w:tcPr>
            <w:tcW w:w="1530" w:type="dxa"/>
          </w:tcPr>
          <w:p w14:paraId="5E4714F9" w14:textId="77777777" w:rsidR="00D60998" w:rsidRPr="00D60998" w:rsidRDefault="00D60998" w:rsidP="00D60998">
            <w:pPr>
              <w:pBdr>
                <w:top w:val="nil"/>
                <w:left w:val="nil"/>
                <w:bottom w:val="nil"/>
                <w:right w:val="nil"/>
                <w:between w:val="nil"/>
                <w:bar w:val="nil"/>
              </w:pBdr>
              <w:spacing w:before="120"/>
              <w:rPr>
                <w:rFonts w:ascii="Calibri" w:hAnsi="Calibri" w:cs="Calibri"/>
                <w:sz w:val="22"/>
                <w:szCs w:val="20"/>
              </w:rPr>
            </w:pPr>
            <w:r w:rsidRPr="00D60998">
              <w:rPr>
                <w:rFonts w:ascii="Calibri" w:hAnsi="Calibri" w:cs="Calibri"/>
                <w:sz w:val="22"/>
                <w:szCs w:val="20"/>
              </w:rPr>
              <w:t xml:space="preserve">BIM </w:t>
            </w:r>
            <w:proofErr w:type="spellStart"/>
            <w:r w:rsidRPr="00D60998">
              <w:rPr>
                <w:rFonts w:ascii="Calibri" w:hAnsi="Calibri" w:cs="Calibri"/>
                <w:sz w:val="22"/>
                <w:szCs w:val="20"/>
              </w:rPr>
              <w:t>Specialist</w:t>
            </w:r>
            <w:proofErr w:type="spellEnd"/>
          </w:p>
        </w:tc>
        <w:tc>
          <w:tcPr>
            <w:tcW w:w="1142" w:type="dxa"/>
          </w:tcPr>
          <w:p w14:paraId="67FC7723" w14:textId="77777777" w:rsidR="00D60998" w:rsidRPr="00D60998" w:rsidRDefault="00D60998" w:rsidP="00D60998">
            <w:pPr>
              <w:pBdr>
                <w:top w:val="nil"/>
                <w:left w:val="nil"/>
                <w:bottom w:val="nil"/>
                <w:right w:val="nil"/>
                <w:between w:val="nil"/>
                <w:bar w:val="nil"/>
              </w:pBdr>
              <w:spacing w:before="120"/>
              <w:rPr>
                <w:rFonts w:ascii="Calibri" w:hAnsi="Calibri" w:cs="Calibri"/>
                <w:sz w:val="22"/>
                <w:szCs w:val="20"/>
              </w:rPr>
            </w:pPr>
          </w:p>
        </w:tc>
        <w:tc>
          <w:tcPr>
            <w:tcW w:w="1489" w:type="dxa"/>
          </w:tcPr>
          <w:p w14:paraId="5B735C05" w14:textId="77777777" w:rsidR="00D60998" w:rsidRPr="00D60998" w:rsidRDefault="00D60998" w:rsidP="00D60998">
            <w:pPr>
              <w:pBdr>
                <w:top w:val="nil"/>
                <w:left w:val="nil"/>
                <w:bottom w:val="nil"/>
                <w:right w:val="nil"/>
                <w:between w:val="nil"/>
                <w:bar w:val="nil"/>
              </w:pBdr>
              <w:spacing w:before="120"/>
              <w:rPr>
                <w:rFonts w:ascii="Calibri" w:hAnsi="Calibri" w:cs="Calibri"/>
                <w:sz w:val="22"/>
                <w:szCs w:val="20"/>
              </w:rPr>
            </w:pPr>
          </w:p>
        </w:tc>
        <w:tc>
          <w:tcPr>
            <w:tcW w:w="1084" w:type="dxa"/>
          </w:tcPr>
          <w:p w14:paraId="739E11A4" w14:textId="77777777" w:rsidR="00D60998" w:rsidRPr="00D60998" w:rsidRDefault="00D60998" w:rsidP="00D60998">
            <w:pPr>
              <w:pBdr>
                <w:top w:val="nil"/>
                <w:left w:val="nil"/>
                <w:bottom w:val="nil"/>
                <w:right w:val="nil"/>
                <w:between w:val="nil"/>
                <w:bar w:val="nil"/>
              </w:pBdr>
              <w:spacing w:before="120"/>
              <w:rPr>
                <w:rFonts w:ascii="Calibri" w:hAnsi="Calibri" w:cs="Calibri"/>
                <w:sz w:val="22"/>
                <w:szCs w:val="20"/>
              </w:rPr>
            </w:pPr>
          </w:p>
        </w:tc>
        <w:tc>
          <w:tcPr>
            <w:tcW w:w="1380" w:type="dxa"/>
          </w:tcPr>
          <w:p w14:paraId="1217BB04" w14:textId="77777777" w:rsidR="00D60998" w:rsidRPr="00D60998" w:rsidRDefault="00D60998" w:rsidP="00D60998">
            <w:pPr>
              <w:pBdr>
                <w:top w:val="nil"/>
                <w:left w:val="nil"/>
                <w:bottom w:val="nil"/>
                <w:right w:val="nil"/>
                <w:between w:val="nil"/>
                <w:bar w:val="nil"/>
              </w:pBdr>
              <w:spacing w:before="120"/>
              <w:rPr>
                <w:rFonts w:ascii="Calibri" w:hAnsi="Calibri" w:cs="Calibri"/>
                <w:sz w:val="22"/>
                <w:szCs w:val="20"/>
              </w:rPr>
            </w:pPr>
          </w:p>
        </w:tc>
        <w:tc>
          <w:tcPr>
            <w:tcW w:w="1398" w:type="dxa"/>
            <w:shd w:val="clear" w:color="auto" w:fill="auto"/>
          </w:tcPr>
          <w:p w14:paraId="336E3470" w14:textId="77777777" w:rsidR="00D60998" w:rsidRPr="00D60998" w:rsidRDefault="00D60998" w:rsidP="00D60998">
            <w:pPr>
              <w:pBdr>
                <w:top w:val="nil"/>
                <w:left w:val="nil"/>
                <w:bottom w:val="nil"/>
                <w:right w:val="nil"/>
                <w:between w:val="nil"/>
                <w:bar w:val="nil"/>
              </w:pBdr>
              <w:spacing w:before="120"/>
              <w:rPr>
                <w:rFonts w:ascii="Calibri" w:hAnsi="Calibri" w:cs="Calibri"/>
                <w:sz w:val="22"/>
                <w:szCs w:val="20"/>
              </w:rPr>
            </w:pPr>
          </w:p>
        </w:tc>
      </w:tr>
      <w:tr w:rsidR="00D60998" w:rsidRPr="00D60998" w14:paraId="40650859" w14:textId="77777777" w:rsidTr="00B10EAD">
        <w:trPr>
          <w:trHeight w:val="147"/>
          <w:jc w:val="center"/>
        </w:trPr>
        <w:tc>
          <w:tcPr>
            <w:tcW w:w="1637" w:type="dxa"/>
            <w:vMerge/>
          </w:tcPr>
          <w:p w14:paraId="62B0F3AC" w14:textId="77777777" w:rsidR="00D60998" w:rsidRPr="00D60998" w:rsidRDefault="00D60998" w:rsidP="00D60998">
            <w:pPr>
              <w:pBdr>
                <w:top w:val="nil"/>
                <w:left w:val="nil"/>
                <w:bottom w:val="nil"/>
                <w:right w:val="nil"/>
                <w:between w:val="nil"/>
                <w:bar w:val="nil"/>
              </w:pBdr>
              <w:spacing w:before="120"/>
              <w:rPr>
                <w:rFonts w:ascii="Calibri" w:hAnsi="Calibri" w:cs="Calibri"/>
                <w:sz w:val="22"/>
                <w:szCs w:val="20"/>
              </w:rPr>
            </w:pPr>
          </w:p>
        </w:tc>
        <w:tc>
          <w:tcPr>
            <w:tcW w:w="1530" w:type="dxa"/>
          </w:tcPr>
          <w:p w14:paraId="398102F9" w14:textId="77777777" w:rsidR="00D60998" w:rsidRPr="00D60998" w:rsidRDefault="00D60998" w:rsidP="00D60998">
            <w:pPr>
              <w:pBdr>
                <w:top w:val="nil"/>
                <w:left w:val="nil"/>
                <w:bottom w:val="nil"/>
                <w:right w:val="nil"/>
                <w:between w:val="nil"/>
                <w:bar w:val="nil"/>
              </w:pBdr>
              <w:spacing w:before="120"/>
              <w:rPr>
                <w:rFonts w:ascii="Calibri" w:hAnsi="Calibri" w:cs="Calibri"/>
                <w:sz w:val="22"/>
                <w:szCs w:val="20"/>
              </w:rPr>
            </w:pPr>
            <w:r w:rsidRPr="00D60998">
              <w:rPr>
                <w:rFonts w:ascii="Calibri" w:hAnsi="Calibri" w:cs="Calibri"/>
                <w:sz w:val="22"/>
                <w:szCs w:val="20"/>
              </w:rPr>
              <w:t>Altre figure</w:t>
            </w:r>
          </w:p>
        </w:tc>
        <w:tc>
          <w:tcPr>
            <w:tcW w:w="1142" w:type="dxa"/>
          </w:tcPr>
          <w:p w14:paraId="255BDD1B" w14:textId="77777777" w:rsidR="00D60998" w:rsidRPr="00D60998" w:rsidRDefault="00D60998" w:rsidP="00D60998">
            <w:pPr>
              <w:pBdr>
                <w:top w:val="nil"/>
                <w:left w:val="nil"/>
                <w:bottom w:val="nil"/>
                <w:right w:val="nil"/>
                <w:between w:val="nil"/>
                <w:bar w:val="nil"/>
              </w:pBdr>
              <w:spacing w:before="120"/>
              <w:rPr>
                <w:rFonts w:ascii="Calibri" w:hAnsi="Calibri" w:cs="Calibri"/>
                <w:sz w:val="22"/>
                <w:szCs w:val="20"/>
              </w:rPr>
            </w:pPr>
          </w:p>
        </w:tc>
        <w:tc>
          <w:tcPr>
            <w:tcW w:w="1489" w:type="dxa"/>
          </w:tcPr>
          <w:p w14:paraId="503E15B2" w14:textId="77777777" w:rsidR="00D60998" w:rsidRPr="00D60998" w:rsidRDefault="00D60998" w:rsidP="00D60998">
            <w:pPr>
              <w:pBdr>
                <w:top w:val="nil"/>
                <w:left w:val="nil"/>
                <w:bottom w:val="nil"/>
                <w:right w:val="nil"/>
                <w:between w:val="nil"/>
                <w:bar w:val="nil"/>
              </w:pBdr>
              <w:spacing w:before="120"/>
              <w:rPr>
                <w:rFonts w:ascii="Calibri" w:hAnsi="Calibri" w:cs="Calibri"/>
                <w:sz w:val="22"/>
                <w:szCs w:val="20"/>
              </w:rPr>
            </w:pPr>
          </w:p>
        </w:tc>
        <w:tc>
          <w:tcPr>
            <w:tcW w:w="1084" w:type="dxa"/>
          </w:tcPr>
          <w:p w14:paraId="78D3330A" w14:textId="77777777" w:rsidR="00D60998" w:rsidRPr="00D60998" w:rsidRDefault="00D60998" w:rsidP="00D60998">
            <w:pPr>
              <w:pBdr>
                <w:top w:val="nil"/>
                <w:left w:val="nil"/>
                <w:bottom w:val="nil"/>
                <w:right w:val="nil"/>
                <w:between w:val="nil"/>
                <w:bar w:val="nil"/>
              </w:pBdr>
              <w:spacing w:before="120"/>
              <w:rPr>
                <w:rFonts w:ascii="Calibri" w:hAnsi="Calibri" w:cs="Calibri"/>
                <w:sz w:val="22"/>
                <w:szCs w:val="20"/>
              </w:rPr>
            </w:pPr>
          </w:p>
        </w:tc>
        <w:tc>
          <w:tcPr>
            <w:tcW w:w="1380" w:type="dxa"/>
          </w:tcPr>
          <w:p w14:paraId="5959FD9E" w14:textId="77777777" w:rsidR="00D60998" w:rsidRPr="00D60998" w:rsidRDefault="00D60998" w:rsidP="00D60998">
            <w:pPr>
              <w:pBdr>
                <w:top w:val="nil"/>
                <w:left w:val="nil"/>
                <w:bottom w:val="nil"/>
                <w:right w:val="nil"/>
                <w:between w:val="nil"/>
                <w:bar w:val="nil"/>
              </w:pBdr>
              <w:spacing w:before="120"/>
              <w:rPr>
                <w:rFonts w:ascii="Calibri" w:hAnsi="Calibri" w:cs="Calibri"/>
                <w:sz w:val="22"/>
                <w:szCs w:val="20"/>
              </w:rPr>
            </w:pPr>
          </w:p>
        </w:tc>
        <w:tc>
          <w:tcPr>
            <w:tcW w:w="1398" w:type="dxa"/>
            <w:shd w:val="clear" w:color="auto" w:fill="auto"/>
          </w:tcPr>
          <w:p w14:paraId="6C638152" w14:textId="77777777" w:rsidR="00D60998" w:rsidRPr="00D60998" w:rsidRDefault="00D60998" w:rsidP="00D60998">
            <w:pPr>
              <w:pBdr>
                <w:top w:val="nil"/>
                <w:left w:val="nil"/>
                <w:bottom w:val="nil"/>
                <w:right w:val="nil"/>
                <w:between w:val="nil"/>
                <w:bar w:val="nil"/>
              </w:pBdr>
              <w:spacing w:before="120"/>
              <w:rPr>
                <w:rFonts w:ascii="Calibri" w:hAnsi="Calibri" w:cs="Calibri"/>
                <w:sz w:val="22"/>
                <w:szCs w:val="20"/>
              </w:rPr>
            </w:pPr>
          </w:p>
        </w:tc>
      </w:tr>
    </w:tbl>
    <w:p w14:paraId="7EFE04FC" w14:textId="32B56C54" w:rsidR="00D60998" w:rsidRPr="00D60998" w:rsidRDefault="00D60998" w:rsidP="00D60998">
      <w:pPr>
        <w:spacing w:after="200"/>
        <w:jc w:val="center"/>
        <w:rPr>
          <w:rFonts w:ascii="Calibri" w:eastAsia="Calibri" w:hAnsi="Calibri" w:cs="Calibri"/>
          <w:i/>
          <w:iCs/>
          <w:color w:val="7F7F7F"/>
          <w:sz w:val="18"/>
          <w:szCs w:val="18"/>
          <w:lang w:eastAsia="en-US"/>
        </w:rPr>
      </w:pPr>
      <w:bookmarkStart w:id="82" w:name="_Ref164261254"/>
      <w:bookmarkStart w:id="83" w:name="_Toc182930810"/>
      <w:bookmarkStart w:id="84" w:name="_Ref24619013"/>
      <w:bookmarkStart w:id="85" w:name="_Ref24619017"/>
      <w:bookmarkStart w:id="86" w:name="_Toc33629641"/>
      <w:bookmarkStart w:id="87" w:name="_Toc163484384"/>
      <w:bookmarkStart w:id="88" w:name="_Toc192080397"/>
      <w:bookmarkStart w:id="89" w:name="_Toc195532214"/>
      <w:r w:rsidRPr="00D60998">
        <w:rPr>
          <w:rFonts w:ascii="Calibri" w:eastAsia="Calibri" w:hAnsi="Calibri" w:cs="Calibri"/>
          <w:i/>
          <w:iCs/>
          <w:color w:val="7F7F7F"/>
          <w:sz w:val="18"/>
          <w:szCs w:val="18"/>
          <w:lang w:eastAsia="en-US"/>
        </w:rPr>
        <w:t xml:space="preserve">Tabella </w:t>
      </w:r>
      <w:r w:rsidRPr="00D60998">
        <w:rPr>
          <w:rFonts w:ascii="Calibri" w:eastAsia="Calibri" w:hAnsi="Calibri" w:cs="Calibri"/>
          <w:i/>
          <w:iCs/>
          <w:color w:val="7F7F7F"/>
          <w:sz w:val="18"/>
          <w:szCs w:val="18"/>
          <w:lang w:eastAsia="en-US"/>
        </w:rPr>
        <w:fldChar w:fldCharType="begin"/>
      </w:r>
      <w:r w:rsidRPr="00D60998">
        <w:rPr>
          <w:rFonts w:ascii="Calibri" w:eastAsia="Calibri" w:hAnsi="Calibri" w:cs="Calibri"/>
          <w:i/>
          <w:iCs/>
          <w:color w:val="7F7F7F"/>
          <w:sz w:val="18"/>
          <w:szCs w:val="18"/>
          <w:lang w:eastAsia="en-US"/>
        </w:rPr>
        <w:instrText xml:space="preserve"> SEQ Tabella \* ARABIC </w:instrText>
      </w:r>
      <w:r w:rsidRPr="00D60998">
        <w:rPr>
          <w:rFonts w:ascii="Calibri" w:eastAsia="Calibri" w:hAnsi="Calibri" w:cs="Calibri"/>
          <w:i/>
          <w:iCs/>
          <w:color w:val="7F7F7F"/>
          <w:sz w:val="18"/>
          <w:szCs w:val="18"/>
          <w:lang w:eastAsia="en-US"/>
        </w:rPr>
        <w:fldChar w:fldCharType="separate"/>
      </w:r>
      <w:r>
        <w:rPr>
          <w:rFonts w:ascii="Calibri" w:eastAsia="Calibri" w:hAnsi="Calibri" w:cs="Calibri"/>
          <w:i/>
          <w:iCs/>
          <w:noProof/>
          <w:color w:val="7F7F7F"/>
          <w:sz w:val="18"/>
          <w:szCs w:val="18"/>
          <w:lang w:eastAsia="en-US"/>
        </w:rPr>
        <w:t>7</w:t>
      </w:r>
      <w:r w:rsidRPr="00D60998">
        <w:rPr>
          <w:rFonts w:ascii="Calibri" w:eastAsia="Calibri" w:hAnsi="Calibri" w:cs="Calibri"/>
          <w:i/>
          <w:iCs/>
          <w:noProof/>
          <w:color w:val="7F7F7F"/>
          <w:sz w:val="18"/>
          <w:szCs w:val="18"/>
          <w:lang w:eastAsia="en-US"/>
        </w:rPr>
        <w:fldChar w:fldCharType="end"/>
      </w:r>
      <w:bookmarkEnd w:id="82"/>
      <w:r w:rsidRPr="00D60998">
        <w:rPr>
          <w:rFonts w:ascii="Calibri" w:eastAsia="Calibri" w:hAnsi="Calibri" w:cs="Calibri"/>
          <w:i/>
          <w:iCs/>
          <w:color w:val="7F7F7F"/>
          <w:sz w:val="18"/>
          <w:szCs w:val="18"/>
          <w:lang w:eastAsia="en-US"/>
        </w:rPr>
        <w:t xml:space="preserve"> - Identificazione dei soggetti professionali dell’Offerente</w:t>
      </w:r>
      <w:bookmarkEnd w:id="83"/>
    </w:p>
    <w:p w14:paraId="721242C3" w14:textId="77777777" w:rsidR="00D60998" w:rsidRPr="00D60998" w:rsidRDefault="00D60998" w:rsidP="00D60998">
      <w:pPr>
        <w:keepNext/>
        <w:numPr>
          <w:ilvl w:val="1"/>
          <w:numId w:val="49"/>
        </w:numPr>
        <w:pBdr>
          <w:bottom w:val="single" w:sz="4" w:space="1" w:color="auto"/>
        </w:pBdr>
        <w:spacing w:before="4" w:after="120"/>
        <w:outlineLvl w:val="1"/>
        <w:rPr>
          <w:rFonts w:ascii="Calibri" w:hAnsi="Calibri"/>
          <w:b/>
          <w:bCs/>
          <w:iCs/>
          <w:szCs w:val="28"/>
        </w:rPr>
      </w:pPr>
      <w:bookmarkStart w:id="90" w:name="_Toc197351927"/>
      <w:r w:rsidRPr="00D60998">
        <w:rPr>
          <w:rFonts w:ascii="Calibri" w:hAnsi="Calibri"/>
          <w:b/>
          <w:bCs/>
          <w:iCs/>
          <w:szCs w:val="28"/>
        </w:rPr>
        <w:t>Procedure di verifica, validazione di modelli, oggetti e/o elaborati</w:t>
      </w:r>
      <w:bookmarkEnd w:id="84"/>
      <w:bookmarkEnd w:id="85"/>
      <w:bookmarkEnd w:id="86"/>
      <w:bookmarkEnd w:id="87"/>
      <w:bookmarkEnd w:id="88"/>
      <w:bookmarkEnd w:id="89"/>
      <w:r w:rsidRPr="00D60998">
        <w:rPr>
          <w:rFonts w:ascii="Calibri" w:hAnsi="Calibri"/>
          <w:b/>
          <w:bCs/>
          <w:iCs/>
          <w:szCs w:val="28"/>
        </w:rPr>
        <w:t xml:space="preserve"> e di coordinamento e risoluzione delle interferenze e delle incoerenze informative</w:t>
      </w:r>
      <w:bookmarkEnd w:id="90"/>
    </w:p>
    <w:p w14:paraId="41981F90" w14:textId="77777777" w:rsidR="00D60998" w:rsidRPr="00D60998" w:rsidRDefault="00D60998" w:rsidP="00D60998">
      <w:pPr>
        <w:jc w:val="both"/>
        <w:rPr>
          <w:rFonts w:ascii="Calibri" w:hAnsi="Calibri" w:cs="Calibri"/>
        </w:rPr>
      </w:pPr>
      <w:r w:rsidRPr="00D60998">
        <w:rPr>
          <w:rFonts w:ascii="Calibri" w:hAnsi="Calibri" w:cs="Calibri"/>
        </w:rPr>
        <w:t>L’Appaltatore illustra le procedure di verifica e coordinamento informativo a suo carico e richieste nel Capitolato Informativo dall’Amministrazione. Vengono definite in modo esaustivo le modalità, gli strumenti e la frequenza per i livelli di verifica informativa LV1 e LV2 e di coordinamento informativo LC1, LC2 e LC3.</w:t>
      </w:r>
    </w:p>
    <w:p w14:paraId="03FFA05F" w14:textId="77777777" w:rsidR="00D60998" w:rsidRPr="00D60998" w:rsidRDefault="00D60998" w:rsidP="00D60998">
      <w:pPr>
        <w:rPr>
          <w:rFonts w:ascii="Calibri" w:hAnsi="Calibri" w:cs="Calibri"/>
        </w:rPr>
      </w:pPr>
    </w:p>
    <w:p w14:paraId="00B813D0" w14:textId="77777777" w:rsidR="00D60998" w:rsidRPr="00D60998" w:rsidRDefault="00D60998" w:rsidP="00D60998">
      <w:pPr>
        <w:keepNext/>
        <w:numPr>
          <w:ilvl w:val="1"/>
          <w:numId w:val="49"/>
        </w:numPr>
        <w:pBdr>
          <w:bottom w:val="single" w:sz="4" w:space="1" w:color="auto"/>
        </w:pBdr>
        <w:spacing w:before="4" w:after="120"/>
        <w:outlineLvl w:val="1"/>
        <w:rPr>
          <w:rFonts w:ascii="Calibri" w:hAnsi="Calibri" w:cs="Calibri"/>
          <w:b/>
          <w:bCs/>
          <w:iCs/>
          <w:szCs w:val="28"/>
        </w:rPr>
      </w:pPr>
      <w:bookmarkStart w:id="91" w:name="_Toc163484391"/>
      <w:bookmarkStart w:id="92" w:name="_Toc192080405"/>
      <w:bookmarkStart w:id="93" w:name="_Ref194051468"/>
      <w:bookmarkStart w:id="94" w:name="_Ref194051471"/>
      <w:bookmarkStart w:id="95" w:name="_Toc195532224"/>
      <w:bookmarkStart w:id="96" w:name="_Toc197351928"/>
      <w:r w:rsidRPr="00D60998">
        <w:rPr>
          <w:rFonts w:ascii="Calibri" w:hAnsi="Calibri" w:cs="Calibri"/>
          <w:b/>
          <w:bCs/>
          <w:iCs/>
          <w:szCs w:val="28"/>
        </w:rPr>
        <w:t xml:space="preserve">Modalità di </w:t>
      </w:r>
      <w:r w:rsidRPr="00D60998">
        <w:rPr>
          <w:rFonts w:ascii="Calibri" w:hAnsi="Calibri"/>
          <w:b/>
          <w:bCs/>
          <w:iCs/>
          <w:szCs w:val="28"/>
        </w:rPr>
        <w:t>gestione</w:t>
      </w:r>
      <w:r w:rsidRPr="00D60998">
        <w:rPr>
          <w:rFonts w:ascii="Calibri" w:hAnsi="Calibri" w:cs="Calibri"/>
          <w:b/>
          <w:bCs/>
          <w:iCs/>
          <w:szCs w:val="28"/>
        </w:rPr>
        <w:t xml:space="preserve"> </w:t>
      </w:r>
      <w:bookmarkEnd w:id="91"/>
      <w:r w:rsidRPr="00D60998">
        <w:rPr>
          <w:rFonts w:ascii="Calibri" w:hAnsi="Calibri" w:cs="Calibri"/>
          <w:b/>
          <w:bCs/>
          <w:iCs/>
          <w:szCs w:val="28"/>
        </w:rPr>
        <w:t xml:space="preserve">delle attività di </w:t>
      </w:r>
      <w:r w:rsidRPr="00D60998">
        <w:rPr>
          <w:rFonts w:ascii="Calibri" w:hAnsi="Calibri"/>
          <w:b/>
          <w:bCs/>
          <w:iCs/>
          <w:szCs w:val="28"/>
        </w:rPr>
        <w:t>rilievo</w:t>
      </w:r>
      <w:bookmarkEnd w:id="92"/>
      <w:bookmarkEnd w:id="93"/>
      <w:bookmarkEnd w:id="94"/>
      <w:bookmarkEnd w:id="95"/>
      <w:r w:rsidRPr="00D60998">
        <w:rPr>
          <w:rFonts w:ascii="Calibri" w:hAnsi="Calibri" w:cs="Calibri"/>
          <w:b/>
          <w:bCs/>
          <w:iCs/>
          <w:szCs w:val="28"/>
        </w:rPr>
        <w:t>, restituzione, manutenzione e monitoraggio</w:t>
      </w:r>
      <w:bookmarkEnd w:id="96"/>
    </w:p>
    <w:p w14:paraId="30DCC7FD" w14:textId="77777777" w:rsidR="00D60998" w:rsidRPr="00D60998" w:rsidRDefault="00D60998" w:rsidP="00D60998">
      <w:pPr>
        <w:autoSpaceDE w:val="0"/>
        <w:autoSpaceDN w:val="0"/>
        <w:adjustRightInd w:val="0"/>
        <w:jc w:val="both"/>
        <w:rPr>
          <w:rFonts w:ascii="Calibri" w:hAnsi="Calibri" w:cs="Calibri"/>
        </w:rPr>
      </w:pPr>
      <w:r w:rsidRPr="00D60998">
        <w:rPr>
          <w:rFonts w:ascii="Calibri" w:hAnsi="Calibri" w:cs="Calibri"/>
        </w:rPr>
        <w:t>L’Appaltatore specifica nel dettaglio la metodologia e la modalità che intende applicare per l’esecuzione delle attività di rilievo, di restituzione in ambiente digitale, di manutenzione e di monitoraggio tramite l’applicazione della metodologia di gestione informativa al fine di soddisfare gli obbiettivi definiti nel Capitolato Informativo dall’Amministrazione.</w:t>
      </w:r>
      <w:bookmarkEnd w:id="0"/>
    </w:p>
    <w:p w14:paraId="20F0FBF2" w14:textId="77777777" w:rsidR="00D60998" w:rsidRPr="00D60998" w:rsidRDefault="00D60998" w:rsidP="00D60998">
      <w:pPr>
        <w:ind w:right="-15"/>
        <w:jc w:val="both"/>
        <w:textAlignment w:val="baseline"/>
        <w:rPr>
          <w:rFonts w:ascii="Aptos" w:hAnsi="Aptos" w:cs="Segoe UI"/>
          <w:sz w:val="22"/>
          <w:szCs w:val="22"/>
          <w:lang w:eastAsia="en-US"/>
        </w:rPr>
      </w:pPr>
    </w:p>
    <w:p w14:paraId="57FE3962" w14:textId="77777777" w:rsidR="00D60998" w:rsidRPr="00D60998" w:rsidRDefault="00D60998" w:rsidP="00D60998">
      <w:pPr>
        <w:ind w:right="-15"/>
        <w:jc w:val="both"/>
        <w:textAlignment w:val="baseline"/>
        <w:rPr>
          <w:rFonts w:ascii="Aptos" w:hAnsi="Aptos" w:cs="Segoe UI"/>
          <w:sz w:val="22"/>
          <w:szCs w:val="22"/>
          <w:lang w:eastAsia="en-US"/>
        </w:rPr>
      </w:pPr>
    </w:p>
    <w:p w14:paraId="4EEC4B37" w14:textId="77777777" w:rsidR="00D60998" w:rsidRPr="00D60998" w:rsidRDefault="00D60998" w:rsidP="00D60998">
      <w:pPr>
        <w:ind w:right="-15"/>
        <w:jc w:val="both"/>
        <w:textAlignment w:val="baseline"/>
        <w:rPr>
          <w:rFonts w:ascii="Aptos" w:hAnsi="Aptos" w:cs="Segoe UI"/>
          <w:sz w:val="22"/>
          <w:szCs w:val="22"/>
          <w:lang w:eastAsia="en-US"/>
        </w:rPr>
      </w:pPr>
    </w:p>
    <w:p w14:paraId="5A0E60A2" w14:textId="77777777" w:rsidR="00D60998" w:rsidRPr="00D60998" w:rsidRDefault="00D60998" w:rsidP="00D60998">
      <w:pPr>
        <w:ind w:right="-15"/>
        <w:jc w:val="both"/>
        <w:textAlignment w:val="baseline"/>
        <w:rPr>
          <w:rFonts w:ascii="Aptos" w:hAnsi="Aptos" w:cs="Segoe UI"/>
          <w:sz w:val="22"/>
          <w:szCs w:val="22"/>
          <w:lang w:eastAsia="en-US"/>
        </w:rPr>
      </w:pPr>
    </w:p>
    <w:p w14:paraId="749E1704" w14:textId="77777777" w:rsidR="00D60998" w:rsidRPr="00D60998" w:rsidRDefault="00D60998" w:rsidP="00D60998">
      <w:pPr>
        <w:ind w:right="-15"/>
        <w:jc w:val="both"/>
        <w:textAlignment w:val="baseline"/>
        <w:rPr>
          <w:rFonts w:ascii="Aptos" w:hAnsi="Aptos" w:cs="Segoe UI"/>
          <w:sz w:val="22"/>
          <w:szCs w:val="22"/>
          <w:lang w:eastAsia="en-US"/>
        </w:rPr>
      </w:pPr>
    </w:p>
    <w:p w14:paraId="6FE5F16E" w14:textId="77777777" w:rsidR="00D60998" w:rsidRPr="00D60998" w:rsidRDefault="00D60998" w:rsidP="00D60998">
      <w:pPr>
        <w:ind w:right="-15"/>
        <w:jc w:val="both"/>
        <w:textAlignment w:val="baseline"/>
        <w:rPr>
          <w:rFonts w:ascii="Aptos" w:hAnsi="Aptos" w:cs="Segoe UI"/>
          <w:sz w:val="22"/>
          <w:szCs w:val="22"/>
          <w:lang w:eastAsia="en-US"/>
        </w:rPr>
      </w:pPr>
    </w:p>
    <w:p w14:paraId="636C0843" w14:textId="77777777" w:rsidR="00D60998" w:rsidRPr="00D60998" w:rsidRDefault="00D60998" w:rsidP="00D60998">
      <w:pPr>
        <w:ind w:right="-15"/>
        <w:jc w:val="both"/>
        <w:textAlignment w:val="baseline"/>
        <w:rPr>
          <w:rFonts w:ascii="Aptos" w:hAnsi="Aptos" w:cs="Segoe UI"/>
          <w:sz w:val="22"/>
          <w:szCs w:val="22"/>
          <w:lang w:eastAsia="en-US"/>
        </w:rPr>
      </w:pPr>
    </w:p>
    <w:p w14:paraId="4285E38F" w14:textId="77777777" w:rsidR="00D60998" w:rsidRPr="00D60998" w:rsidRDefault="00D60998" w:rsidP="00D60998">
      <w:pPr>
        <w:ind w:right="-15"/>
        <w:jc w:val="both"/>
        <w:textAlignment w:val="baseline"/>
        <w:rPr>
          <w:rFonts w:ascii="Aptos" w:hAnsi="Aptos" w:cs="Segoe UI"/>
          <w:sz w:val="22"/>
          <w:szCs w:val="22"/>
          <w:lang w:eastAsia="en-US"/>
        </w:rPr>
      </w:pPr>
    </w:p>
    <w:p w14:paraId="2577AA09" w14:textId="77777777" w:rsidR="00D60998" w:rsidRPr="00D60998" w:rsidRDefault="00D60998" w:rsidP="00D60998">
      <w:pPr>
        <w:ind w:right="-15"/>
        <w:jc w:val="both"/>
        <w:textAlignment w:val="baseline"/>
        <w:rPr>
          <w:rFonts w:ascii="Aptos" w:hAnsi="Aptos" w:cs="Segoe UI"/>
          <w:sz w:val="22"/>
          <w:szCs w:val="22"/>
          <w:lang w:eastAsia="en-US"/>
        </w:rPr>
      </w:pPr>
    </w:p>
    <w:p w14:paraId="7AC2E0E0" w14:textId="77777777" w:rsidR="00D60998" w:rsidRPr="00D60998" w:rsidRDefault="00D60998" w:rsidP="00D60998">
      <w:pPr>
        <w:ind w:right="-15"/>
        <w:jc w:val="both"/>
        <w:textAlignment w:val="baseline"/>
        <w:rPr>
          <w:rFonts w:ascii="Aptos" w:hAnsi="Aptos" w:cs="Segoe UI"/>
          <w:sz w:val="22"/>
          <w:szCs w:val="22"/>
          <w:lang w:eastAsia="en-US"/>
        </w:rPr>
      </w:pPr>
    </w:p>
    <w:p w14:paraId="2139E7C4" w14:textId="77777777" w:rsidR="00D60998" w:rsidRPr="00D60998" w:rsidRDefault="00D60998" w:rsidP="00D60998">
      <w:pPr>
        <w:ind w:right="-15"/>
        <w:jc w:val="both"/>
        <w:textAlignment w:val="baseline"/>
        <w:rPr>
          <w:rFonts w:ascii="Aptos" w:hAnsi="Aptos" w:cs="Segoe UI"/>
          <w:sz w:val="22"/>
          <w:szCs w:val="22"/>
          <w:lang w:eastAsia="en-US"/>
        </w:rPr>
      </w:pPr>
    </w:p>
    <w:p w14:paraId="457CFD61" w14:textId="77777777" w:rsidR="00D60998" w:rsidRPr="00D60998" w:rsidRDefault="00D60998" w:rsidP="00D60998">
      <w:pPr>
        <w:ind w:right="-15"/>
        <w:jc w:val="both"/>
        <w:textAlignment w:val="baseline"/>
        <w:rPr>
          <w:rFonts w:ascii="Aptos" w:hAnsi="Aptos" w:cs="Segoe UI"/>
          <w:sz w:val="22"/>
          <w:szCs w:val="22"/>
          <w:lang w:eastAsia="en-US"/>
        </w:rPr>
      </w:pPr>
    </w:p>
    <w:p w14:paraId="67114E66" w14:textId="77777777" w:rsidR="00D60998" w:rsidRPr="00D60998" w:rsidRDefault="00D60998" w:rsidP="00D60998">
      <w:pPr>
        <w:ind w:right="-15"/>
        <w:jc w:val="both"/>
        <w:textAlignment w:val="baseline"/>
        <w:rPr>
          <w:rFonts w:ascii="Aptos" w:hAnsi="Aptos" w:cs="Segoe UI"/>
          <w:sz w:val="22"/>
          <w:szCs w:val="22"/>
          <w:lang w:eastAsia="en-US"/>
        </w:rPr>
      </w:pPr>
    </w:p>
    <w:p w14:paraId="34040F40" w14:textId="77777777" w:rsidR="00D60998" w:rsidRPr="00D60998" w:rsidRDefault="00D60998" w:rsidP="00D60998">
      <w:pPr>
        <w:ind w:right="-15"/>
        <w:jc w:val="both"/>
        <w:textAlignment w:val="baseline"/>
        <w:rPr>
          <w:rFonts w:ascii="Aptos" w:hAnsi="Aptos" w:cs="Segoe UI"/>
          <w:sz w:val="22"/>
          <w:szCs w:val="22"/>
          <w:lang w:eastAsia="en-US"/>
        </w:rPr>
      </w:pPr>
      <w:r w:rsidRPr="00D60998">
        <w:rPr>
          <w:rFonts w:ascii="Aptos" w:hAnsi="Aptos" w:cs="Segoe UI"/>
          <w:b/>
          <w:bCs/>
          <w:i/>
          <w:iCs/>
          <w:color w:val="215E99"/>
          <w:sz w:val="22"/>
          <w:szCs w:val="22"/>
          <w:lang w:eastAsia="en-US"/>
        </w:rPr>
        <w:t>sub criterio 1.4 – Valutazione dello Stato Manutentivo e Conservativo</w:t>
      </w:r>
      <w:r w:rsidRPr="00D60998">
        <w:rPr>
          <w:rFonts w:ascii="Aptos" w:hAnsi="Aptos" w:cs="Segoe UI"/>
          <w:sz w:val="22"/>
          <w:szCs w:val="22"/>
          <w:lang w:eastAsia="en-US"/>
        </w:rPr>
        <w:t xml:space="preserve"> </w:t>
      </w:r>
    </w:p>
    <w:p w14:paraId="1AC9E152" w14:textId="77777777" w:rsidR="00D60998" w:rsidRPr="00D60998" w:rsidRDefault="00D60998" w:rsidP="00D60998">
      <w:pPr>
        <w:ind w:right="-15"/>
        <w:jc w:val="both"/>
        <w:textAlignment w:val="baseline"/>
        <w:rPr>
          <w:rFonts w:ascii="Aptos" w:hAnsi="Aptos" w:cs="Segoe UI"/>
          <w:sz w:val="18"/>
          <w:szCs w:val="18"/>
          <w:lang w:eastAsia="en-US"/>
        </w:rPr>
      </w:pPr>
      <w:r w:rsidRPr="00D60998">
        <w:rPr>
          <w:rFonts w:ascii="Aptos" w:hAnsi="Aptos" w:cs="Segoe UI"/>
          <w:i/>
          <w:iCs/>
          <w:sz w:val="22"/>
          <w:szCs w:val="22"/>
          <w:lang w:eastAsia="en-US"/>
        </w:rPr>
        <w:t>(Punteggio max: 5 – N. max pagine attese: 2)</w:t>
      </w:r>
      <w:r w:rsidRPr="00D60998">
        <w:rPr>
          <w:rFonts w:ascii="Aptos" w:hAnsi="Aptos" w:cs="Segoe UI"/>
          <w:sz w:val="22"/>
          <w:szCs w:val="22"/>
          <w:lang w:eastAsia="en-US"/>
        </w:rPr>
        <w:t> </w:t>
      </w:r>
    </w:p>
    <w:p w14:paraId="4DD5BCD0" w14:textId="77777777" w:rsidR="00D60998" w:rsidRPr="00D60998" w:rsidRDefault="00D60998" w:rsidP="00D60998">
      <w:pPr>
        <w:ind w:right="-15"/>
        <w:jc w:val="both"/>
        <w:textAlignment w:val="baseline"/>
        <w:rPr>
          <w:rFonts w:ascii="Aptos" w:hAnsi="Aptos" w:cs="Segoe UI"/>
          <w:sz w:val="22"/>
          <w:szCs w:val="22"/>
          <w:lang w:eastAsia="en-US"/>
        </w:rPr>
      </w:pPr>
    </w:p>
    <w:p w14:paraId="1BB94FFB" w14:textId="77777777" w:rsidR="00D60998" w:rsidRPr="00D60998" w:rsidRDefault="00D60998" w:rsidP="00D60998">
      <w:pPr>
        <w:ind w:right="-15"/>
        <w:jc w:val="both"/>
        <w:textAlignment w:val="baseline"/>
        <w:rPr>
          <w:rFonts w:ascii="Aptos" w:hAnsi="Aptos" w:cs="Segoe UI"/>
          <w:i/>
          <w:iCs/>
          <w:sz w:val="18"/>
          <w:szCs w:val="18"/>
          <w:lang w:eastAsia="en-US"/>
        </w:rPr>
      </w:pPr>
      <w:r w:rsidRPr="00D60998">
        <w:rPr>
          <w:rFonts w:ascii="Aptos" w:hAnsi="Aptos" w:cs="Segoe UI"/>
          <w:i/>
          <w:iCs/>
          <w:sz w:val="22"/>
          <w:szCs w:val="22"/>
          <w:lang w:eastAsia="en-US"/>
        </w:rPr>
        <w:t>Il concorrente dovrà indicare le modalità di indagine che intende offrire per la valutazione dello stato manutentivo degli edifici e soprattutto degli impianti, in particolare la strumentazione che intende adottare, le verifiche impiegate e i dettagli delle stesse, la modalità di restituzione dei dati. </w:t>
      </w:r>
    </w:p>
    <w:p w14:paraId="2F3E108C" w14:textId="77777777" w:rsidR="00D60998" w:rsidRPr="00D60998" w:rsidRDefault="00D60998" w:rsidP="00D60998">
      <w:pPr>
        <w:ind w:right="-15"/>
        <w:jc w:val="both"/>
        <w:textAlignment w:val="baseline"/>
        <w:rPr>
          <w:rFonts w:ascii="Aptos" w:hAnsi="Aptos" w:cs="Segoe UI"/>
          <w:i/>
          <w:iCs/>
          <w:sz w:val="18"/>
          <w:szCs w:val="18"/>
          <w:lang w:eastAsia="en-US"/>
        </w:rPr>
      </w:pPr>
      <w:r w:rsidRPr="00D60998">
        <w:rPr>
          <w:rFonts w:ascii="Aptos" w:hAnsi="Aptos" w:cs="Segoe UI"/>
          <w:i/>
          <w:iCs/>
          <w:sz w:val="22"/>
          <w:szCs w:val="22"/>
          <w:lang w:eastAsia="en-US"/>
        </w:rPr>
        <w:t>Saranno valutate positivamente modalità di indagini poco invasive, che riescano a restituire un buon livello di dettaglio e che permettano una verifica veloce ed affidabile dello stato manutentivo e conservativo, con proposte per il miglioramento degli impianti nell’ottica dell’adeguamento normativo, risparmio energetico ed efficientamento degli impianti. </w:t>
      </w:r>
    </w:p>
    <w:p w14:paraId="7B0DA5D2" w14:textId="77777777" w:rsidR="00D60998" w:rsidRPr="00D60998" w:rsidRDefault="00D60998" w:rsidP="00D60998">
      <w:pPr>
        <w:ind w:right="-15"/>
        <w:jc w:val="both"/>
        <w:textAlignment w:val="baseline"/>
        <w:rPr>
          <w:rFonts w:ascii="Aptos" w:hAnsi="Aptos" w:cs="Segoe UI"/>
          <w:sz w:val="18"/>
          <w:szCs w:val="18"/>
          <w:lang w:eastAsia="en-US"/>
        </w:rPr>
      </w:pPr>
      <w:r w:rsidRPr="00D60998">
        <w:rPr>
          <w:rFonts w:ascii="Aptos" w:hAnsi="Aptos" w:cs="Segoe UI"/>
          <w:sz w:val="22"/>
          <w:szCs w:val="22"/>
          <w:lang w:eastAsia="en-US"/>
        </w:rPr>
        <w:t> </w:t>
      </w:r>
    </w:p>
    <w:p w14:paraId="559F56C2" w14:textId="77777777" w:rsidR="00D60998" w:rsidRPr="00D60998" w:rsidRDefault="00D60998" w:rsidP="00D60998">
      <w:pPr>
        <w:ind w:right="-15"/>
        <w:jc w:val="both"/>
        <w:textAlignment w:val="baseline"/>
        <w:rPr>
          <w:rFonts w:ascii="Aptos" w:hAnsi="Aptos" w:cs="Segoe UI"/>
          <w:sz w:val="22"/>
          <w:szCs w:val="22"/>
          <w:lang w:eastAsia="en-US"/>
        </w:rPr>
      </w:pPr>
    </w:p>
    <w:p w14:paraId="5CD038DA" w14:textId="77777777" w:rsidR="00D60998" w:rsidRPr="00D60998" w:rsidRDefault="00D60998" w:rsidP="00D60998">
      <w:pPr>
        <w:ind w:right="-15"/>
        <w:jc w:val="both"/>
        <w:textAlignment w:val="baseline"/>
        <w:rPr>
          <w:rFonts w:ascii="Aptos" w:hAnsi="Aptos" w:cs="Segoe UI"/>
          <w:sz w:val="22"/>
          <w:szCs w:val="22"/>
          <w:lang w:eastAsia="en-US"/>
        </w:rPr>
      </w:pPr>
    </w:p>
    <w:p w14:paraId="3B21DE02" w14:textId="77777777" w:rsidR="00D60998" w:rsidRPr="00D60998" w:rsidRDefault="00D60998" w:rsidP="00D60998">
      <w:pPr>
        <w:ind w:right="-15"/>
        <w:jc w:val="both"/>
        <w:textAlignment w:val="baseline"/>
        <w:rPr>
          <w:rFonts w:ascii="Aptos" w:hAnsi="Aptos" w:cs="Segoe UI"/>
          <w:sz w:val="22"/>
          <w:szCs w:val="22"/>
          <w:lang w:eastAsia="en-US"/>
        </w:rPr>
      </w:pPr>
    </w:p>
    <w:p w14:paraId="1D4ED243" w14:textId="77777777" w:rsidR="00D60998" w:rsidRPr="00D60998" w:rsidRDefault="00D60998" w:rsidP="00D60998">
      <w:pPr>
        <w:ind w:right="-15"/>
        <w:jc w:val="both"/>
        <w:textAlignment w:val="baseline"/>
        <w:rPr>
          <w:rFonts w:ascii="Aptos" w:hAnsi="Aptos" w:cs="Segoe UI"/>
          <w:sz w:val="22"/>
          <w:szCs w:val="22"/>
          <w:lang w:eastAsia="en-US"/>
        </w:rPr>
      </w:pPr>
    </w:p>
    <w:p w14:paraId="73E51E84" w14:textId="77777777" w:rsidR="00D60998" w:rsidRPr="00D60998" w:rsidRDefault="00D60998" w:rsidP="00D60998">
      <w:pPr>
        <w:ind w:right="-15"/>
        <w:jc w:val="both"/>
        <w:textAlignment w:val="baseline"/>
        <w:rPr>
          <w:rFonts w:ascii="Aptos" w:hAnsi="Aptos" w:cs="Segoe UI"/>
          <w:sz w:val="22"/>
          <w:szCs w:val="22"/>
          <w:lang w:eastAsia="en-US"/>
        </w:rPr>
      </w:pPr>
    </w:p>
    <w:p w14:paraId="37D0A76A" w14:textId="77777777" w:rsidR="00D60998" w:rsidRPr="00D60998" w:rsidRDefault="00D60998" w:rsidP="00D60998">
      <w:pPr>
        <w:ind w:right="-15"/>
        <w:jc w:val="both"/>
        <w:textAlignment w:val="baseline"/>
        <w:rPr>
          <w:rFonts w:ascii="Aptos" w:hAnsi="Aptos" w:cs="Segoe UI"/>
          <w:sz w:val="22"/>
          <w:szCs w:val="22"/>
          <w:lang w:eastAsia="en-US"/>
        </w:rPr>
      </w:pPr>
    </w:p>
    <w:p w14:paraId="5AB351EB" w14:textId="77777777" w:rsidR="00D60998" w:rsidRPr="00D60998" w:rsidRDefault="00D60998" w:rsidP="00D60998">
      <w:pPr>
        <w:ind w:right="-15"/>
        <w:jc w:val="both"/>
        <w:textAlignment w:val="baseline"/>
        <w:rPr>
          <w:rFonts w:ascii="Aptos" w:hAnsi="Aptos" w:cs="Segoe UI"/>
          <w:sz w:val="22"/>
          <w:szCs w:val="22"/>
          <w:lang w:eastAsia="en-US"/>
        </w:rPr>
      </w:pPr>
    </w:p>
    <w:p w14:paraId="2C5A77FE" w14:textId="77777777" w:rsidR="00D60998" w:rsidRPr="00D60998" w:rsidRDefault="00D60998" w:rsidP="00D60998">
      <w:pPr>
        <w:ind w:right="-15"/>
        <w:jc w:val="both"/>
        <w:textAlignment w:val="baseline"/>
        <w:rPr>
          <w:rFonts w:ascii="Aptos" w:hAnsi="Aptos" w:cs="Segoe UI"/>
          <w:sz w:val="22"/>
          <w:szCs w:val="22"/>
          <w:lang w:eastAsia="en-US"/>
        </w:rPr>
      </w:pPr>
    </w:p>
    <w:p w14:paraId="25BA1A06" w14:textId="77777777" w:rsidR="00D60998" w:rsidRPr="00D60998" w:rsidRDefault="00D60998" w:rsidP="00D60998">
      <w:pPr>
        <w:ind w:right="-15"/>
        <w:jc w:val="both"/>
        <w:textAlignment w:val="baseline"/>
        <w:rPr>
          <w:rFonts w:ascii="Aptos" w:hAnsi="Aptos" w:cs="Segoe UI"/>
          <w:sz w:val="22"/>
          <w:szCs w:val="22"/>
          <w:lang w:eastAsia="en-US"/>
        </w:rPr>
      </w:pPr>
    </w:p>
    <w:p w14:paraId="6F852E58" w14:textId="77777777" w:rsidR="00D60998" w:rsidRPr="00D60998" w:rsidRDefault="00D60998" w:rsidP="00D60998">
      <w:pPr>
        <w:ind w:right="-15"/>
        <w:jc w:val="both"/>
        <w:textAlignment w:val="baseline"/>
        <w:rPr>
          <w:rFonts w:ascii="Aptos" w:hAnsi="Aptos" w:cs="Segoe UI"/>
          <w:sz w:val="22"/>
          <w:szCs w:val="22"/>
          <w:lang w:eastAsia="en-US"/>
        </w:rPr>
      </w:pPr>
    </w:p>
    <w:p w14:paraId="634FE1D3" w14:textId="77777777" w:rsidR="00D60998" w:rsidRPr="00D60998" w:rsidRDefault="00D60998" w:rsidP="00D60998">
      <w:pPr>
        <w:ind w:right="-15"/>
        <w:jc w:val="both"/>
        <w:textAlignment w:val="baseline"/>
        <w:rPr>
          <w:rFonts w:ascii="Aptos" w:hAnsi="Aptos" w:cs="Segoe UI"/>
          <w:sz w:val="22"/>
          <w:szCs w:val="22"/>
          <w:lang w:eastAsia="en-US"/>
        </w:rPr>
      </w:pPr>
    </w:p>
    <w:p w14:paraId="0A973F3C" w14:textId="77777777" w:rsidR="00D60998" w:rsidRPr="00D60998" w:rsidRDefault="00D60998" w:rsidP="00D60998">
      <w:pPr>
        <w:ind w:right="-15"/>
        <w:jc w:val="both"/>
        <w:textAlignment w:val="baseline"/>
        <w:rPr>
          <w:rFonts w:ascii="Aptos" w:hAnsi="Aptos" w:cs="Segoe UI"/>
          <w:sz w:val="22"/>
          <w:szCs w:val="22"/>
          <w:lang w:eastAsia="en-US"/>
        </w:rPr>
      </w:pPr>
    </w:p>
    <w:p w14:paraId="6761A3A1" w14:textId="77777777" w:rsidR="00D60998" w:rsidRPr="00D60998" w:rsidRDefault="00D60998" w:rsidP="00D60998">
      <w:pPr>
        <w:ind w:right="-15"/>
        <w:jc w:val="both"/>
        <w:textAlignment w:val="baseline"/>
        <w:rPr>
          <w:rFonts w:ascii="Aptos" w:hAnsi="Aptos" w:cs="Segoe UI"/>
          <w:sz w:val="22"/>
          <w:szCs w:val="22"/>
          <w:lang w:eastAsia="en-US"/>
        </w:rPr>
      </w:pPr>
    </w:p>
    <w:p w14:paraId="27CF5897" w14:textId="77777777" w:rsidR="00D60998" w:rsidRPr="00D60998" w:rsidRDefault="00D60998" w:rsidP="00D60998">
      <w:pPr>
        <w:ind w:right="-15"/>
        <w:jc w:val="both"/>
        <w:textAlignment w:val="baseline"/>
        <w:rPr>
          <w:rFonts w:ascii="Aptos" w:hAnsi="Aptos" w:cs="Segoe UI"/>
          <w:sz w:val="22"/>
          <w:szCs w:val="22"/>
          <w:lang w:eastAsia="en-US"/>
        </w:rPr>
      </w:pPr>
    </w:p>
    <w:p w14:paraId="5886716B" w14:textId="77777777" w:rsidR="00D60998" w:rsidRPr="00D60998" w:rsidRDefault="00D60998" w:rsidP="00D60998">
      <w:pPr>
        <w:ind w:right="-15"/>
        <w:jc w:val="both"/>
        <w:textAlignment w:val="baseline"/>
        <w:rPr>
          <w:rFonts w:ascii="Aptos" w:hAnsi="Aptos" w:cs="Segoe UI"/>
          <w:sz w:val="22"/>
          <w:szCs w:val="22"/>
          <w:lang w:eastAsia="en-US"/>
        </w:rPr>
      </w:pPr>
    </w:p>
    <w:p w14:paraId="38BA0A89" w14:textId="77777777" w:rsidR="00D60998" w:rsidRPr="00D60998" w:rsidRDefault="00D60998" w:rsidP="00D60998">
      <w:pPr>
        <w:ind w:right="-15"/>
        <w:jc w:val="both"/>
        <w:textAlignment w:val="baseline"/>
        <w:rPr>
          <w:rFonts w:ascii="Aptos" w:hAnsi="Aptos" w:cs="Segoe UI"/>
          <w:sz w:val="22"/>
          <w:szCs w:val="22"/>
          <w:lang w:eastAsia="en-US"/>
        </w:rPr>
      </w:pPr>
    </w:p>
    <w:p w14:paraId="5432FC7D" w14:textId="77777777" w:rsidR="00D60998" w:rsidRPr="00D60998" w:rsidRDefault="00D60998" w:rsidP="00D60998">
      <w:pPr>
        <w:ind w:right="-15"/>
        <w:jc w:val="both"/>
        <w:textAlignment w:val="baseline"/>
        <w:rPr>
          <w:rFonts w:ascii="Aptos" w:hAnsi="Aptos" w:cs="Segoe UI"/>
          <w:sz w:val="22"/>
          <w:szCs w:val="22"/>
          <w:lang w:eastAsia="en-US"/>
        </w:rPr>
      </w:pPr>
    </w:p>
    <w:p w14:paraId="430D35A1" w14:textId="77777777" w:rsidR="00D60998" w:rsidRPr="00D60998" w:rsidRDefault="00D60998" w:rsidP="00D60998">
      <w:pPr>
        <w:ind w:right="-15"/>
        <w:jc w:val="both"/>
        <w:textAlignment w:val="baseline"/>
        <w:rPr>
          <w:rFonts w:ascii="Aptos" w:hAnsi="Aptos" w:cs="Segoe UI"/>
          <w:sz w:val="22"/>
          <w:szCs w:val="22"/>
          <w:lang w:eastAsia="en-US"/>
        </w:rPr>
      </w:pPr>
    </w:p>
    <w:p w14:paraId="6CCF42BE" w14:textId="77777777" w:rsidR="00D60998" w:rsidRPr="00D60998" w:rsidRDefault="00D60998" w:rsidP="00D60998">
      <w:pPr>
        <w:ind w:right="-15"/>
        <w:jc w:val="both"/>
        <w:textAlignment w:val="baseline"/>
        <w:rPr>
          <w:rFonts w:ascii="Aptos" w:hAnsi="Aptos" w:cs="Segoe UI"/>
          <w:sz w:val="22"/>
          <w:szCs w:val="22"/>
          <w:lang w:eastAsia="en-US"/>
        </w:rPr>
      </w:pPr>
    </w:p>
    <w:p w14:paraId="66406A62" w14:textId="77777777" w:rsidR="00D60998" w:rsidRPr="00D60998" w:rsidRDefault="00D60998" w:rsidP="00D60998">
      <w:pPr>
        <w:ind w:right="-15"/>
        <w:jc w:val="both"/>
        <w:textAlignment w:val="baseline"/>
        <w:rPr>
          <w:rFonts w:ascii="Aptos" w:hAnsi="Aptos" w:cs="Segoe UI"/>
          <w:sz w:val="22"/>
          <w:szCs w:val="22"/>
          <w:lang w:eastAsia="en-US"/>
        </w:rPr>
      </w:pPr>
    </w:p>
    <w:p w14:paraId="503E1914" w14:textId="77777777" w:rsidR="00D60998" w:rsidRPr="00D60998" w:rsidRDefault="00D60998" w:rsidP="00D60998">
      <w:pPr>
        <w:ind w:right="-15"/>
        <w:jc w:val="both"/>
        <w:textAlignment w:val="baseline"/>
        <w:rPr>
          <w:rFonts w:ascii="Aptos" w:hAnsi="Aptos" w:cs="Segoe UI"/>
          <w:sz w:val="22"/>
          <w:szCs w:val="22"/>
          <w:lang w:eastAsia="en-US"/>
        </w:rPr>
      </w:pPr>
    </w:p>
    <w:p w14:paraId="7954E82F" w14:textId="77777777" w:rsidR="00D60998" w:rsidRPr="00D60998" w:rsidRDefault="00D60998" w:rsidP="00D60998">
      <w:pPr>
        <w:ind w:right="-15"/>
        <w:jc w:val="both"/>
        <w:textAlignment w:val="baseline"/>
        <w:rPr>
          <w:rFonts w:ascii="Aptos" w:hAnsi="Aptos" w:cs="Segoe UI"/>
          <w:sz w:val="22"/>
          <w:szCs w:val="22"/>
          <w:lang w:eastAsia="en-US"/>
        </w:rPr>
      </w:pPr>
    </w:p>
    <w:p w14:paraId="495C3DB2" w14:textId="77777777" w:rsidR="00D60998" w:rsidRPr="00D60998" w:rsidRDefault="00D60998" w:rsidP="00D60998">
      <w:pPr>
        <w:ind w:right="-15"/>
        <w:jc w:val="both"/>
        <w:textAlignment w:val="baseline"/>
        <w:rPr>
          <w:rFonts w:ascii="Aptos" w:hAnsi="Aptos" w:cs="Segoe UI"/>
          <w:sz w:val="22"/>
          <w:szCs w:val="22"/>
          <w:lang w:eastAsia="en-US"/>
        </w:rPr>
      </w:pPr>
    </w:p>
    <w:p w14:paraId="72B7C1C8" w14:textId="77777777" w:rsidR="00D60998" w:rsidRPr="00D60998" w:rsidRDefault="00D60998" w:rsidP="00D60998">
      <w:pPr>
        <w:ind w:right="-15"/>
        <w:jc w:val="both"/>
        <w:textAlignment w:val="baseline"/>
        <w:rPr>
          <w:rFonts w:ascii="Aptos" w:hAnsi="Aptos" w:cs="Segoe UI"/>
          <w:sz w:val="22"/>
          <w:szCs w:val="22"/>
          <w:lang w:eastAsia="en-US"/>
        </w:rPr>
      </w:pPr>
    </w:p>
    <w:p w14:paraId="0E9219FC" w14:textId="77777777" w:rsidR="00D60998" w:rsidRPr="00D60998" w:rsidRDefault="00D60998" w:rsidP="00D60998">
      <w:pPr>
        <w:ind w:right="-15"/>
        <w:jc w:val="both"/>
        <w:textAlignment w:val="baseline"/>
        <w:rPr>
          <w:rFonts w:ascii="Aptos" w:hAnsi="Aptos" w:cs="Segoe UI"/>
          <w:sz w:val="22"/>
          <w:szCs w:val="22"/>
          <w:lang w:eastAsia="en-US"/>
        </w:rPr>
      </w:pPr>
    </w:p>
    <w:p w14:paraId="15FB83A2" w14:textId="77777777" w:rsidR="00D60998" w:rsidRPr="00D60998" w:rsidRDefault="00D60998" w:rsidP="00D60998">
      <w:pPr>
        <w:ind w:right="-15"/>
        <w:jc w:val="both"/>
        <w:textAlignment w:val="baseline"/>
        <w:rPr>
          <w:rFonts w:ascii="Aptos" w:hAnsi="Aptos" w:cs="Segoe UI"/>
          <w:sz w:val="22"/>
          <w:szCs w:val="22"/>
          <w:lang w:eastAsia="en-US"/>
        </w:rPr>
      </w:pPr>
    </w:p>
    <w:p w14:paraId="6CF5A255" w14:textId="77777777" w:rsidR="00D60998" w:rsidRPr="00D60998" w:rsidRDefault="00D60998" w:rsidP="00D60998">
      <w:pPr>
        <w:ind w:right="-15"/>
        <w:jc w:val="both"/>
        <w:textAlignment w:val="baseline"/>
        <w:rPr>
          <w:rFonts w:ascii="Aptos" w:hAnsi="Aptos" w:cs="Segoe UI"/>
          <w:sz w:val="22"/>
          <w:szCs w:val="22"/>
          <w:lang w:eastAsia="en-US"/>
        </w:rPr>
      </w:pPr>
    </w:p>
    <w:p w14:paraId="266197D5" w14:textId="77777777" w:rsidR="00D60998" w:rsidRPr="00D60998" w:rsidRDefault="00D60998" w:rsidP="00D60998">
      <w:pPr>
        <w:ind w:right="-15"/>
        <w:jc w:val="both"/>
        <w:textAlignment w:val="baseline"/>
        <w:rPr>
          <w:rFonts w:ascii="Aptos" w:hAnsi="Aptos" w:cs="Segoe UI"/>
          <w:sz w:val="22"/>
          <w:szCs w:val="22"/>
          <w:lang w:eastAsia="en-US"/>
        </w:rPr>
      </w:pPr>
    </w:p>
    <w:p w14:paraId="090A9116" w14:textId="77777777" w:rsidR="00D60998" w:rsidRPr="00D60998" w:rsidRDefault="00D60998" w:rsidP="00D60998">
      <w:pPr>
        <w:ind w:right="-15"/>
        <w:jc w:val="both"/>
        <w:textAlignment w:val="baseline"/>
        <w:rPr>
          <w:rFonts w:ascii="Aptos" w:hAnsi="Aptos" w:cs="Segoe UI"/>
          <w:sz w:val="22"/>
          <w:szCs w:val="22"/>
          <w:lang w:eastAsia="en-US"/>
        </w:rPr>
      </w:pPr>
    </w:p>
    <w:p w14:paraId="756CB023" w14:textId="77777777" w:rsidR="00D60998" w:rsidRPr="00D60998" w:rsidRDefault="00D60998" w:rsidP="00D60998">
      <w:pPr>
        <w:ind w:right="-15"/>
        <w:jc w:val="both"/>
        <w:textAlignment w:val="baseline"/>
        <w:rPr>
          <w:rFonts w:ascii="Aptos" w:hAnsi="Aptos" w:cs="Segoe UI"/>
          <w:sz w:val="22"/>
          <w:szCs w:val="22"/>
          <w:lang w:eastAsia="en-US"/>
        </w:rPr>
      </w:pPr>
    </w:p>
    <w:p w14:paraId="65AE22ED" w14:textId="77777777" w:rsidR="00D60998" w:rsidRPr="00D60998" w:rsidRDefault="00D60998" w:rsidP="00D60998">
      <w:pPr>
        <w:ind w:right="-15"/>
        <w:jc w:val="both"/>
        <w:textAlignment w:val="baseline"/>
        <w:rPr>
          <w:rFonts w:ascii="Aptos" w:hAnsi="Aptos" w:cs="Segoe UI"/>
          <w:sz w:val="22"/>
          <w:szCs w:val="22"/>
          <w:lang w:eastAsia="en-US"/>
        </w:rPr>
      </w:pPr>
    </w:p>
    <w:p w14:paraId="647ED3CF" w14:textId="77777777" w:rsidR="00D60998" w:rsidRPr="00D60998" w:rsidRDefault="00D60998" w:rsidP="00D60998">
      <w:pPr>
        <w:ind w:right="-15"/>
        <w:jc w:val="both"/>
        <w:textAlignment w:val="baseline"/>
        <w:rPr>
          <w:rFonts w:ascii="Aptos" w:hAnsi="Aptos" w:cs="Segoe UI"/>
          <w:sz w:val="22"/>
          <w:szCs w:val="22"/>
          <w:lang w:eastAsia="en-US"/>
        </w:rPr>
      </w:pPr>
    </w:p>
    <w:p w14:paraId="709093BF" w14:textId="77777777" w:rsidR="00D60998" w:rsidRPr="00D60998" w:rsidRDefault="00D60998" w:rsidP="00D60998">
      <w:pPr>
        <w:ind w:right="-15"/>
        <w:jc w:val="both"/>
        <w:textAlignment w:val="baseline"/>
        <w:rPr>
          <w:rFonts w:ascii="Aptos" w:hAnsi="Aptos" w:cs="Segoe UI"/>
          <w:sz w:val="22"/>
          <w:szCs w:val="22"/>
          <w:lang w:eastAsia="en-US"/>
        </w:rPr>
      </w:pPr>
    </w:p>
    <w:p w14:paraId="758107A3" w14:textId="77777777" w:rsidR="00D60998" w:rsidRPr="00D60998" w:rsidRDefault="00D60998" w:rsidP="00D60998">
      <w:pPr>
        <w:ind w:right="-15"/>
        <w:jc w:val="both"/>
        <w:textAlignment w:val="baseline"/>
        <w:rPr>
          <w:rFonts w:ascii="Aptos" w:hAnsi="Aptos" w:cs="Segoe UI"/>
          <w:sz w:val="22"/>
          <w:szCs w:val="22"/>
          <w:lang w:eastAsia="en-US"/>
        </w:rPr>
      </w:pPr>
    </w:p>
    <w:p w14:paraId="26132CF4" w14:textId="77777777" w:rsidR="00D60998" w:rsidRPr="00D60998" w:rsidRDefault="00D60998" w:rsidP="00D60998">
      <w:pPr>
        <w:ind w:right="-15"/>
        <w:jc w:val="both"/>
        <w:textAlignment w:val="baseline"/>
        <w:rPr>
          <w:b/>
          <w:bCs/>
          <w:color w:val="215E99"/>
          <w:sz w:val="36"/>
          <w:szCs w:val="36"/>
          <w:lang w:eastAsia="en-US"/>
        </w:rPr>
      </w:pPr>
      <w:r w:rsidRPr="00D60998">
        <w:rPr>
          <w:rFonts w:ascii="Aptos" w:hAnsi="Aptos" w:cs="Segoe UI"/>
          <w:b/>
          <w:bCs/>
          <w:color w:val="215E99"/>
          <w:sz w:val="36"/>
          <w:szCs w:val="36"/>
          <w:lang w:eastAsia="en-US"/>
        </w:rPr>
        <w:lastRenderedPageBreak/>
        <w:t>Criterio 2 – ORGANIZZAZIONE</w:t>
      </w:r>
      <w:r w:rsidRPr="00D60998">
        <w:rPr>
          <w:b/>
          <w:bCs/>
          <w:color w:val="215E99"/>
          <w:sz w:val="36"/>
          <w:szCs w:val="36"/>
          <w:lang w:eastAsia="en-US"/>
        </w:rPr>
        <w:t> </w:t>
      </w:r>
    </w:p>
    <w:p w14:paraId="48B049A2" w14:textId="77777777" w:rsidR="00D60998" w:rsidRPr="00D60998" w:rsidRDefault="00D60998" w:rsidP="00D60998">
      <w:pPr>
        <w:ind w:right="-15"/>
        <w:jc w:val="both"/>
        <w:textAlignment w:val="baseline"/>
        <w:rPr>
          <w:rFonts w:ascii="Aptos" w:hAnsi="Aptos" w:cs="Segoe UI"/>
          <w:sz w:val="22"/>
          <w:szCs w:val="22"/>
          <w:lang w:eastAsia="en-US"/>
        </w:rPr>
      </w:pPr>
    </w:p>
    <w:p w14:paraId="2E05A026" w14:textId="77777777" w:rsidR="00D60998" w:rsidRPr="00D60998" w:rsidRDefault="00D60998" w:rsidP="00D60998">
      <w:pPr>
        <w:ind w:right="-15"/>
        <w:jc w:val="both"/>
        <w:textAlignment w:val="baseline"/>
        <w:rPr>
          <w:rFonts w:ascii="Aptos" w:hAnsi="Aptos" w:cs="Segoe UI"/>
          <w:sz w:val="22"/>
          <w:szCs w:val="22"/>
          <w:lang w:eastAsia="en-US"/>
        </w:rPr>
      </w:pPr>
      <w:r w:rsidRPr="00D60998">
        <w:rPr>
          <w:rFonts w:ascii="Aptos" w:hAnsi="Aptos" w:cs="Segoe UI"/>
          <w:b/>
          <w:bCs/>
          <w:i/>
          <w:iCs/>
          <w:color w:val="215E99"/>
          <w:sz w:val="22"/>
          <w:szCs w:val="22"/>
          <w:lang w:eastAsia="en-US"/>
        </w:rPr>
        <w:t>sub-criterio 2.1 – Struttura organizzativa dedicata</w:t>
      </w:r>
      <w:r w:rsidRPr="00D60998">
        <w:rPr>
          <w:rFonts w:ascii="Aptos" w:hAnsi="Aptos" w:cs="Segoe UI"/>
          <w:sz w:val="22"/>
          <w:szCs w:val="22"/>
          <w:lang w:eastAsia="en-US"/>
        </w:rPr>
        <w:t xml:space="preserve"> </w:t>
      </w:r>
    </w:p>
    <w:p w14:paraId="28DD928B" w14:textId="77777777" w:rsidR="00D60998" w:rsidRPr="00D60998" w:rsidRDefault="00D60998" w:rsidP="00D60998">
      <w:pPr>
        <w:ind w:right="-15"/>
        <w:jc w:val="both"/>
        <w:textAlignment w:val="baseline"/>
        <w:rPr>
          <w:rFonts w:ascii="Aptos" w:hAnsi="Aptos" w:cs="Segoe UI"/>
          <w:sz w:val="18"/>
          <w:szCs w:val="18"/>
          <w:lang w:eastAsia="en-US"/>
        </w:rPr>
      </w:pPr>
      <w:r w:rsidRPr="00D60998">
        <w:rPr>
          <w:rFonts w:ascii="Aptos" w:hAnsi="Aptos" w:cs="Segoe UI"/>
          <w:i/>
          <w:iCs/>
          <w:sz w:val="22"/>
          <w:szCs w:val="22"/>
          <w:lang w:eastAsia="en-US"/>
        </w:rPr>
        <w:t>(Punteggio max: 5 – N. max pagine attese: 4)</w:t>
      </w:r>
      <w:r w:rsidRPr="00D60998">
        <w:rPr>
          <w:rFonts w:ascii="Aptos" w:hAnsi="Aptos" w:cs="Segoe UI"/>
          <w:sz w:val="22"/>
          <w:szCs w:val="22"/>
          <w:lang w:eastAsia="en-US"/>
        </w:rPr>
        <w:t> </w:t>
      </w:r>
    </w:p>
    <w:p w14:paraId="574BB5F0" w14:textId="77777777" w:rsidR="00D60998" w:rsidRPr="00D60998" w:rsidRDefault="00D60998" w:rsidP="00D60998">
      <w:pPr>
        <w:ind w:right="-15"/>
        <w:jc w:val="both"/>
        <w:textAlignment w:val="baseline"/>
        <w:rPr>
          <w:rFonts w:ascii="Aptos" w:hAnsi="Aptos" w:cs="Segoe UI"/>
          <w:sz w:val="22"/>
          <w:szCs w:val="22"/>
          <w:lang w:eastAsia="en-US"/>
        </w:rPr>
      </w:pPr>
    </w:p>
    <w:p w14:paraId="0E8F910E" w14:textId="77777777" w:rsidR="00D60998" w:rsidRPr="00D60998" w:rsidRDefault="00D60998" w:rsidP="00D60998">
      <w:pPr>
        <w:ind w:right="-15"/>
        <w:jc w:val="both"/>
        <w:textAlignment w:val="baseline"/>
        <w:rPr>
          <w:rFonts w:ascii="Aptos" w:hAnsi="Aptos" w:cs="Segoe UI"/>
          <w:i/>
          <w:iCs/>
          <w:sz w:val="18"/>
          <w:szCs w:val="18"/>
          <w:lang w:val="en-US" w:eastAsia="en-US"/>
        </w:rPr>
      </w:pPr>
      <w:r w:rsidRPr="00D60998">
        <w:rPr>
          <w:rFonts w:ascii="Aptos" w:hAnsi="Aptos" w:cs="Segoe UI"/>
          <w:i/>
          <w:iCs/>
          <w:sz w:val="22"/>
          <w:szCs w:val="22"/>
          <w:lang w:val="en-US" w:eastAsia="en-US"/>
        </w:rPr>
        <w:t xml:space="preserve">Il </w:t>
      </w:r>
      <w:proofErr w:type="spellStart"/>
      <w:r w:rsidRPr="00D60998">
        <w:rPr>
          <w:rFonts w:ascii="Aptos" w:hAnsi="Aptos" w:cs="Segoe UI"/>
          <w:i/>
          <w:iCs/>
          <w:sz w:val="22"/>
          <w:szCs w:val="22"/>
          <w:lang w:val="en-US" w:eastAsia="en-US"/>
        </w:rPr>
        <w:t>concorrente</w:t>
      </w:r>
      <w:proofErr w:type="spellEnd"/>
      <w:r w:rsidRPr="00D60998">
        <w:rPr>
          <w:rFonts w:ascii="Aptos" w:hAnsi="Aptos" w:cs="Segoe UI"/>
          <w:i/>
          <w:iCs/>
          <w:sz w:val="22"/>
          <w:szCs w:val="22"/>
          <w:lang w:val="en-US" w:eastAsia="en-US"/>
        </w:rPr>
        <w:t xml:space="preserve"> </w:t>
      </w:r>
      <w:proofErr w:type="spellStart"/>
      <w:r w:rsidRPr="00D60998">
        <w:rPr>
          <w:rFonts w:ascii="Aptos" w:hAnsi="Aptos" w:cs="Segoe UI"/>
          <w:i/>
          <w:iCs/>
          <w:sz w:val="22"/>
          <w:szCs w:val="22"/>
          <w:lang w:val="en-US" w:eastAsia="en-US"/>
        </w:rPr>
        <w:t>dovrà</w:t>
      </w:r>
      <w:proofErr w:type="spellEnd"/>
      <w:r w:rsidRPr="00D60998">
        <w:rPr>
          <w:rFonts w:ascii="Aptos" w:hAnsi="Aptos" w:cs="Segoe UI"/>
          <w:i/>
          <w:iCs/>
          <w:sz w:val="22"/>
          <w:szCs w:val="22"/>
          <w:lang w:val="en-US" w:eastAsia="en-US"/>
        </w:rPr>
        <w:t xml:space="preserve"> </w:t>
      </w:r>
      <w:proofErr w:type="spellStart"/>
      <w:r w:rsidRPr="00D60998">
        <w:rPr>
          <w:rFonts w:ascii="Aptos" w:hAnsi="Aptos" w:cs="Segoe UI"/>
          <w:i/>
          <w:iCs/>
          <w:sz w:val="22"/>
          <w:szCs w:val="22"/>
          <w:lang w:val="en-US" w:eastAsia="en-US"/>
        </w:rPr>
        <w:t>indicare</w:t>
      </w:r>
      <w:proofErr w:type="spellEnd"/>
      <w:r w:rsidRPr="00D60998">
        <w:rPr>
          <w:rFonts w:ascii="Aptos" w:hAnsi="Aptos" w:cs="Segoe UI"/>
          <w:i/>
          <w:iCs/>
          <w:sz w:val="22"/>
          <w:szCs w:val="22"/>
          <w:lang w:val="en-US" w:eastAsia="en-US"/>
        </w:rPr>
        <w:t>: </w:t>
      </w:r>
    </w:p>
    <w:p w14:paraId="34BC89E6" w14:textId="77777777" w:rsidR="00D60998" w:rsidRPr="00D60998" w:rsidRDefault="00D60998" w:rsidP="00D60998">
      <w:pPr>
        <w:numPr>
          <w:ilvl w:val="0"/>
          <w:numId w:val="61"/>
        </w:numPr>
        <w:ind w:hanging="436"/>
        <w:jc w:val="both"/>
        <w:textAlignment w:val="baseline"/>
        <w:rPr>
          <w:rFonts w:ascii="Aptos" w:hAnsi="Aptos" w:cs="Segoe UI"/>
          <w:i/>
          <w:iCs/>
          <w:sz w:val="22"/>
          <w:szCs w:val="22"/>
          <w:lang w:eastAsia="en-US"/>
        </w:rPr>
      </w:pPr>
      <w:r w:rsidRPr="00D60998">
        <w:rPr>
          <w:rFonts w:ascii="Aptos" w:hAnsi="Aptos" w:cs="Segoe UI"/>
          <w:i/>
          <w:iCs/>
          <w:sz w:val="22"/>
          <w:szCs w:val="22"/>
          <w:lang w:eastAsia="en-US"/>
        </w:rPr>
        <w:t>Struttura e descrizione dell’organizzazione operativa dedicata per la gestione del Servizio; </w:t>
      </w:r>
    </w:p>
    <w:p w14:paraId="4002FECB" w14:textId="77777777" w:rsidR="00D60998" w:rsidRPr="00D60998" w:rsidRDefault="00D60998" w:rsidP="00D60998">
      <w:pPr>
        <w:numPr>
          <w:ilvl w:val="0"/>
          <w:numId w:val="62"/>
        </w:numPr>
        <w:ind w:hanging="436"/>
        <w:jc w:val="both"/>
        <w:textAlignment w:val="baseline"/>
        <w:rPr>
          <w:rFonts w:ascii="Aptos" w:hAnsi="Aptos" w:cs="Segoe UI"/>
          <w:i/>
          <w:iCs/>
          <w:sz w:val="22"/>
          <w:szCs w:val="22"/>
          <w:lang w:eastAsia="en-US"/>
        </w:rPr>
      </w:pPr>
      <w:r w:rsidRPr="00D60998">
        <w:rPr>
          <w:rFonts w:ascii="Aptos" w:hAnsi="Aptos" w:cs="Segoe UI"/>
          <w:i/>
          <w:iCs/>
          <w:sz w:val="22"/>
          <w:szCs w:val="22"/>
          <w:lang w:eastAsia="en-US"/>
        </w:rPr>
        <w:t>Gestione del personale (presidio, addetti manutenzione programmata ed eventuali subappaltatori); </w:t>
      </w:r>
    </w:p>
    <w:p w14:paraId="4DF57B1A" w14:textId="77777777" w:rsidR="00D60998" w:rsidRPr="00D60998" w:rsidRDefault="00D60998" w:rsidP="00D60998">
      <w:pPr>
        <w:numPr>
          <w:ilvl w:val="0"/>
          <w:numId w:val="63"/>
        </w:numPr>
        <w:ind w:hanging="436"/>
        <w:jc w:val="both"/>
        <w:textAlignment w:val="baseline"/>
        <w:rPr>
          <w:rFonts w:ascii="Aptos" w:hAnsi="Aptos" w:cs="Segoe UI"/>
          <w:i/>
          <w:iCs/>
          <w:sz w:val="22"/>
          <w:szCs w:val="22"/>
          <w:lang w:eastAsia="en-US"/>
        </w:rPr>
      </w:pPr>
      <w:r w:rsidRPr="00D60998">
        <w:rPr>
          <w:rFonts w:ascii="Aptos" w:hAnsi="Aptos" w:cs="Segoe UI"/>
          <w:i/>
          <w:iCs/>
          <w:sz w:val="22"/>
          <w:szCs w:val="22"/>
          <w:lang w:eastAsia="en-US"/>
        </w:rPr>
        <w:t>Figure professionali dedicate alla Commessa, livelli di professionalità ed esperienza: Responsabile e Capo Commessa. </w:t>
      </w:r>
    </w:p>
    <w:p w14:paraId="5D80679D" w14:textId="77777777" w:rsidR="00D60998" w:rsidRPr="00D60998" w:rsidRDefault="00D60998" w:rsidP="00D60998">
      <w:pPr>
        <w:numPr>
          <w:ilvl w:val="0"/>
          <w:numId w:val="64"/>
        </w:numPr>
        <w:ind w:hanging="436"/>
        <w:jc w:val="both"/>
        <w:textAlignment w:val="baseline"/>
        <w:rPr>
          <w:rFonts w:ascii="Aptos" w:hAnsi="Aptos" w:cs="Segoe UI"/>
          <w:i/>
          <w:iCs/>
          <w:sz w:val="22"/>
          <w:szCs w:val="22"/>
          <w:lang w:eastAsia="en-US"/>
        </w:rPr>
      </w:pPr>
      <w:r w:rsidRPr="00D60998">
        <w:rPr>
          <w:rFonts w:ascii="Aptos" w:hAnsi="Aptos" w:cs="Segoe UI"/>
          <w:i/>
          <w:iCs/>
          <w:sz w:val="22"/>
          <w:szCs w:val="22"/>
          <w:lang w:eastAsia="en-US"/>
        </w:rPr>
        <w:t>È richiesto ai partecipanti l’individuazione di una figura professionale idonea e dedicata quale Responsabile della commessa. Con riferimento al personale proposto per il ruolo di responsabile della commessa dovrà essere fornito il Curriculum vitae anonimo della risorsa proposta, redatto secondo lo standard Europass. Della figura proposta verrà verificata e valutata positivamente la presenza di percorsi formativi di gestione cantieri e commesse edili, titoli di studio conseguiti in materia tecnica quali ingegneria e architettura (laurea triennale e/o specialistica), certificazioni individuali conseguite, appalti gestiti con indicazione del ruolo rivestito e delle attività svolte e qualsiasi altra competenze acquisita. In sede di esecuzione del servizio il personale impiegato dovrà possedere competenze coerenti con quanto dichiarato in sede di offerta.  </w:t>
      </w:r>
    </w:p>
    <w:p w14:paraId="2213E3B4" w14:textId="77777777" w:rsidR="00D60998" w:rsidRPr="00D60998" w:rsidRDefault="00D60998" w:rsidP="00D60998">
      <w:pPr>
        <w:numPr>
          <w:ilvl w:val="0"/>
          <w:numId w:val="65"/>
        </w:numPr>
        <w:ind w:hanging="436"/>
        <w:jc w:val="both"/>
        <w:textAlignment w:val="baseline"/>
        <w:rPr>
          <w:rFonts w:ascii="Aptos" w:hAnsi="Aptos" w:cs="Segoe UI"/>
          <w:i/>
          <w:iCs/>
          <w:sz w:val="22"/>
          <w:szCs w:val="22"/>
          <w:lang w:eastAsia="en-US"/>
        </w:rPr>
      </w:pPr>
      <w:r w:rsidRPr="00D60998">
        <w:rPr>
          <w:rFonts w:ascii="Aptos" w:hAnsi="Aptos" w:cs="Segoe UI"/>
          <w:i/>
          <w:iCs/>
          <w:sz w:val="22"/>
          <w:szCs w:val="22"/>
          <w:lang w:eastAsia="en-US"/>
        </w:rPr>
        <w:t>È richiesto ai partecipanti l’individuazione di una figura professionale idonea e dedicata quale Capo Commessa. Dovrà essere fornito il Curriculum vitae anonimo della risorsa proposta, redatto secondo lo standard Europass. Della figura proposta verrà verificata e valutata positivamente la presenza di percorsi formativi di gestione cantieri e commesse simili, titoli di studio conseguiti in materia tecnica quali ingegneria e architettura (laurea triennale) o Diploma di geometra/perito edile, certificazioni individuali conseguite, interventi gestiti con indicazione del ruolo rivestito e delle attività svolte e qualsiasi altra competenze acquisita. In sede di esecuzione del servizio il personale impiegato dovrà possedere competenze coerenti con quanto dichiarato in sede di offerta. </w:t>
      </w:r>
    </w:p>
    <w:p w14:paraId="701338EB" w14:textId="77777777" w:rsidR="00D60998" w:rsidRPr="00D60998" w:rsidRDefault="00D60998" w:rsidP="00D60998">
      <w:pPr>
        <w:ind w:right="-15"/>
        <w:textAlignment w:val="baseline"/>
        <w:rPr>
          <w:rFonts w:ascii="Aptos" w:hAnsi="Aptos" w:cs="Segoe UI"/>
          <w:b/>
          <w:bCs/>
          <w:i/>
          <w:iCs/>
          <w:sz w:val="22"/>
          <w:szCs w:val="22"/>
          <w:u w:val="single"/>
          <w:lang w:eastAsia="en-US"/>
        </w:rPr>
      </w:pPr>
      <w:r w:rsidRPr="00D60998">
        <w:rPr>
          <w:rFonts w:ascii="Aptos" w:hAnsi="Aptos" w:cs="Segoe UI"/>
          <w:i/>
          <w:iCs/>
          <w:sz w:val="22"/>
          <w:szCs w:val="22"/>
          <w:u w:val="single"/>
          <w:lang w:eastAsia="en-US"/>
        </w:rPr>
        <w:t>L’indicazione delle due figure professionali è obbligatoria, pena esclusione dell’offerta. </w:t>
      </w:r>
    </w:p>
    <w:p w14:paraId="2C7B88FB" w14:textId="77777777" w:rsidR="00D60998" w:rsidRPr="00D60998" w:rsidRDefault="00D60998" w:rsidP="00D60998">
      <w:pPr>
        <w:ind w:right="-15"/>
        <w:textAlignment w:val="baseline"/>
        <w:rPr>
          <w:rFonts w:ascii="Aptos" w:hAnsi="Aptos" w:cs="Segoe UI"/>
          <w:sz w:val="18"/>
          <w:szCs w:val="18"/>
          <w:lang w:eastAsia="en-US"/>
        </w:rPr>
      </w:pPr>
    </w:p>
    <w:p w14:paraId="1A42D788" w14:textId="77777777" w:rsidR="00D60998" w:rsidRPr="00D60998" w:rsidRDefault="00D60998" w:rsidP="00D60998">
      <w:pPr>
        <w:ind w:right="-15"/>
        <w:jc w:val="both"/>
        <w:textAlignment w:val="baseline"/>
        <w:rPr>
          <w:rFonts w:ascii="Aptos" w:hAnsi="Aptos" w:cs="Segoe UI"/>
          <w:sz w:val="22"/>
          <w:szCs w:val="22"/>
          <w:lang w:eastAsia="en-US"/>
        </w:rPr>
      </w:pPr>
    </w:p>
    <w:p w14:paraId="115347CA" w14:textId="77777777" w:rsidR="00D60998" w:rsidRPr="00D60998" w:rsidRDefault="00D60998" w:rsidP="00D60998">
      <w:pPr>
        <w:ind w:right="-15"/>
        <w:jc w:val="both"/>
        <w:textAlignment w:val="baseline"/>
        <w:rPr>
          <w:rFonts w:ascii="Aptos" w:hAnsi="Aptos" w:cs="Segoe UI"/>
          <w:sz w:val="22"/>
          <w:szCs w:val="22"/>
          <w:lang w:eastAsia="en-US"/>
        </w:rPr>
      </w:pPr>
    </w:p>
    <w:p w14:paraId="42F5B985" w14:textId="77777777" w:rsidR="00D60998" w:rsidRPr="00D60998" w:rsidRDefault="00D60998" w:rsidP="00D60998">
      <w:pPr>
        <w:ind w:right="-15"/>
        <w:jc w:val="both"/>
        <w:textAlignment w:val="baseline"/>
        <w:rPr>
          <w:rFonts w:ascii="Aptos" w:hAnsi="Aptos" w:cs="Segoe UI"/>
          <w:sz w:val="22"/>
          <w:szCs w:val="22"/>
          <w:lang w:eastAsia="en-US"/>
        </w:rPr>
      </w:pPr>
    </w:p>
    <w:p w14:paraId="67DAF270" w14:textId="77777777" w:rsidR="00D60998" w:rsidRPr="00D60998" w:rsidRDefault="00D60998" w:rsidP="00D60998">
      <w:pPr>
        <w:ind w:right="-15"/>
        <w:jc w:val="both"/>
        <w:textAlignment w:val="baseline"/>
        <w:rPr>
          <w:rFonts w:ascii="Aptos" w:hAnsi="Aptos" w:cs="Segoe UI"/>
          <w:sz w:val="22"/>
          <w:szCs w:val="22"/>
          <w:lang w:eastAsia="en-US"/>
        </w:rPr>
      </w:pPr>
    </w:p>
    <w:p w14:paraId="5593ABB2" w14:textId="77777777" w:rsidR="00D60998" w:rsidRPr="00D60998" w:rsidRDefault="00D60998" w:rsidP="00D60998">
      <w:pPr>
        <w:ind w:right="-15"/>
        <w:jc w:val="both"/>
        <w:textAlignment w:val="baseline"/>
        <w:rPr>
          <w:rFonts w:ascii="Aptos" w:hAnsi="Aptos" w:cs="Segoe UI"/>
          <w:sz w:val="22"/>
          <w:szCs w:val="22"/>
          <w:lang w:eastAsia="en-US"/>
        </w:rPr>
      </w:pPr>
    </w:p>
    <w:p w14:paraId="1D2EB2EB" w14:textId="77777777" w:rsidR="00D60998" w:rsidRPr="00D60998" w:rsidRDefault="00D60998" w:rsidP="00D60998">
      <w:pPr>
        <w:ind w:right="-15"/>
        <w:jc w:val="both"/>
        <w:textAlignment w:val="baseline"/>
        <w:rPr>
          <w:rFonts w:ascii="Aptos" w:hAnsi="Aptos" w:cs="Segoe UI"/>
          <w:sz w:val="22"/>
          <w:szCs w:val="22"/>
          <w:lang w:eastAsia="en-US"/>
        </w:rPr>
      </w:pPr>
    </w:p>
    <w:p w14:paraId="2392A063" w14:textId="77777777" w:rsidR="00D60998" w:rsidRPr="00D60998" w:rsidRDefault="00D60998" w:rsidP="00D60998">
      <w:pPr>
        <w:ind w:right="-15"/>
        <w:jc w:val="both"/>
        <w:textAlignment w:val="baseline"/>
        <w:rPr>
          <w:rFonts w:ascii="Aptos" w:hAnsi="Aptos" w:cs="Segoe UI"/>
          <w:sz w:val="22"/>
          <w:szCs w:val="22"/>
          <w:lang w:eastAsia="en-US"/>
        </w:rPr>
      </w:pPr>
    </w:p>
    <w:p w14:paraId="4B1FC696" w14:textId="77777777" w:rsidR="00D60998" w:rsidRPr="00D60998" w:rsidRDefault="00D60998" w:rsidP="00D60998">
      <w:pPr>
        <w:ind w:right="-15"/>
        <w:jc w:val="both"/>
        <w:textAlignment w:val="baseline"/>
        <w:rPr>
          <w:rFonts w:ascii="Aptos" w:hAnsi="Aptos" w:cs="Segoe UI"/>
          <w:sz w:val="22"/>
          <w:szCs w:val="22"/>
          <w:lang w:eastAsia="en-US"/>
        </w:rPr>
      </w:pPr>
    </w:p>
    <w:p w14:paraId="1D12536B" w14:textId="77777777" w:rsidR="00D60998" w:rsidRPr="00D60998" w:rsidRDefault="00D60998" w:rsidP="00D60998">
      <w:pPr>
        <w:ind w:right="-15"/>
        <w:jc w:val="both"/>
        <w:textAlignment w:val="baseline"/>
        <w:rPr>
          <w:rFonts w:ascii="Aptos" w:hAnsi="Aptos" w:cs="Segoe UI"/>
          <w:sz w:val="22"/>
          <w:szCs w:val="22"/>
          <w:lang w:eastAsia="en-US"/>
        </w:rPr>
      </w:pPr>
    </w:p>
    <w:p w14:paraId="6316EB10" w14:textId="77777777" w:rsidR="00D60998" w:rsidRPr="00D60998" w:rsidRDefault="00D60998" w:rsidP="00D60998">
      <w:pPr>
        <w:ind w:right="-15"/>
        <w:jc w:val="both"/>
        <w:textAlignment w:val="baseline"/>
        <w:rPr>
          <w:rFonts w:ascii="Aptos" w:hAnsi="Aptos" w:cs="Segoe UI"/>
          <w:sz w:val="22"/>
          <w:szCs w:val="22"/>
          <w:lang w:eastAsia="en-US"/>
        </w:rPr>
      </w:pPr>
    </w:p>
    <w:p w14:paraId="0144B1B0" w14:textId="77777777" w:rsidR="00D60998" w:rsidRPr="00D60998" w:rsidRDefault="00D60998" w:rsidP="00D60998">
      <w:pPr>
        <w:ind w:right="-15"/>
        <w:jc w:val="both"/>
        <w:textAlignment w:val="baseline"/>
        <w:rPr>
          <w:rFonts w:ascii="Aptos" w:hAnsi="Aptos" w:cs="Segoe UI"/>
          <w:sz w:val="22"/>
          <w:szCs w:val="22"/>
          <w:lang w:eastAsia="en-US"/>
        </w:rPr>
      </w:pPr>
    </w:p>
    <w:p w14:paraId="43615D7E" w14:textId="77777777" w:rsidR="00D60998" w:rsidRPr="00D60998" w:rsidRDefault="00D60998" w:rsidP="00D60998">
      <w:pPr>
        <w:ind w:right="-15"/>
        <w:jc w:val="both"/>
        <w:textAlignment w:val="baseline"/>
        <w:rPr>
          <w:rFonts w:ascii="Aptos" w:hAnsi="Aptos" w:cs="Segoe UI"/>
          <w:sz w:val="22"/>
          <w:szCs w:val="22"/>
          <w:lang w:eastAsia="en-US"/>
        </w:rPr>
      </w:pPr>
    </w:p>
    <w:p w14:paraId="094C793A" w14:textId="77777777" w:rsidR="00D60998" w:rsidRPr="00D60998" w:rsidRDefault="00D60998" w:rsidP="00D60998">
      <w:pPr>
        <w:ind w:right="-15"/>
        <w:jc w:val="both"/>
        <w:textAlignment w:val="baseline"/>
        <w:rPr>
          <w:rFonts w:ascii="Aptos" w:hAnsi="Aptos" w:cs="Segoe UI"/>
          <w:sz w:val="22"/>
          <w:szCs w:val="22"/>
          <w:lang w:eastAsia="en-US"/>
        </w:rPr>
      </w:pPr>
    </w:p>
    <w:p w14:paraId="23B50408" w14:textId="77777777" w:rsidR="00D60998" w:rsidRPr="00D60998" w:rsidRDefault="00D60998" w:rsidP="00D60998">
      <w:pPr>
        <w:ind w:right="-15"/>
        <w:jc w:val="both"/>
        <w:textAlignment w:val="baseline"/>
        <w:rPr>
          <w:rFonts w:ascii="Aptos" w:hAnsi="Aptos" w:cs="Segoe UI"/>
          <w:sz w:val="22"/>
          <w:szCs w:val="22"/>
          <w:lang w:eastAsia="en-US"/>
        </w:rPr>
      </w:pPr>
      <w:r w:rsidRPr="00D60998">
        <w:rPr>
          <w:rFonts w:ascii="Aptos" w:hAnsi="Aptos" w:cs="Segoe UI"/>
          <w:b/>
          <w:bCs/>
          <w:i/>
          <w:iCs/>
          <w:color w:val="215E99"/>
          <w:sz w:val="22"/>
          <w:szCs w:val="22"/>
          <w:lang w:eastAsia="en-US"/>
        </w:rPr>
        <w:lastRenderedPageBreak/>
        <w:t>sub-criterio 2.2 – Tempestività d’intervento e strumenti gestionali a garanzia</w:t>
      </w:r>
      <w:r w:rsidRPr="00D60998">
        <w:rPr>
          <w:rFonts w:ascii="Aptos" w:hAnsi="Aptos" w:cs="Segoe UI"/>
          <w:sz w:val="22"/>
          <w:szCs w:val="22"/>
          <w:lang w:eastAsia="en-US"/>
        </w:rPr>
        <w:t xml:space="preserve"> </w:t>
      </w:r>
    </w:p>
    <w:p w14:paraId="726870C8" w14:textId="77777777" w:rsidR="00D60998" w:rsidRPr="00D60998" w:rsidRDefault="00D60998" w:rsidP="00D60998">
      <w:pPr>
        <w:ind w:right="-15"/>
        <w:jc w:val="both"/>
        <w:textAlignment w:val="baseline"/>
        <w:rPr>
          <w:rFonts w:ascii="Aptos" w:hAnsi="Aptos" w:cs="Segoe UI"/>
          <w:sz w:val="18"/>
          <w:szCs w:val="18"/>
          <w:lang w:eastAsia="en-US"/>
        </w:rPr>
      </w:pPr>
      <w:r w:rsidRPr="00D60998">
        <w:rPr>
          <w:rFonts w:ascii="Aptos" w:hAnsi="Aptos" w:cs="Segoe UI"/>
          <w:i/>
          <w:iCs/>
          <w:sz w:val="22"/>
          <w:szCs w:val="22"/>
          <w:lang w:eastAsia="en-US"/>
        </w:rPr>
        <w:t>(Punteggio max: 5 – N. max pagine attese: n. 2)</w:t>
      </w:r>
      <w:r w:rsidRPr="00D60998">
        <w:rPr>
          <w:rFonts w:ascii="Aptos" w:hAnsi="Aptos" w:cs="Segoe UI"/>
          <w:sz w:val="22"/>
          <w:szCs w:val="22"/>
          <w:lang w:eastAsia="en-US"/>
        </w:rPr>
        <w:t> </w:t>
      </w:r>
    </w:p>
    <w:p w14:paraId="2BBBAC9B" w14:textId="77777777" w:rsidR="00D60998" w:rsidRPr="00D60998" w:rsidRDefault="00D60998" w:rsidP="00D60998">
      <w:pPr>
        <w:ind w:right="-15"/>
        <w:jc w:val="both"/>
        <w:textAlignment w:val="baseline"/>
        <w:rPr>
          <w:rFonts w:ascii="Aptos" w:hAnsi="Aptos" w:cs="Segoe UI"/>
          <w:sz w:val="22"/>
          <w:szCs w:val="22"/>
          <w:lang w:eastAsia="en-US"/>
        </w:rPr>
      </w:pPr>
    </w:p>
    <w:p w14:paraId="59D98B33" w14:textId="77777777" w:rsidR="00D60998" w:rsidRPr="00D60998" w:rsidRDefault="00D60998" w:rsidP="00D60998">
      <w:pPr>
        <w:ind w:right="-15"/>
        <w:jc w:val="both"/>
        <w:textAlignment w:val="baseline"/>
        <w:rPr>
          <w:rFonts w:ascii="Aptos" w:hAnsi="Aptos" w:cs="Segoe UI"/>
          <w:i/>
          <w:iCs/>
          <w:sz w:val="18"/>
          <w:szCs w:val="18"/>
          <w:lang w:val="en-US" w:eastAsia="en-US"/>
        </w:rPr>
      </w:pPr>
      <w:r w:rsidRPr="00D60998">
        <w:rPr>
          <w:rFonts w:ascii="Aptos" w:hAnsi="Aptos" w:cs="Segoe UI"/>
          <w:i/>
          <w:iCs/>
          <w:sz w:val="22"/>
          <w:szCs w:val="22"/>
          <w:lang w:val="en-US" w:eastAsia="en-US"/>
        </w:rPr>
        <w:t xml:space="preserve">Il </w:t>
      </w:r>
      <w:proofErr w:type="spellStart"/>
      <w:r w:rsidRPr="00D60998">
        <w:rPr>
          <w:rFonts w:ascii="Aptos" w:hAnsi="Aptos" w:cs="Segoe UI"/>
          <w:i/>
          <w:iCs/>
          <w:sz w:val="22"/>
          <w:szCs w:val="22"/>
          <w:lang w:val="en-US" w:eastAsia="en-US"/>
        </w:rPr>
        <w:t>concorrente</w:t>
      </w:r>
      <w:proofErr w:type="spellEnd"/>
      <w:r w:rsidRPr="00D60998">
        <w:rPr>
          <w:rFonts w:ascii="Aptos" w:hAnsi="Aptos" w:cs="Segoe UI"/>
          <w:i/>
          <w:iCs/>
          <w:sz w:val="22"/>
          <w:szCs w:val="22"/>
          <w:lang w:val="en-US" w:eastAsia="en-US"/>
        </w:rPr>
        <w:t xml:space="preserve"> </w:t>
      </w:r>
      <w:proofErr w:type="spellStart"/>
      <w:r w:rsidRPr="00D60998">
        <w:rPr>
          <w:rFonts w:ascii="Aptos" w:hAnsi="Aptos" w:cs="Segoe UI"/>
          <w:i/>
          <w:iCs/>
          <w:sz w:val="22"/>
          <w:szCs w:val="22"/>
          <w:lang w:val="en-US" w:eastAsia="en-US"/>
        </w:rPr>
        <w:t>dovrà</w:t>
      </w:r>
      <w:proofErr w:type="spellEnd"/>
      <w:r w:rsidRPr="00D60998">
        <w:rPr>
          <w:rFonts w:ascii="Aptos" w:hAnsi="Aptos" w:cs="Segoe UI"/>
          <w:i/>
          <w:iCs/>
          <w:sz w:val="22"/>
          <w:szCs w:val="22"/>
          <w:lang w:val="en-US" w:eastAsia="en-US"/>
        </w:rPr>
        <w:t xml:space="preserve"> </w:t>
      </w:r>
      <w:proofErr w:type="spellStart"/>
      <w:r w:rsidRPr="00D60998">
        <w:rPr>
          <w:rFonts w:ascii="Aptos" w:hAnsi="Aptos" w:cs="Segoe UI"/>
          <w:i/>
          <w:iCs/>
          <w:sz w:val="22"/>
          <w:szCs w:val="22"/>
          <w:lang w:val="en-US" w:eastAsia="en-US"/>
        </w:rPr>
        <w:t>indicare</w:t>
      </w:r>
      <w:proofErr w:type="spellEnd"/>
      <w:r w:rsidRPr="00D60998">
        <w:rPr>
          <w:rFonts w:ascii="Aptos" w:hAnsi="Aptos" w:cs="Segoe UI"/>
          <w:i/>
          <w:iCs/>
          <w:sz w:val="22"/>
          <w:szCs w:val="22"/>
          <w:lang w:val="en-US" w:eastAsia="en-US"/>
        </w:rPr>
        <w:t>: </w:t>
      </w:r>
    </w:p>
    <w:p w14:paraId="09BE1C04" w14:textId="77777777" w:rsidR="00D60998" w:rsidRPr="00D60998" w:rsidRDefault="00D60998" w:rsidP="00D60998">
      <w:pPr>
        <w:numPr>
          <w:ilvl w:val="0"/>
          <w:numId w:val="66"/>
        </w:numPr>
        <w:ind w:left="855"/>
        <w:jc w:val="both"/>
        <w:textAlignment w:val="baseline"/>
        <w:rPr>
          <w:rFonts w:ascii="Aptos" w:hAnsi="Aptos" w:cs="Segoe UI"/>
          <w:i/>
          <w:iCs/>
          <w:sz w:val="22"/>
          <w:szCs w:val="22"/>
          <w:lang w:eastAsia="en-US"/>
        </w:rPr>
      </w:pPr>
      <w:r w:rsidRPr="00D60998">
        <w:rPr>
          <w:rFonts w:ascii="Aptos" w:hAnsi="Aptos" w:cs="Segoe UI"/>
          <w:i/>
          <w:iCs/>
          <w:sz w:val="22"/>
          <w:szCs w:val="22"/>
          <w:lang w:eastAsia="en-US"/>
        </w:rPr>
        <w:t>Tempi di intervento e modalità tecnico-operative; </w:t>
      </w:r>
    </w:p>
    <w:p w14:paraId="5D457BED" w14:textId="77777777" w:rsidR="00D60998" w:rsidRPr="00D60998" w:rsidRDefault="00D60998" w:rsidP="00D60998">
      <w:pPr>
        <w:numPr>
          <w:ilvl w:val="0"/>
          <w:numId w:val="67"/>
        </w:numPr>
        <w:ind w:left="855"/>
        <w:jc w:val="both"/>
        <w:textAlignment w:val="baseline"/>
        <w:rPr>
          <w:rFonts w:ascii="Aptos" w:hAnsi="Aptos" w:cs="Segoe UI"/>
          <w:i/>
          <w:iCs/>
          <w:sz w:val="22"/>
          <w:szCs w:val="22"/>
          <w:lang w:eastAsia="en-US"/>
        </w:rPr>
      </w:pPr>
      <w:r w:rsidRPr="00D60998">
        <w:rPr>
          <w:rFonts w:ascii="Aptos" w:hAnsi="Aptos" w:cs="Segoe UI"/>
          <w:i/>
          <w:iCs/>
          <w:sz w:val="22"/>
          <w:szCs w:val="22"/>
          <w:lang w:eastAsia="en-US"/>
        </w:rPr>
        <w:t>Capacità di affrontare e gestire situazioni di emergenza; </w:t>
      </w:r>
    </w:p>
    <w:p w14:paraId="4DB00EF6" w14:textId="77777777" w:rsidR="00D60998" w:rsidRPr="00D60998" w:rsidRDefault="00D60998" w:rsidP="00D60998">
      <w:pPr>
        <w:numPr>
          <w:ilvl w:val="0"/>
          <w:numId w:val="68"/>
        </w:numPr>
        <w:ind w:left="855"/>
        <w:jc w:val="both"/>
        <w:textAlignment w:val="baseline"/>
        <w:rPr>
          <w:rFonts w:ascii="Aptos" w:hAnsi="Aptos" w:cs="Segoe UI"/>
          <w:i/>
          <w:iCs/>
          <w:sz w:val="22"/>
          <w:szCs w:val="22"/>
          <w:lang w:eastAsia="en-US"/>
        </w:rPr>
      </w:pPr>
      <w:r w:rsidRPr="00D60998">
        <w:rPr>
          <w:rFonts w:ascii="Aptos" w:hAnsi="Aptos" w:cs="Segoe UI"/>
          <w:i/>
          <w:iCs/>
          <w:sz w:val="22"/>
          <w:szCs w:val="22"/>
          <w:lang w:eastAsia="en-US"/>
        </w:rPr>
        <w:t>Strumenti gestionali a garanzia della tempestività ed efficacia degli interventi; </w:t>
      </w:r>
    </w:p>
    <w:p w14:paraId="763AC15D" w14:textId="77777777" w:rsidR="00D60998" w:rsidRPr="00D60998" w:rsidRDefault="00D60998" w:rsidP="00D60998">
      <w:pPr>
        <w:numPr>
          <w:ilvl w:val="0"/>
          <w:numId w:val="69"/>
        </w:numPr>
        <w:ind w:left="855"/>
        <w:jc w:val="both"/>
        <w:textAlignment w:val="baseline"/>
        <w:rPr>
          <w:rFonts w:ascii="Aptos" w:hAnsi="Aptos" w:cs="Segoe UI"/>
          <w:i/>
          <w:iCs/>
          <w:sz w:val="22"/>
          <w:szCs w:val="22"/>
          <w:lang w:eastAsia="en-US"/>
        </w:rPr>
      </w:pPr>
      <w:r w:rsidRPr="00D60998">
        <w:rPr>
          <w:rFonts w:ascii="Aptos" w:hAnsi="Aptos" w:cs="Segoe UI"/>
          <w:i/>
          <w:iCs/>
          <w:sz w:val="22"/>
          <w:szCs w:val="22"/>
          <w:lang w:eastAsia="en-US"/>
        </w:rPr>
        <w:t>Attivazione di centrali operative locali per garantire l’efficacia d’intervento; </w:t>
      </w:r>
    </w:p>
    <w:p w14:paraId="4719105C" w14:textId="77777777" w:rsidR="00D60998" w:rsidRPr="00D60998" w:rsidRDefault="00D60998" w:rsidP="00D60998">
      <w:pPr>
        <w:numPr>
          <w:ilvl w:val="0"/>
          <w:numId w:val="70"/>
        </w:numPr>
        <w:ind w:left="855"/>
        <w:jc w:val="both"/>
        <w:textAlignment w:val="baseline"/>
        <w:rPr>
          <w:rFonts w:ascii="Aptos" w:hAnsi="Aptos" w:cs="Segoe UI"/>
          <w:i/>
          <w:iCs/>
          <w:sz w:val="22"/>
          <w:szCs w:val="22"/>
          <w:lang w:eastAsia="en-US"/>
        </w:rPr>
      </w:pPr>
      <w:r w:rsidRPr="00D60998">
        <w:rPr>
          <w:rFonts w:ascii="Aptos" w:hAnsi="Aptos" w:cs="Segoe UI"/>
          <w:i/>
          <w:iCs/>
          <w:sz w:val="22"/>
          <w:szCs w:val="22"/>
          <w:lang w:eastAsia="en-US"/>
        </w:rPr>
        <w:t>Affiliazione di Fornitori e/o centri assistenza (tempi di verifiche, forniture materiali); </w:t>
      </w:r>
    </w:p>
    <w:p w14:paraId="279571C4" w14:textId="77777777" w:rsidR="00D60998" w:rsidRPr="00D60998" w:rsidRDefault="00D60998" w:rsidP="00D60998">
      <w:pPr>
        <w:numPr>
          <w:ilvl w:val="0"/>
          <w:numId w:val="71"/>
        </w:numPr>
        <w:ind w:left="855"/>
        <w:jc w:val="both"/>
        <w:textAlignment w:val="baseline"/>
        <w:rPr>
          <w:rFonts w:ascii="Aptos" w:hAnsi="Aptos" w:cs="Segoe UI"/>
          <w:i/>
          <w:iCs/>
          <w:sz w:val="22"/>
          <w:szCs w:val="22"/>
          <w:lang w:eastAsia="en-US"/>
        </w:rPr>
      </w:pPr>
      <w:r w:rsidRPr="00D60998">
        <w:rPr>
          <w:rFonts w:ascii="Aptos" w:hAnsi="Aptos" w:cs="Segoe UI"/>
          <w:i/>
          <w:iCs/>
          <w:sz w:val="22"/>
          <w:szCs w:val="22"/>
          <w:lang w:eastAsia="en-US"/>
        </w:rPr>
        <w:t>Mezzi e strumenti messi a disposizione del Presidio per movimentazione rapida ed efficace sul territorio. </w:t>
      </w:r>
    </w:p>
    <w:p w14:paraId="2B3A259A" w14:textId="77777777" w:rsidR="00D60998" w:rsidRPr="00D60998" w:rsidRDefault="00D60998" w:rsidP="00D60998">
      <w:pPr>
        <w:ind w:right="-15"/>
        <w:jc w:val="both"/>
        <w:textAlignment w:val="baseline"/>
        <w:rPr>
          <w:rFonts w:ascii="Aptos" w:hAnsi="Aptos" w:cs="Segoe UI"/>
          <w:i/>
          <w:iCs/>
          <w:sz w:val="18"/>
          <w:szCs w:val="18"/>
          <w:lang w:eastAsia="en-US"/>
        </w:rPr>
      </w:pPr>
      <w:r w:rsidRPr="00D60998">
        <w:rPr>
          <w:rFonts w:ascii="Aptos" w:hAnsi="Aptos" w:cs="Segoe UI"/>
          <w:i/>
          <w:iCs/>
          <w:sz w:val="22"/>
          <w:szCs w:val="22"/>
          <w:lang w:eastAsia="en-US"/>
        </w:rPr>
        <w:t> </w:t>
      </w:r>
    </w:p>
    <w:p w14:paraId="70C13DAA" w14:textId="77777777" w:rsidR="00D60998" w:rsidRPr="00D60998" w:rsidRDefault="00D60998" w:rsidP="00D60998">
      <w:pPr>
        <w:ind w:right="-15"/>
        <w:jc w:val="both"/>
        <w:textAlignment w:val="baseline"/>
        <w:rPr>
          <w:rFonts w:ascii="Aptos" w:hAnsi="Aptos" w:cs="Segoe UI"/>
          <w:i/>
          <w:iCs/>
          <w:sz w:val="18"/>
          <w:szCs w:val="18"/>
          <w:lang w:eastAsia="en-US"/>
        </w:rPr>
      </w:pPr>
      <w:r w:rsidRPr="00D60998">
        <w:rPr>
          <w:rFonts w:ascii="Aptos" w:hAnsi="Aptos" w:cs="Segoe UI"/>
          <w:i/>
          <w:iCs/>
          <w:sz w:val="22"/>
          <w:szCs w:val="22"/>
          <w:lang w:eastAsia="en-US"/>
        </w:rPr>
        <w:t xml:space="preserve">Saranno valutate le dotazioni strumentali e le attrezzature che saranno fornite agli addetti alle diverse lavorazioni e la dotazione generale per lo svolgimento dei lavori, o altri strumenti o attrezzature utili per la conduzione e per la gestione dei lavori. Sarà valutata positivamente l’ampiezza, l’adeguatezza e la completezza della dotazione fornita, l’adeguatezza della dotazione rispetto alle diverse lavorazioni svolte e alla sicurezza dei lavoratori purché accuratamente descritte e quantificate e che non richiedano ulteriori costi per l’Amministrazione. </w:t>
      </w:r>
      <w:proofErr w:type="gramStart"/>
      <w:r w:rsidRPr="00D60998">
        <w:rPr>
          <w:rFonts w:ascii="Aptos" w:hAnsi="Aptos" w:cs="Segoe UI"/>
          <w:i/>
          <w:iCs/>
          <w:sz w:val="22"/>
          <w:szCs w:val="22"/>
          <w:lang w:eastAsia="en-US"/>
        </w:rPr>
        <w:t>Inoltre</w:t>
      </w:r>
      <w:proofErr w:type="gramEnd"/>
      <w:r w:rsidRPr="00D60998">
        <w:rPr>
          <w:rFonts w:ascii="Aptos" w:hAnsi="Aptos" w:cs="Segoe UI"/>
          <w:i/>
          <w:iCs/>
          <w:sz w:val="22"/>
          <w:szCs w:val="22"/>
          <w:lang w:eastAsia="en-US"/>
        </w:rPr>
        <w:t xml:space="preserve"> saranno valutati positivamente gli strumenti e i mezzi messi a disposizione che riescano a ridurre i tempi di intervento, il raggiungimento delle sedi di intervento, l’approvvigionamento dei materiali. </w:t>
      </w:r>
    </w:p>
    <w:p w14:paraId="40678FDB" w14:textId="77777777" w:rsidR="00D60998" w:rsidRPr="00D60998" w:rsidRDefault="00D60998" w:rsidP="00D60998">
      <w:pPr>
        <w:ind w:right="-15"/>
        <w:jc w:val="both"/>
        <w:textAlignment w:val="baseline"/>
        <w:rPr>
          <w:rFonts w:ascii="Aptos" w:hAnsi="Aptos" w:cs="Segoe UI"/>
          <w:sz w:val="18"/>
          <w:szCs w:val="18"/>
          <w:lang w:eastAsia="en-US"/>
        </w:rPr>
      </w:pPr>
      <w:r w:rsidRPr="00D60998">
        <w:rPr>
          <w:rFonts w:ascii="Aptos" w:hAnsi="Aptos" w:cs="Segoe UI"/>
          <w:sz w:val="22"/>
          <w:szCs w:val="22"/>
          <w:lang w:eastAsia="en-US"/>
        </w:rPr>
        <w:t> </w:t>
      </w:r>
    </w:p>
    <w:p w14:paraId="60068A04" w14:textId="77777777" w:rsidR="00D60998" w:rsidRPr="00D60998" w:rsidRDefault="00D60998" w:rsidP="00D60998">
      <w:pPr>
        <w:ind w:right="-15"/>
        <w:jc w:val="both"/>
        <w:textAlignment w:val="baseline"/>
        <w:rPr>
          <w:b/>
          <w:bCs/>
          <w:color w:val="215E99"/>
          <w:sz w:val="36"/>
          <w:szCs w:val="36"/>
          <w:lang w:eastAsia="en-US"/>
        </w:rPr>
      </w:pPr>
      <w:r w:rsidRPr="00D60998">
        <w:rPr>
          <w:b/>
          <w:bCs/>
          <w:color w:val="215E99"/>
          <w:sz w:val="36"/>
          <w:szCs w:val="36"/>
          <w:lang w:eastAsia="en-US"/>
        </w:rPr>
        <w:t> </w:t>
      </w:r>
    </w:p>
    <w:p w14:paraId="75E9A3E6" w14:textId="77777777" w:rsidR="00D60998" w:rsidRPr="00D60998" w:rsidRDefault="00D60998" w:rsidP="00D60998">
      <w:pPr>
        <w:ind w:right="-15"/>
        <w:jc w:val="both"/>
        <w:textAlignment w:val="baseline"/>
        <w:rPr>
          <w:b/>
          <w:bCs/>
          <w:color w:val="215E99"/>
          <w:sz w:val="36"/>
          <w:szCs w:val="36"/>
          <w:lang w:eastAsia="en-US"/>
        </w:rPr>
      </w:pPr>
    </w:p>
    <w:p w14:paraId="1F41B6B4" w14:textId="77777777" w:rsidR="00D60998" w:rsidRPr="00D60998" w:rsidRDefault="00D60998" w:rsidP="00D60998">
      <w:pPr>
        <w:ind w:right="-15"/>
        <w:jc w:val="both"/>
        <w:textAlignment w:val="baseline"/>
        <w:rPr>
          <w:b/>
          <w:bCs/>
          <w:color w:val="215E99"/>
          <w:sz w:val="36"/>
          <w:szCs w:val="36"/>
          <w:lang w:eastAsia="en-US"/>
        </w:rPr>
      </w:pPr>
    </w:p>
    <w:p w14:paraId="370ACC84" w14:textId="77777777" w:rsidR="00D60998" w:rsidRPr="00D60998" w:rsidRDefault="00D60998" w:rsidP="00D60998">
      <w:pPr>
        <w:ind w:right="-15"/>
        <w:jc w:val="both"/>
        <w:textAlignment w:val="baseline"/>
        <w:rPr>
          <w:b/>
          <w:bCs/>
          <w:color w:val="215E99"/>
          <w:sz w:val="36"/>
          <w:szCs w:val="36"/>
          <w:lang w:eastAsia="en-US"/>
        </w:rPr>
      </w:pPr>
    </w:p>
    <w:p w14:paraId="3454B57A" w14:textId="77777777" w:rsidR="00D60998" w:rsidRPr="00D60998" w:rsidRDefault="00D60998" w:rsidP="00D60998">
      <w:pPr>
        <w:ind w:right="-15"/>
        <w:jc w:val="both"/>
        <w:textAlignment w:val="baseline"/>
        <w:rPr>
          <w:b/>
          <w:bCs/>
          <w:color w:val="215E99"/>
          <w:sz w:val="36"/>
          <w:szCs w:val="36"/>
          <w:lang w:eastAsia="en-US"/>
        </w:rPr>
      </w:pPr>
    </w:p>
    <w:p w14:paraId="30C2D4C6" w14:textId="77777777" w:rsidR="00D60998" w:rsidRPr="00D60998" w:rsidRDefault="00D60998" w:rsidP="00D60998">
      <w:pPr>
        <w:ind w:right="-15"/>
        <w:jc w:val="both"/>
        <w:textAlignment w:val="baseline"/>
        <w:rPr>
          <w:b/>
          <w:bCs/>
          <w:color w:val="215E99"/>
          <w:sz w:val="36"/>
          <w:szCs w:val="36"/>
          <w:lang w:eastAsia="en-US"/>
        </w:rPr>
      </w:pPr>
    </w:p>
    <w:p w14:paraId="3D698666" w14:textId="77777777" w:rsidR="00D60998" w:rsidRPr="00D60998" w:rsidRDefault="00D60998" w:rsidP="00D60998">
      <w:pPr>
        <w:ind w:right="-15"/>
        <w:jc w:val="both"/>
        <w:textAlignment w:val="baseline"/>
        <w:rPr>
          <w:b/>
          <w:bCs/>
          <w:color w:val="215E99"/>
          <w:sz w:val="36"/>
          <w:szCs w:val="36"/>
          <w:lang w:eastAsia="en-US"/>
        </w:rPr>
      </w:pPr>
    </w:p>
    <w:p w14:paraId="1455C210" w14:textId="77777777" w:rsidR="00D60998" w:rsidRPr="00D60998" w:rsidRDefault="00D60998" w:rsidP="00D60998">
      <w:pPr>
        <w:ind w:right="-15"/>
        <w:jc w:val="both"/>
        <w:textAlignment w:val="baseline"/>
        <w:rPr>
          <w:b/>
          <w:bCs/>
          <w:color w:val="215E99"/>
          <w:sz w:val="36"/>
          <w:szCs w:val="36"/>
          <w:lang w:eastAsia="en-US"/>
        </w:rPr>
      </w:pPr>
    </w:p>
    <w:p w14:paraId="39028C78" w14:textId="77777777" w:rsidR="00D60998" w:rsidRPr="00D60998" w:rsidRDefault="00D60998" w:rsidP="00D60998">
      <w:pPr>
        <w:ind w:right="-15"/>
        <w:jc w:val="both"/>
        <w:textAlignment w:val="baseline"/>
        <w:rPr>
          <w:b/>
          <w:bCs/>
          <w:color w:val="215E99"/>
          <w:sz w:val="36"/>
          <w:szCs w:val="36"/>
          <w:lang w:eastAsia="en-US"/>
        </w:rPr>
      </w:pPr>
    </w:p>
    <w:p w14:paraId="31D3BB53" w14:textId="77777777" w:rsidR="00D60998" w:rsidRPr="00D60998" w:rsidRDefault="00D60998" w:rsidP="00D60998">
      <w:pPr>
        <w:ind w:right="-15"/>
        <w:jc w:val="both"/>
        <w:textAlignment w:val="baseline"/>
        <w:rPr>
          <w:b/>
          <w:bCs/>
          <w:color w:val="215E99"/>
          <w:sz w:val="36"/>
          <w:szCs w:val="36"/>
          <w:lang w:eastAsia="en-US"/>
        </w:rPr>
      </w:pPr>
    </w:p>
    <w:p w14:paraId="22C62FED" w14:textId="77777777" w:rsidR="00D60998" w:rsidRPr="00D60998" w:rsidRDefault="00D60998" w:rsidP="00D60998">
      <w:pPr>
        <w:ind w:right="-15"/>
        <w:jc w:val="both"/>
        <w:textAlignment w:val="baseline"/>
        <w:rPr>
          <w:b/>
          <w:bCs/>
          <w:color w:val="215E99"/>
          <w:sz w:val="36"/>
          <w:szCs w:val="36"/>
          <w:lang w:eastAsia="en-US"/>
        </w:rPr>
      </w:pPr>
    </w:p>
    <w:p w14:paraId="28296998" w14:textId="77777777" w:rsidR="00D60998" w:rsidRPr="00D60998" w:rsidRDefault="00D60998" w:rsidP="00D60998">
      <w:pPr>
        <w:ind w:right="-15"/>
        <w:jc w:val="both"/>
        <w:textAlignment w:val="baseline"/>
        <w:rPr>
          <w:b/>
          <w:bCs/>
          <w:color w:val="215E99"/>
          <w:sz w:val="36"/>
          <w:szCs w:val="36"/>
          <w:lang w:eastAsia="en-US"/>
        </w:rPr>
      </w:pPr>
    </w:p>
    <w:p w14:paraId="57C4C588" w14:textId="77777777" w:rsidR="00D60998" w:rsidRPr="00D60998" w:rsidRDefault="00D60998" w:rsidP="00D60998">
      <w:pPr>
        <w:ind w:right="-15"/>
        <w:jc w:val="both"/>
        <w:textAlignment w:val="baseline"/>
        <w:rPr>
          <w:b/>
          <w:bCs/>
          <w:color w:val="215E99"/>
          <w:sz w:val="36"/>
          <w:szCs w:val="36"/>
          <w:lang w:eastAsia="en-US"/>
        </w:rPr>
      </w:pPr>
    </w:p>
    <w:p w14:paraId="32DAE007" w14:textId="77777777" w:rsidR="00D60998" w:rsidRPr="00D60998" w:rsidRDefault="00D60998" w:rsidP="00D60998">
      <w:pPr>
        <w:ind w:right="-15"/>
        <w:jc w:val="both"/>
        <w:textAlignment w:val="baseline"/>
        <w:rPr>
          <w:b/>
          <w:bCs/>
          <w:color w:val="215E99"/>
          <w:sz w:val="36"/>
          <w:szCs w:val="36"/>
          <w:lang w:eastAsia="en-US"/>
        </w:rPr>
      </w:pPr>
    </w:p>
    <w:p w14:paraId="11D13C6B" w14:textId="77777777" w:rsidR="00D60998" w:rsidRPr="00D60998" w:rsidRDefault="00D60998" w:rsidP="00D60998">
      <w:pPr>
        <w:ind w:right="-15"/>
        <w:jc w:val="both"/>
        <w:textAlignment w:val="baseline"/>
        <w:rPr>
          <w:b/>
          <w:bCs/>
          <w:color w:val="215E99"/>
          <w:sz w:val="36"/>
          <w:szCs w:val="36"/>
          <w:lang w:eastAsia="en-US"/>
        </w:rPr>
      </w:pPr>
    </w:p>
    <w:p w14:paraId="2307A07A" w14:textId="77777777" w:rsidR="00D60998" w:rsidRPr="00D60998" w:rsidRDefault="00D60998" w:rsidP="00D60998">
      <w:pPr>
        <w:ind w:right="-15"/>
        <w:jc w:val="both"/>
        <w:textAlignment w:val="baseline"/>
        <w:rPr>
          <w:b/>
          <w:bCs/>
          <w:color w:val="215E99"/>
          <w:sz w:val="36"/>
          <w:szCs w:val="36"/>
          <w:lang w:eastAsia="en-US"/>
        </w:rPr>
      </w:pPr>
    </w:p>
    <w:p w14:paraId="1B304EB5" w14:textId="77777777" w:rsidR="00D60998" w:rsidRPr="00D60998" w:rsidRDefault="00D60998" w:rsidP="00D60998">
      <w:pPr>
        <w:ind w:right="-15"/>
        <w:jc w:val="both"/>
        <w:textAlignment w:val="baseline"/>
        <w:rPr>
          <w:b/>
          <w:bCs/>
          <w:color w:val="215E99"/>
          <w:sz w:val="36"/>
          <w:szCs w:val="36"/>
          <w:lang w:eastAsia="en-US"/>
        </w:rPr>
      </w:pPr>
      <w:r w:rsidRPr="00D60998">
        <w:rPr>
          <w:rFonts w:ascii="Aptos" w:hAnsi="Aptos" w:cs="Segoe UI"/>
          <w:b/>
          <w:bCs/>
          <w:color w:val="215E99"/>
          <w:sz w:val="36"/>
          <w:szCs w:val="36"/>
          <w:lang w:eastAsia="en-US"/>
        </w:rPr>
        <w:lastRenderedPageBreak/>
        <w:t>Criterio 3 – GESTIONE</w:t>
      </w:r>
      <w:r w:rsidRPr="00D60998">
        <w:rPr>
          <w:b/>
          <w:bCs/>
          <w:color w:val="215E99"/>
          <w:sz w:val="36"/>
          <w:szCs w:val="36"/>
          <w:lang w:eastAsia="en-US"/>
        </w:rPr>
        <w:t> </w:t>
      </w:r>
    </w:p>
    <w:p w14:paraId="2748330C"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17DB1D2B" w14:textId="77777777" w:rsidR="00D60998" w:rsidRPr="00D60998" w:rsidRDefault="00D60998" w:rsidP="00D60998">
      <w:pPr>
        <w:ind w:right="-15"/>
        <w:jc w:val="both"/>
        <w:textAlignment w:val="baseline"/>
        <w:rPr>
          <w:rFonts w:ascii="Aptos" w:hAnsi="Aptos" w:cs="Segoe UI"/>
          <w:sz w:val="18"/>
          <w:szCs w:val="18"/>
          <w:lang w:eastAsia="en-US"/>
        </w:rPr>
      </w:pPr>
      <w:r w:rsidRPr="00D60998">
        <w:rPr>
          <w:rFonts w:ascii="Aptos" w:hAnsi="Aptos" w:cs="Segoe UI"/>
          <w:b/>
          <w:bCs/>
          <w:i/>
          <w:iCs/>
          <w:color w:val="215E99"/>
          <w:sz w:val="22"/>
          <w:szCs w:val="22"/>
          <w:lang w:eastAsia="en-US"/>
        </w:rPr>
        <w:t>sub-criterio 3.1 - Procedure per la gestione della sicurezza e salute nei luoghi d’intervento</w:t>
      </w:r>
      <w:r w:rsidRPr="00D60998">
        <w:rPr>
          <w:rFonts w:ascii="Aptos" w:hAnsi="Aptos" w:cs="Segoe UI"/>
          <w:sz w:val="22"/>
          <w:szCs w:val="22"/>
          <w:lang w:eastAsia="en-US"/>
        </w:rPr>
        <w:t xml:space="preserve"> </w:t>
      </w:r>
      <w:r w:rsidRPr="00D60998">
        <w:rPr>
          <w:rFonts w:ascii="Aptos" w:hAnsi="Aptos" w:cs="Segoe UI"/>
          <w:i/>
          <w:iCs/>
          <w:sz w:val="22"/>
          <w:szCs w:val="22"/>
          <w:lang w:eastAsia="en-US"/>
        </w:rPr>
        <w:t>(Punteggio max: 2 – N. max pagine attese:1)</w:t>
      </w:r>
      <w:r w:rsidRPr="00D60998">
        <w:rPr>
          <w:rFonts w:ascii="Aptos" w:hAnsi="Aptos" w:cs="Segoe UI"/>
          <w:sz w:val="22"/>
          <w:szCs w:val="22"/>
          <w:lang w:eastAsia="en-US"/>
        </w:rPr>
        <w:t> </w:t>
      </w:r>
    </w:p>
    <w:p w14:paraId="4BFAAAE0" w14:textId="77777777" w:rsidR="00D60998" w:rsidRPr="00D60998" w:rsidRDefault="00D60998" w:rsidP="00D60998">
      <w:pPr>
        <w:ind w:right="-15"/>
        <w:jc w:val="both"/>
        <w:textAlignment w:val="baseline"/>
        <w:rPr>
          <w:rFonts w:ascii="Aptos" w:hAnsi="Aptos" w:cs="Segoe UI"/>
          <w:sz w:val="22"/>
          <w:szCs w:val="22"/>
          <w:lang w:eastAsia="en-US"/>
        </w:rPr>
      </w:pPr>
    </w:p>
    <w:p w14:paraId="6A7A2C50" w14:textId="77777777" w:rsidR="00D60998" w:rsidRPr="00D60998" w:rsidRDefault="00D60998" w:rsidP="00D60998">
      <w:pPr>
        <w:ind w:right="-15"/>
        <w:jc w:val="both"/>
        <w:textAlignment w:val="baseline"/>
        <w:rPr>
          <w:rFonts w:ascii="Aptos" w:hAnsi="Aptos" w:cs="Segoe UI"/>
          <w:i/>
          <w:iCs/>
          <w:sz w:val="18"/>
          <w:szCs w:val="18"/>
          <w:lang w:val="en-US" w:eastAsia="en-US"/>
        </w:rPr>
      </w:pPr>
      <w:r w:rsidRPr="00D60998">
        <w:rPr>
          <w:rFonts w:ascii="Aptos" w:hAnsi="Aptos" w:cs="Segoe UI"/>
          <w:i/>
          <w:iCs/>
          <w:sz w:val="22"/>
          <w:szCs w:val="22"/>
          <w:lang w:val="en-US" w:eastAsia="en-US"/>
        </w:rPr>
        <w:t xml:space="preserve">Il </w:t>
      </w:r>
      <w:proofErr w:type="spellStart"/>
      <w:r w:rsidRPr="00D60998">
        <w:rPr>
          <w:rFonts w:ascii="Aptos" w:hAnsi="Aptos" w:cs="Segoe UI"/>
          <w:i/>
          <w:iCs/>
          <w:sz w:val="22"/>
          <w:szCs w:val="22"/>
          <w:lang w:val="en-US" w:eastAsia="en-US"/>
        </w:rPr>
        <w:t>concorrente</w:t>
      </w:r>
      <w:proofErr w:type="spellEnd"/>
      <w:r w:rsidRPr="00D60998">
        <w:rPr>
          <w:rFonts w:ascii="Aptos" w:hAnsi="Aptos" w:cs="Segoe UI"/>
          <w:i/>
          <w:iCs/>
          <w:sz w:val="22"/>
          <w:szCs w:val="22"/>
          <w:lang w:val="en-US" w:eastAsia="en-US"/>
        </w:rPr>
        <w:t xml:space="preserve"> </w:t>
      </w:r>
      <w:proofErr w:type="spellStart"/>
      <w:r w:rsidRPr="00D60998">
        <w:rPr>
          <w:rFonts w:ascii="Aptos" w:hAnsi="Aptos" w:cs="Segoe UI"/>
          <w:i/>
          <w:iCs/>
          <w:sz w:val="22"/>
          <w:szCs w:val="22"/>
          <w:lang w:val="en-US" w:eastAsia="en-US"/>
        </w:rPr>
        <w:t>dovrà</w:t>
      </w:r>
      <w:proofErr w:type="spellEnd"/>
      <w:r w:rsidRPr="00D60998">
        <w:rPr>
          <w:rFonts w:ascii="Aptos" w:hAnsi="Aptos" w:cs="Segoe UI"/>
          <w:i/>
          <w:iCs/>
          <w:sz w:val="22"/>
          <w:szCs w:val="22"/>
          <w:lang w:val="en-US" w:eastAsia="en-US"/>
        </w:rPr>
        <w:t xml:space="preserve"> </w:t>
      </w:r>
      <w:proofErr w:type="spellStart"/>
      <w:r w:rsidRPr="00D60998">
        <w:rPr>
          <w:rFonts w:ascii="Aptos" w:hAnsi="Aptos" w:cs="Segoe UI"/>
          <w:i/>
          <w:iCs/>
          <w:sz w:val="22"/>
          <w:szCs w:val="22"/>
          <w:lang w:val="en-US" w:eastAsia="en-US"/>
        </w:rPr>
        <w:t>indicare</w:t>
      </w:r>
      <w:proofErr w:type="spellEnd"/>
      <w:r w:rsidRPr="00D60998">
        <w:rPr>
          <w:rFonts w:ascii="Aptos" w:hAnsi="Aptos" w:cs="Segoe UI"/>
          <w:i/>
          <w:iCs/>
          <w:sz w:val="22"/>
          <w:szCs w:val="22"/>
          <w:lang w:val="en-US" w:eastAsia="en-US"/>
        </w:rPr>
        <w:t>  </w:t>
      </w:r>
    </w:p>
    <w:p w14:paraId="6C02EA34" w14:textId="77777777" w:rsidR="00D60998" w:rsidRPr="00D60998" w:rsidRDefault="00D60998" w:rsidP="00D60998">
      <w:pPr>
        <w:numPr>
          <w:ilvl w:val="0"/>
          <w:numId w:val="72"/>
        </w:numPr>
        <w:ind w:left="855"/>
        <w:jc w:val="both"/>
        <w:textAlignment w:val="baseline"/>
        <w:rPr>
          <w:rFonts w:ascii="Aptos" w:hAnsi="Aptos" w:cs="Segoe UI"/>
          <w:i/>
          <w:iCs/>
          <w:sz w:val="22"/>
          <w:szCs w:val="22"/>
          <w:lang w:eastAsia="en-US"/>
        </w:rPr>
      </w:pPr>
      <w:r w:rsidRPr="00D60998">
        <w:rPr>
          <w:rFonts w:ascii="Aptos" w:hAnsi="Aptos" w:cs="Segoe UI"/>
          <w:i/>
          <w:iCs/>
          <w:sz w:val="22"/>
          <w:szCs w:val="22"/>
          <w:lang w:eastAsia="en-US"/>
        </w:rPr>
        <w:t>Metodologie per la gestione e valutazione dei rischi;  </w:t>
      </w:r>
    </w:p>
    <w:p w14:paraId="46DFB15F" w14:textId="77777777" w:rsidR="00D60998" w:rsidRPr="00D60998" w:rsidRDefault="00D60998" w:rsidP="00D60998">
      <w:pPr>
        <w:numPr>
          <w:ilvl w:val="0"/>
          <w:numId w:val="73"/>
        </w:numPr>
        <w:ind w:left="855"/>
        <w:jc w:val="both"/>
        <w:textAlignment w:val="baseline"/>
        <w:rPr>
          <w:rFonts w:ascii="Aptos" w:hAnsi="Aptos" w:cs="Segoe UI"/>
          <w:i/>
          <w:iCs/>
          <w:sz w:val="22"/>
          <w:szCs w:val="22"/>
          <w:lang w:eastAsia="en-US"/>
        </w:rPr>
      </w:pPr>
      <w:r w:rsidRPr="00D60998">
        <w:rPr>
          <w:rFonts w:ascii="Aptos" w:hAnsi="Aptos" w:cs="Segoe UI"/>
          <w:i/>
          <w:iCs/>
          <w:sz w:val="22"/>
          <w:szCs w:val="22"/>
          <w:lang w:eastAsia="en-US"/>
        </w:rPr>
        <w:t>Tutela della sicurezza degli operatori; </w:t>
      </w:r>
    </w:p>
    <w:p w14:paraId="0EA45352" w14:textId="77777777" w:rsidR="00D60998" w:rsidRPr="00D60998" w:rsidRDefault="00D60998" w:rsidP="00D60998">
      <w:pPr>
        <w:numPr>
          <w:ilvl w:val="0"/>
          <w:numId w:val="74"/>
        </w:numPr>
        <w:ind w:left="855"/>
        <w:jc w:val="both"/>
        <w:textAlignment w:val="baseline"/>
        <w:rPr>
          <w:rFonts w:ascii="Aptos" w:hAnsi="Aptos" w:cs="Segoe UI"/>
          <w:i/>
          <w:iCs/>
          <w:sz w:val="22"/>
          <w:szCs w:val="22"/>
          <w:lang w:eastAsia="en-US"/>
        </w:rPr>
      </w:pPr>
      <w:r w:rsidRPr="00D60998">
        <w:rPr>
          <w:rFonts w:ascii="Aptos" w:hAnsi="Aptos" w:cs="Segoe UI"/>
          <w:i/>
          <w:iCs/>
          <w:sz w:val="22"/>
          <w:szCs w:val="22"/>
          <w:lang w:eastAsia="en-US"/>
        </w:rPr>
        <w:t>Sistemi di mitigazione ambientale delle attività a canone ed extra-canone. </w:t>
      </w:r>
    </w:p>
    <w:p w14:paraId="511D210B" w14:textId="77777777" w:rsidR="00D60998" w:rsidRPr="00D60998" w:rsidRDefault="00D60998" w:rsidP="00D60998">
      <w:pPr>
        <w:ind w:left="135" w:right="-15"/>
        <w:jc w:val="both"/>
        <w:textAlignment w:val="baseline"/>
        <w:rPr>
          <w:rFonts w:ascii="Aptos" w:hAnsi="Aptos" w:cs="Segoe UI"/>
          <w:i/>
          <w:iCs/>
          <w:sz w:val="18"/>
          <w:szCs w:val="18"/>
          <w:lang w:eastAsia="en-US"/>
        </w:rPr>
      </w:pPr>
      <w:r w:rsidRPr="00D60998">
        <w:rPr>
          <w:rFonts w:ascii="Aptos" w:hAnsi="Aptos" w:cs="Segoe UI"/>
          <w:i/>
          <w:iCs/>
          <w:sz w:val="22"/>
          <w:szCs w:val="22"/>
          <w:lang w:eastAsia="en-US"/>
        </w:rPr>
        <w:t>Saranno valutate positivamente metodologie che individuino i rischi derivanti dal servizio, le possibili interferenze, nonché i sistemi messi in atto per la relativa gestione, sia per le attività a canone che per quelle ad extra-canone. </w:t>
      </w:r>
    </w:p>
    <w:p w14:paraId="65897BEF" w14:textId="77777777" w:rsidR="00D60998" w:rsidRPr="00D60998" w:rsidRDefault="00D60998" w:rsidP="00D60998">
      <w:pPr>
        <w:ind w:right="-15"/>
        <w:textAlignment w:val="baseline"/>
        <w:rPr>
          <w:rFonts w:ascii="Aptos" w:hAnsi="Aptos" w:cs="Segoe UI"/>
          <w:i/>
          <w:iCs/>
          <w:sz w:val="18"/>
          <w:szCs w:val="18"/>
          <w:lang w:eastAsia="en-US"/>
        </w:rPr>
      </w:pPr>
      <w:r w:rsidRPr="00D60998">
        <w:rPr>
          <w:rFonts w:ascii="Aptos" w:hAnsi="Aptos" w:cs="Segoe UI"/>
          <w:i/>
          <w:iCs/>
          <w:sz w:val="22"/>
          <w:szCs w:val="22"/>
          <w:lang w:eastAsia="en-US"/>
        </w:rPr>
        <w:t> </w:t>
      </w:r>
    </w:p>
    <w:p w14:paraId="666470F7"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364E9836"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0032195A"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1D033AFC"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1FFA8C40"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69E325AD"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4A29410D"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2BB17C72"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52FFEA65"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3ECFFB62"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4BEBBE82"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2DF86E40"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2EAA4BBE"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56287E3B"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6A7F7ED7"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3831DD0A"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6BF9A7CA"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63A6E472"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1496D131"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78E40E3A"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6002C792"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65AF19A8"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09783846"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64137AAB"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5A55D686"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2A13BBCE"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5218A19B"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15FC93FF"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15C66B91"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7819498D"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7D27A90B"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758D10E4"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55992ECE"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r w:rsidRPr="00D60998">
        <w:rPr>
          <w:rFonts w:ascii="Aptos" w:hAnsi="Aptos" w:cs="Segoe UI"/>
          <w:b/>
          <w:bCs/>
          <w:i/>
          <w:iCs/>
          <w:color w:val="215E99"/>
          <w:sz w:val="22"/>
          <w:szCs w:val="22"/>
          <w:lang w:eastAsia="en-US"/>
        </w:rPr>
        <w:lastRenderedPageBreak/>
        <w:t>sub-criterio 3.2 - Supporto amministrativo nei rapporti con entità preposti al rilascio pareri, nulla osta, verifiche</w:t>
      </w:r>
    </w:p>
    <w:p w14:paraId="70A57D35" w14:textId="77777777" w:rsidR="00D60998" w:rsidRPr="00D60998" w:rsidRDefault="00D60998" w:rsidP="00D60998">
      <w:pPr>
        <w:ind w:right="-15"/>
        <w:jc w:val="both"/>
        <w:textAlignment w:val="baseline"/>
        <w:rPr>
          <w:rFonts w:ascii="Aptos" w:hAnsi="Aptos" w:cs="Segoe UI"/>
          <w:i/>
          <w:iCs/>
          <w:sz w:val="18"/>
          <w:szCs w:val="18"/>
          <w:lang w:eastAsia="en-US"/>
        </w:rPr>
      </w:pPr>
      <w:r w:rsidRPr="00D60998">
        <w:rPr>
          <w:rFonts w:ascii="Aptos" w:hAnsi="Aptos" w:cs="Segoe UI"/>
          <w:i/>
          <w:iCs/>
          <w:sz w:val="22"/>
          <w:szCs w:val="22"/>
          <w:lang w:eastAsia="en-US"/>
        </w:rPr>
        <w:t xml:space="preserve"> (Punteggio max: 2 – N. max pagine attese:1) </w:t>
      </w:r>
    </w:p>
    <w:p w14:paraId="17C15B6F" w14:textId="77777777" w:rsidR="00D60998" w:rsidRPr="00D60998" w:rsidRDefault="00D60998" w:rsidP="00D60998">
      <w:pPr>
        <w:ind w:right="-15"/>
        <w:jc w:val="both"/>
        <w:textAlignment w:val="baseline"/>
        <w:rPr>
          <w:rFonts w:ascii="Aptos" w:hAnsi="Aptos" w:cs="Segoe UI"/>
          <w:i/>
          <w:iCs/>
          <w:sz w:val="22"/>
          <w:szCs w:val="22"/>
          <w:lang w:eastAsia="en-US"/>
        </w:rPr>
      </w:pPr>
    </w:p>
    <w:p w14:paraId="6FDD6A7E" w14:textId="77777777" w:rsidR="00D60998" w:rsidRPr="00D60998" w:rsidRDefault="00D60998" w:rsidP="00D60998">
      <w:pPr>
        <w:ind w:right="-15"/>
        <w:jc w:val="both"/>
        <w:textAlignment w:val="baseline"/>
        <w:rPr>
          <w:rFonts w:ascii="Aptos" w:hAnsi="Aptos" w:cs="Segoe UI"/>
          <w:i/>
          <w:iCs/>
          <w:sz w:val="18"/>
          <w:szCs w:val="18"/>
          <w:lang w:val="en-US" w:eastAsia="en-US"/>
        </w:rPr>
      </w:pPr>
      <w:r w:rsidRPr="00D60998">
        <w:rPr>
          <w:rFonts w:ascii="Aptos" w:hAnsi="Aptos" w:cs="Segoe UI"/>
          <w:i/>
          <w:iCs/>
          <w:sz w:val="22"/>
          <w:szCs w:val="22"/>
          <w:lang w:val="en-US" w:eastAsia="en-US"/>
        </w:rPr>
        <w:t xml:space="preserve">Il </w:t>
      </w:r>
      <w:proofErr w:type="spellStart"/>
      <w:r w:rsidRPr="00D60998">
        <w:rPr>
          <w:rFonts w:ascii="Aptos" w:hAnsi="Aptos" w:cs="Segoe UI"/>
          <w:i/>
          <w:iCs/>
          <w:sz w:val="22"/>
          <w:szCs w:val="22"/>
          <w:lang w:val="en-US" w:eastAsia="en-US"/>
        </w:rPr>
        <w:t>concorrente</w:t>
      </w:r>
      <w:proofErr w:type="spellEnd"/>
      <w:r w:rsidRPr="00D60998">
        <w:rPr>
          <w:rFonts w:ascii="Aptos" w:hAnsi="Aptos" w:cs="Segoe UI"/>
          <w:i/>
          <w:iCs/>
          <w:sz w:val="22"/>
          <w:szCs w:val="22"/>
          <w:lang w:val="en-US" w:eastAsia="en-US"/>
        </w:rPr>
        <w:t xml:space="preserve"> </w:t>
      </w:r>
      <w:proofErr w:type="spellStart"/>
      <w:r w:rsidRPr="00D60998">
        <w:rPr>
          <w:rFonts w:ascii="Aptos" w:hAnsi="Aptos" w:cs="Segoe UI"/>
          <w:i/>
          <w:iCs/>
          <w:sz w:val="22"/>
          <w:szCs w:val="22"/>
          <w:lang w:val="en-US" w:eastAsia="en-US"/>
        </w:rPr>
        <w:t>dovrà</w:t>
      </w:r>
      <w:proofErr w:type="spellEnd"/>
      <w:r w:rsidRPr="00D60998">
        <w:rPr>
          <w:rFonts w:ascii="Aptos" w:hAnsi="Aptos" w:cs="Segoe UI"/>
          <w:i/>
          <w:iCs/>
          <w:sz w:val="22"/>
          <w:szCs w:val="22"/>
          <w:lang w:val="en-US" w:eastAsia="en-US"/>
        </w:rPr>
        <w:t xml:space="preserve"> </w:t>
      </w:r>
      <w:proofErr w:type="spellStart"/>
      <w:r w:rsidRPr="00D60998">
        <w:rPr>
          <w:rFonts w:ascii="Aptos" w:hAnsi="Aptos" w:cs="Segoe UI"/>
          <w:i/>
          <w:iCs/>
          <w:sz w:val="22"/>
          <w:szCs w:val="22"/>
          <w:lang w:val="en-US" w:eastAsia="en-US"/>
        </w:rPr>
        <w:t>indicare</w:t>
      </w:r>
      <w:proofErr w:type="spellEnd"/>
      <w:r w:rsidRPr="00D60998">
        <w:rPr>
          <w:rFonts w:ascii="Aptos" w:hAnsi="Aptos" w:cs="Segoe UI"/>
          <w:i/>
          <w:iCs/>
          <w:sz w:val="22"/>
          <w:szCs w:val="22"/>
          <w:lang w:val="en-US" w:eastAsia="en-US"/>
        </w:rPr>
        <w:t>: </w:t>
      </w:r>
    </w:p>
    <w:p w14:paraId="1C4B5451" w14:textId="77777777" w:rsidR="00D60998" w:rsidRPr="00D60998" w:rsidRDefault="00D60998" w:rsidP="00D60998">
      <w:pPr>
        <w:numPr>
          <w:ilvl w:val="0"/>
          <w:numId w:val="75"/>
        </w:numPr>
        <w:ind w:left="855"/>
        <w:jc w:val="both"/>
        <w:textAlignment w:val="baseline"/>
        <w:rPr>
          <w:rFonts w:ascii="Aptos" w:hAnsi="Aptos" w:cs="Segoe UI"/>
          <w:i/>
          <w:iCs/>
          <w:sz w:val="22"/>
          <w:szCs w:val="22"/>
          <w:lang w:eastAsia="en-US"/>
        </w:rPr>
      </w:pPr>
      <w:r w:rsidRPr="00D60998">
        <w:rPr>
          <w:rFonts w:ascii="Aptos" w:hAnsi="Aptos" w:cs="Segoe UI"/>
          <w:i/>
          <w:iCs/>
          <w:sz w:val="22"/>
          <w:szCs w:val="22"/>
          <w:lang w:eastAsia="en-US"/>
        </w:rPr>
        <w:t>Modalità di assistenza per l’acquisizione di nulla osta e pareri degli enti; </w:t>
      </w:r>
    </w:p>
    <w:p w14:paraId="10EE7AAD" w14:textId="77777777" w:rsidR="00D60998" w:rsidRPr="00D60998" w:rsidRDefault="00D60998" w:rsidP="00D60998">
      <w:pPr>
        <w:numPr>
          <w:ilvl w:val="0"/>
          <w:numId w:val="76"/>
        </w:numPr>
        <w:ind w:left="855"/>
        <w:jc w:val="both"/>
        <w:textAlignment w:val="baseline"/>
        <w:rPr>
          <w:rFonts w:ascii="Aptos" w:hAnsi="Aptos" w:cs="Segoe UI"/>
          <w:i/>
          <w:iCs/>
          <w:sz w:val="22"/>
          <w:szCs w:val="22"/>
          <w:lang w:eastAsia="en-US"/>
        </w:rPr>
      </w:pPr>
      <w:r w:rsidRPr="00D60998">
        <w:rPr>
          <w:rFonts w:ascii="Aptos" w:hAnsi="Aptos" w:cs="Segoe UI"/>
          <w:i/>
          <w:iCs/>
          <w:sz w:val="22"/>
          <w:szCs w:val="22"/>
          <w:lang w:eastAsia="en-US"/>
        </w:rPr>
        <w:t>Assistenza fornita nelle visite ispettive e/o periodiche da parte dei soggetti preposti; </w:t>
      </w:r>
    </w:p>
    <w:p w14:paraId="27E4EAC2" w14:textId="77777777" w:rsidR="00D60998" w:rsidRPr="00D60998" w:rsidRDefault="00D60998" w:rsidP="00D60998">
      <w:pPr>
        <w:numPr>
          <w:ilvl w:val="0"/>
          <w:numId w:val="77"/>
        </w:numPr>
        <w:ind w:left="855"/>
        <w:jc w:val="both"/>
        <w:textAlignment w:val="baseline"/>
        <w:rPr>
          <w:rFonts w:ascii="Aptos" w:hAnsi="Aptos" w:cs="Segoe UI"/>
          <w:i/>
          <w:iCs/>
          <w:sz w:val="22"/>
          <w:szCs w:val="22"/>
          <w:lang w:eastAsia="en-US"/>
        </w:rPr>
      </w:pPr>
      <w:r w:rsidRPr="00D60998">
        <w:rPr>
          <w:rFonts w:ascii="Aptos" w:hAnsi="Aptos" w:cs="Segoe UI"/>
          <w:i/>
          <w:iCs/>
          <w:sz w:val="22"/>
          <w:szCs w:val="22"/>
          <w:lang w:eastAsia="en-US"/>
        </w:rPr>
        <w:t>Supporto nella predisposizione della documentazione necessaria all’invio delle comunicazioni obbligatorie riguardanti energia elettrica, gas, catasto impianti termici ecc. </w:t>
      </w:r>
    </w:p>
    <w:p w14:paraId="140ED8E4" w14:textId="77777777" w:rsidR="00D60998" w:rsidRPr="00D60998" w:rsidRDefault="00D60998" w:rsidP="00D60998">
      <w:pPr>
        <w:ind w:right="-15"/>
        <w:jc w:val="both"/>
        <w:textAlignment w:val="baseline"/>
        <w:rPr>
          <w:rFonts w:ascii="Aptos" w:hAnsi="Aptos" w:cs="Segoe UI"/>
          <w:i/>
          <w:iCs/>
          <w:sz w:val="18"/>
          <w:szCs w:val="18"/>
          <w:lang w:eastAsia="en-US"/>
        </w:rPr>
      </w:pPr>
      <w:r w:rsidRPr="00D60998">
        <w:rPr>
          <w:rFonts w:ascii="Aptos" w:hAnsi="Aptos" w:cs="Segoe UI"/>
          <w:i/>
          <w:iCs/>
          <w:sz w:val="22"/>
          <w:szCs w:val="22"/>
          <w:lang w:eastAsia="en-US"/>
        </w:rPr>
        <w:t>Sarà valutata positivamente l’offerta che propone un supporto costante nelle attività amministrative, anche tramite l’individuazione di una figura che possa sostenere l’Amministrazione a tali fini. </w:t>
      </w:r>
    </w:p>
    <w:p w14:paraId="18A35016" w14:textId="77777777" w:rsidR="00D60998" w:rsidRPr="00D60998" w:rsidRDefault="00D60998" w:rsidP="00D60998">
      <w:pPr>
        <w:ind w:right="-15"/>
        <w:jc w:val="both"/>
        <w:textAlignment w:val="baseline"/>
        <w:rPr>
          <w:rFonts w:ascii="Aptos" w:hAnsi="Aptos" w:cs="Segoe UI"/>
          <w:sz w:val="18"/>
          <w:szCs w:val="18"/>
          <w:lang w:eastAsia="en-US"/>
        </w:rPr>
      </w:pPr>
      <w:r w:rsidRPr="00D60998">
        <w:rPr>
          <w:rFonts w:ascii="Aptos" w:hAnsi="Aptos" w:cs="Segoe UI"/>
          <w:sz w:val="22"/>
          <w:szCs w:val="22"/>
          <w:lang w:eastAsia="en-US"/>
        </w:rPr>
        <w:t> </w:t>
      </w:r>
    </w:p>
    <w:p w14:paraId="4C442ABE"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6E289130"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2556DA4C"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100152D4"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1DD351DB"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4EF7F2EF"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192F9364"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513631A1"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271AC036"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484C9F79"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3E8EC637"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0656FCFB"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5233EA38"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2CAD59A9"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115570C7"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15D4479B"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0BCBB976"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2196A788"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2BA5C0B5"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10DEB15B"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4A469C1E"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11DFFD3F"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59032543"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68B97133"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2D38A704"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716C1719"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5ABF0155"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6CA2FF68"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442D1757"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10E54770"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46F25D91"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5AFC6143"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1F2C1C29"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7A411C0B"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25624946"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r w:rsidRPr="00D60998">
        <w:rPr>
          <w:rFonts w:ascii="Aptos" w:hAnsi="Aptos" w:cs="Segoe UI"/>
          <w:b/>
          <w:bCs/>
          <w:i/>
          <w:iCs/>
          <w:color w:val="215E99"/>
          <w:sz w:val="22"/>
          <w:szCs w:val="22"/>
          <w:lang w:eastAsia="en-US"/>
        </w:rPr>
        <w:lastRenderedPageBreak/>
        <w:t xml:space="preserve">sub-criterio 3.3 - Supporto tecnico-gestionale nella redazione grafica e computistica degli interventi extra-canone </w:t>
      </w:r>
    </w:p>
    <w:p w14:paraId="46A1C5A4" w14:textId="77777777" w:rsidR="00D60998" w:rsidRPr="00D60998" w:rsidRDefault="00D60998" w:rsidP="00D60998">
      <w:pPr>
        <w:ind w:right="-15"/>
        <w:jc w:val="both"/>
        <w:textAlignment w:val="baseline"/>
        <w:rPr>
          <w:rFonts w:ascii="Aptos" w:hAnsi="Aptos" w:cs="Segoe UI"/>
          <w:sz w:val="18"/>
          <w:szCs w:val="18"/>
          <w:lang w:eastAsia="en-US"/>
        </w:rPr>
      </w:pPr>
      <w:r w:rsidRPr="00D60998">
        <w:rPr>
          <w:rFonts w:ascii="Aptos" w:hAnsi="Aptos" w:cs="Segoe UI"/>
          <w:i/>
          <w:iCs/>
          <w:sz w:val="22"/>
          <w:szCs w:val="22"/>
          <w:lang w:eastAsia="en-US"/>
        </w:rPr>
        <w:t>(Punteggio max: 5 – N. max pagine attese:2)</w:t>
      </w:r>
      <w:r w:rsidRPr="00D60998">
        <w:rPr>
          <w:rFonts w:ascii="Aptos" w:hAnsi="Aptos" w:cs="Segoe UI"/>
          <w:sz w:val="22"/>
          <w:szCs w:val="22"/>
          <w:lang w:eastAsia="en-US"/>
        </w:rPr>
        <w:t> </w:t>
      </w:r>
    </w:p>
    <w:p w14:paraId="4727FBCB" w14:textId="77777777" w:rsidR="00D60998" w:rsidRPr="00D60998" w:rsidRDefault="00D60998" w:rsidP="00D60998">
      <w:pPr>
        <w:ind w:right="-15"/>
        <w:jc w:val="both"/>
        <w:textAlignment w:val="baseline"/>
        <w:rPr>
          <w:rFonts w:ascii="Aptos" w:hAnsi="Aptos" w:cs="Segoe UI"/>
          <w:sz w:val="22"/>
          <w:szCs w:val="22"/>
          <w:lang w:eastAsia="en-US"/>
        </w:rPr>
      </w:pPr>
    </w:p>
    <w:p w14:paraId="63F38511" w14:textId="77777777" w:rsidR="00D60998" w:rsidRPr="00D60998" w:rsidRDefault="00D60998" w:rsidP="00D60998">
      <w:pPr>
        <w:ind w:right="-15"/>
        <w:jc w:val="both"/>
        <w:textAlignment w:val="baseline"/>
        <w:rPr>
          <w:rFonts w:ascii="Aptos" w:hAnsi="Aptos" w:cs="Segoe UI"/>
          <w:i/>
          <w:iCs/>
          <w:sz w:val="18"/>
          <w:szCs w:val="18"/>
          <w:lang w:val="en-US" w:eastAsia="en-US"/>
        </w:rPr>
      </w:pPr>
      <w:r w:rsidRPr="00D60998">
        <w:rPr>
          <w:rFonts w:ascii="Aptos" w:hAnsi="Aptos" w:cs="Segoe UI"/>
          <w:i/>
          <w:iCs/>
          <w:sz w:val="22"/>
          <w:szCs w:val="22"/>
          <w:lang w:val="en-US" w:eastAsia="en-US"/>
        </w:rPr>
        <w:t xml:space="preserve">Il </w:t>
      </w:r>
      <w:proofErr w:type="spellStart"/>
      <w:r w:rsidRPr="00D60998">
        <w:rPr>
          <w:rFonts w:ascii="Aptos" w:hAnsi="Aptos" w:cs="Segoe UI"/>
          <w:i/>
          <w:iCs/>
          <w:sz w:val="22"/>
          <w:szCs w:val="22"/>
          <w:lang w:val="en-US" w:eastAsia="en-US"/>
        </w:rPr>
        <w:t>concorrente</w:t>
      </w:r>
      <w:proofErr w:type="spellEnd"/>
      <w:r w:rsidRPr="00D60998">
        <w:rPr>
          <w:rFonts w:ascii="Aptos" w:hAnsi="Aptos" w:cs="Segoe UI"/>
          <w:i/>
          <w:iCs/>
          <w:sz w:val="22"/>
          <w:szCs w:val="22"/>
          <w:lang w:val="en-US" w:eastAsia="en-US"/>
        </w:rPr>
        <w:t xml:space="preserve"> </w:t>
      </w:r>
      <w:proofErr w:type="spellStart"/>
      <w:r w:rsidRPr="00D60998">
        <w:rPr>
          <w:rFonts w:ascii="Aptos" w:hAnsi="Aptos" w:cs="Segoe UI"/>
          <w:i/>
          <w:iCs/>
          <w:sz w:val="22"/>
          <w:szCs w:val="22"/>
          <w:lang w:val="en-US" w:eastAsia="en-US"/>
        </w:rPr>
        <w:t>dovrà</w:t>
      </w:r>
      <w:proofErr w:type="spellEnd"/>
      <w:r w:rsidRPr="00D60998">
        <w:rPr>
          <w:rFonts w:ascii="Aptos" w:hAnsi="Aptos" w:cs="Segoe UI"/>
          <w:i/>
          <w:iCs/>
          <w:sz w:val="22"/>
          <w:szCs w:val="22"/>
          <w:lang w:val="en-US" w:eastAsia="en-US"/>
        </w:rPr>
        <w:t xml:space="preserve"> </w:t>
      </w:r>
      <w:proofErr w:type="spellStart"/>
      <w:r w:rsidRPr="00D60998">
        <w:rPr>
          <w:rFonts w:ascii="Aptos" w:hAnsi="Aptos" w:cs="Segoe UI"/>
          <w:i/>
          <w:iCs/>
          <w:sz w:val="22"/>
          <w:szCs w:val="22"/>
          <w:lang w:val="en-US" w:eastAsia="en-US"/>
        </w:rPr>
        <w:t>indicare</w:t>
      </w:r>
      <w:proofErr w:type="spellEnd"/>
      <w:r w:rsidRPr="00D60998">
        <w:rPr>
          <w:rFonts w:ascii="Aptos" w:hAnsi="Aptos" w:cs="Segoe UI"/>
          <w:i/>
          <w:iCs/>
          <w:sz w:val="22"/>
          <w:szCs w:val="22"/>
          <w:lang w:val="en-US" w:eastAsia="en-US"/>
        </w:rPr>
        <w:t>: </w:t>
      </w:r>
    </w:p>
    <w:p w14:paraId="1044D3B7" w14:textId="77777777" w:rsidR="00D60998" w:rsidRPr="00D60998" w:rsidRDefault="00D60998" w:rsidP="00D60998">
      <w:pPr>
        <w:numPr>
          <w:ilvl w:val="0"/>
          <w:numId w:val="78"/>
        </w:numPr>
        <w:ind w:left="855"/>
        <w:jc w:val="both"/>
        <w:textAlignment w:val="baseline"/>
        <w:rPr>
          <w:rFonts w:ascii="Aptos" w:hAnsi="Aptos" w:cs="Segoe UI"/>
          <w:i/>
          <w:iCs/>
          <w:sz w:val="22"/>
          <w:szCs w:val="22"/>
          <w:lang w:eastAsia="en-US"/>
        </w:rPr>
      </w:pPr>
      <w:r w:rsidRPr="00D60998">
        <w:rPr>
          <w:rFonts w:ascii="Aptos" w:hAnsi="Aptos" w:cs="Segoe UI"/>
          <w:i/>
          <w:iCs/>
          <w:sz w:val="22"/>
          <w:szCs w:val="22"/>
          <w:lang w:eastAsia="en-US"/>
        </w:rPr>
        <w:t>Team di progettazione degli interventi extra-canone; </w:t>
      </w:r>
    </w:p>
    <w:p w14:paraId="3B7AD498" w14:textId="77777777" w:rsidR="00D60998" w:rsidRPr="00D60998" w:rsidRDefault="00D60998" w:rsidP="00D60998">
      <w:pPr>
        <w:numPr>
          <w:ilvl w:val="0"/>
          <w:numId w:val="79"/>
        </w:numPr>
        <w:ind w:left="855"/>
        <w:jc w:val="both"/>
        <w:textAlignment w:val="baseline"/>
        <w:rPr>
          <w:rFonts w:ascii="Aptos" w:hAnsi="Aptos" w:cs="Segoe UI"/>
          <w:i/>
          <w:iCs/>
          <w:sz w:val="22"/>
          <w:szCs w:val="22"/>
          <w:lang w:val="en-US" w:eastAsia="en-US"/>
        </w:rPr>
      </w:pPr>
      <w:proofErr w:type="spellStart"/>
      <w:r w:rsidRPr="00D60998">
        <w:rPr>
          <w:rFonts w:ascii="Aptos" w:hAnsi="Aptos" w:cs="Segoe UI"/>
          <w:i/>
          <w:iCs/>
          <w:sz w:val="22"/>
          <w:szCs w:val="22"/>
          <w:lang w:val="en-US" w:eastAsia="en-US"/>
        </w:rPr>
        <w:t>Utilizzo</w:t>
      </w:r>
      <w:proofErr w:type="spellEnd"/>
      <w:r w:rsidRPr="00D60998">
        <w:rPr>
          <w:rFonts w:ascii="Aptos" w:hAnsi="Aptos" w:cs="Segoe UI"/>
          <w:i/>
          <w:iCs/>
          <w:sz w:val="22"/>
          <w:szCs w:val="22"/>
          <w:lang w:val="en-US" w:eastAsia="en-US"/>
        </w:rPr>
        <w:t xml:space="preserve"> di software </w:t>
      </w:r>
      <w:proofErr w:type="spellStart"/>
      <w:proofErr w:type="gramStart"/>
      <w:r w:rsidRPr="00D60998">
        <w:rPr>
          <w:rFonts w:ascii="Aptos" w:hAnsi="Aptos" w:cs="Segoe UI"/>
          <w:i/>
          <w:iCs/>
          <w:sz w:val="22"/>
          <w:szCs w:val="22"/>
          <w:lang w:val="en-US" w:eastAsia="en-US"/>
        </w:rPr>
        <w:t>specifici</w:t>
      </w:r>
      <w:proofErr w:type="spellEnd"/>
      <w:r w:rsidRPr="00D60998">
        <w:rPr>
          <w:rFonts w:ascii="Aptos" w:hAnsi="Aptos" w:cs="Segoe UI"/>
          <w:i/>
          <w:iCs/>
          <w:sz w:val="22"/>
          <w:szCs w:val="22"/>
          <w:lang w:val="en-US" w:eastAsia="en-US"/>
        </w:rPr>
        <w:t>;</w:t>
      </w:r>
      <w:proofErr w:type="gramEnd"/>
      <w:r w:rsidRPr="00D60998">
        <w:rPr>
          <w:rFonts w:ascii="Aptos" w:hAnsi="Aptos" w:cs="Segoe UI"/>
          <w:i/>
          <w:iCs/>
          <w:sz w:val="22"/>
          <w:szCs w:val="22"/>
          <w:lang w:val="en-US" w:eastAsia="en-US"/>
        </w:rPr>
        <w:t>  </w:t>
      </w:r>
    </w:p>
    <w:p w14:paraId="723A9F23" w14:textId="77777777" w:rsidR="00D60998" w:rsidRPr="00D60998" w:rsidRDefault="00D60998" w:rsidP="00D60998">
      <w:pPr>
        <w:numPr>
          <w:ilvl w:val="0"/>
          <w:numId w:val="80"/>
        </w:numPr>
        <w:ind w:left="855"/>
        <w:jc w:val="both"/>
        <w:textAlignment w:val="baseline"/>
        <w:rPr>
          <w:rFonts w:ascii="Aptos" w:hAnsi="Aptos" w:cs="Segoe UI"/>
          <w:i/>
          <w:iCs/>
          <w:sz w:val="22"/>
          <w:szCs w:val="22"/>
          <w:lang w:eastAsia="en-US"/>
        </w:rPr>
      </w:pPr>
      <w:r w:rsidRPr="00D60998">
        <w:rPr>
          <w:rFonts w:ascii="Aptos" w:hAnsi="Aptos" w:cs="Segoe UI"/>
          <w:i/>
          <w:iCs/>
          <w:sz w:val="22"/>
          <w:szCs w:val="22"/>
          <w:lang w:eastAsia="en-US"/>
        </w:rPr>
        <w:t>Modalità di contabilizzazione (preventivazione, consuntivazione) delle attività extra-canone. </w:t>
      </w:r>
    </w:p>
    <w:p w14:paraId="4DF7EC56" w14:textId="77777777" w:rsidR="00D60998" w:rsidRPr="00D60998" w:rsidRDefault="00D60998" w:rsidP="00D60998">
      <w:pPr>
        <w:numPr>
          <w:ilvl w:val="0"/>
          <w:numId w:val="81"/>
        </w:numPr>
        <w:ind w:left="855"/>
        <w:jc w:val="both"/>
        <w:textAlignment w:val="baseline"/>
        <w:rPr>
          <w:rFonts w:ascii="Aptos" w:hAnsi="Aptos" w:cs="Segoe UI"/>
          <w:i/>
          <w:iCs/>
          <w:sz w:val="22"/>
          <w:szCs w:val="22"/>
          <w:lang w:eastAsia="en-US"/>
        </w:rPr>
      </w:pPr>
      <w:r w:rsidRPr="00D60998">
        <w:rPr>
          <w:rFonts w:ascii="Aptos" w:hAnsi="Aptos" w:cs="Segoe UI"/>
          <w:i/>
          <w:iCs/>
          <w:sz w:val="22"/>
          <w:szCs w:val="22"/>
          <w:lang w:eastAsia="en-US"/>
        </w:rPr>
        <w:t>Documenti ed elaboratici tecnici forniti a supporto delle proposte d’intervento (Rilievo stato di fatto, elaborati di progetto, schemi di impianti, relazioni tecniche ed impiantistiche, calcoli, verifiche, ecc.). </w:t>
      </w:r>
    </w:p>
    <w:p w14:paraId="3B328B5D" w14:textId="77777777" w:rsidR="00D60998" w:rsidRPr="00D60998" w:rsidRDefault="00D60998" w:rsidP="00D60998">
      <w:pPr>
        <w:ind w:left="135" w:right="-15"/>
        <w:jc w:val="both"/>
        <w:textAlignment w:val="baseline"/>
        <w:rPr>
          <w:rFonts w:ascii="Aptos" w:hAnsi="Aptos" w:cs="Segoe UI"/>
          <w:i/>
          <w:iCs/>
          <w:sz w:val="18"/>
          <w:szCs w:val="18"/>
          <w:lang w:eastAsia="en-US"/>
        </w:rPr>
      </w:pPr>
      <w:r w:rsidRPr="00D60998">
        <w:rPr>
          <w:rFonts w:ascii="Aptos" w:hAnsi="Aptos" w:cs="Segoe UI"/>
          <w:i/>
          <w:iCs/>
          <w:sz w:val="22"/>
          <w:szCs w:val="22"/>
          <w:lang w:eastAsia="en-US"/>
        </w:rPr>
        <w:t xml:space="preserve">Saranno valutate positivamente offerte che propongono </w:t>
      </w:r>
      <w:proofErr w:type="gramStart"/>
      <w:r w:rsidRPr="00D60998">
        <w:rPr>
          <w:rFonts w:ascii="Aptos" w:hAnsi="Aptos" w:cs="Segoe UI"/>
          <w:i/>
          <w:iCs/>
          <w:sz w:val="22"/>
          <w:szCs w:val="22"/>
          <w:lang w:eastAsia="en-US"/>
        </w:rPr>
        <w:t>un team</w:t>
      </w:r>
      <w:proofErr w:type="gramEnd"/>
      <w:r w:rsidRPr="00D60998">
        <w:rPr>
          <w:rFonts w:ascii="Aptos" w:hAnsi="Aptos" w:cs="Segoe UI"/>
          <w:i/>
          <w:iCs/>
          <w:sz w:val="22"/>
          <w:szCs w:val="22"/>
          <w:lang w:eastAsia="en-US"/>
        </w:rPr>
        <w:t xml:space="preserve"> di progettazione multidisciplinare e con esperienza in medesimi servizi svolti, nonché software che permettano una semplice modalità di progettazione e contabilizzazione degli interventi extra-canone. </w:t>
      </w:r>
    </w:p>
    <w:p w14:paraId="1D194CBF" w14:textId="77777777" w:rsidR="00D60998" w:rsidRPr="00D60998" w:rsidRDefault="00D60998" w:rsidP="00D60998">
      <w:pPr>
        <w:ind w:right="-15"/>
        <w:jc w:val="both"/>
        <w:textAlignment w:val="baseline"/>
        <w:rPr>
          <w:rFonts w:ascii="Aptos" w:hAnsi="Aptos" w:cs="Segoe UI"/>
          <w:i/>
          <w:iCs/>
          <w:sz w:val="18"/>
          <w:szCs w:val="18"/>
          <w:lang w:eastAsia="en-US"/>
        </w:rPr>
      </w:pPr>
      <w:r w:rsidRPr="00D60998">
        <w:rPr>
          <w:rFonts w:ascii="Aptos" w:hAnsi="Aptos" w:cs="Segoe UI"/>
          <w:i/>
          <w:iCs/>
          <w:sz w:val="22"/>
          <w:szCs w:val="22"/>
          <w:lang w:eastAsia="en-US"/>
        </w:rPr>
        <w:t> </w:t>
      </w:r>
    </w:p>
    <w:p w14:paraId="6EA20CAE" w14:textId="77777777" w:rsidR="00D60998" w:rsidRPr="00D60998" w:rsidRDefault="00D60998" w:rsidP="00D60998">
      <w:pPr>
        <w:ind w:right="-15"/>
        <w:jc w:val="both"/>
        <w:textAlignment w:val="baseline"/>
        <w:rPr>
          <w:rFonts w:ascii="Aptos" w:hAnsi="Aptos" w:cs="Segoe UI"/>
          <w:i/>
          <w:iCs/>
          <w:sz w:val="22"/>
          <w:szCs w:val="22"/>
          <w:lang w:eastAsia="en-US"/>
        </w:rPr>
      </w:pPr>
    </w:p>
    <w:p w14:paraId="59CD727C" w14:textId="77777777" w:rsidR="00D60998" w:rsidRPr="00D60998" w:rsidRDefault="00D60998" w:rsidP="00D60998">
      <w:pPr>
        <w:ind w:right="-15"/>
        <w:jc w:val="both"/>
        <w:textAlignment w:val="baseline"/>
        <w:rPr>
          <w:rFonts w:ascii="Aptos" w:hAnsi="Aptos" w:cs="Segoe UI"/>
          <w:i/>
          <w:iCs/>
          <w:sz w:val="22"/>
          <w:szCs w:val="22"/>
          <w:lang w:eastAsia="en-US"/>
        </w:rPr>
      </w:pPr>
    </w:p>
    <w:p w14:paraId="39ADE1E1" w14:textId="77777777" w:rsidR="00D60998" w:rsidRPr="00D60998" w:rsidRDefault="00D60998" w:rsidP="00D60998">
      <w:pPr>
        <w:ind w:right="-15"/>
        <w:jc w:val="both"/>
        <w:textAlignment w:val="baseline"/>
        <w:rPr>
          <w:rFonts w:ascii="Aptos" w:hAnsi="Aptos" w:cs="Segoe UI"/>
          <w:i/>
          <w:iCs/>
          <w:sz w:val="22"/>
          <w:szCs w:val="22"/>
          <w:lang w:eastAsia="en-US"/>
        </w:rPr>
      </w:pPr>
    </w:p>
    <w:p w14:paraId="5EBF3E9E" w14:textId="77777777" w:rsidR="00D60998" w:rsidRPr="00D60998" w:rsidRDefault="00D60998" w:rsidP="00D60998">
      <w:pPr>
        <w:ind w:right="-15"/>
        <w:jc w:val="both"/>
        <w:textAlignment w:val="baseline"/>
        <w:rPr>
          <w:rFonts w:ascii="Aptos" w:hAnsi="Aptos" w:cs="Segoe UI"/>
          <w:i/>
          <w:iCs/>
          <w:sz w:val="22"/>
          <w:szCs w:val="22"/>
          <w:lang w:eastAsia="en-US"/>
        </w:rPr>
      </w:pPr>
    </w:p>
    <w:p w14:paraId="69D210FB" w14:textId="77777777" w:rsidR="00D60998" w:rsidRPr="00D60998" w:rsidRDefault="00D60998" w:rsidP="00D60998">
      <w:pPr>
        <w:ind w:right="-15"/>
        <w:jc w:val="both"/>
        <w:textAlignment w:val="baseline"/>
        <w:rPr>
          <w:rFonts w:ascii="Aptos" w:hAnsi="Aptos" w:cs="Segoe UI"/>
          <w:i/>
          <w:iCs/>
          <w:sz w:val="22"/>
          <w:szCs w:val="22"/>
          <w:lang w:eastAsia="en-US"/>
        </w:rPr>
      </w:pPr>
    </w:p>
    <w:p w14:paraId="3AE2685E" w14:textId="77777777" w:rsidR="00D60998" w:rsidRPr="00D60998" w:rsidRDefault="00D60998" w:rsidP="00D60998">
      <w:pPr>
        <w:ind w:right="-15"/>
        <w:jc w:val="both"/>
        <w:textAlignment w:val="baseline"/>
        <w:rPr>
          <w:rFonts w:ascii="Aptos" w:hAnsi="Aptos" w:cs="Segoe UI"/>
          <w:i/>
          <w:iCs/>
          <w:sz w:val="22"/>
          <w:szCs w:val="22"/>
          <w:lang w:eastAsia="en-US"/>
        </w:rPr>
      </w:pPr>
    </w:p>
    <w:p w14:paraId="1ACAA94E" w14:textId="77777777" w:rsidR="00D60998" w:rsidRPr="00D60998" w:rsidRDefault="00D60998" w:rsidP="00D60998">
      <w:pPr>
        <w:ind w:right="-15"/>
        <w:jc w:val="both"/>
        <w:textAlignment w:val="baseline"/>
        <w:rPr>
          <w:rFonts w:ascii="Aptos" w:hAnsi="Aptos" w:cs="Segoe UI"/>
          <w:i/>
          <w:iCs/>
          <w:sz w:val="22"/>
          <w:szCs w:val="22"/>
          <w:lang w:eastAsia="en-US"/>
        </w:rPr>
      </w:pPr>
    </w:p>
    <w:p w14:paraId="6BCDCFED" w14:textId="77777777" w:rsidR="00D60998" w:rsidRPr="00D60998" w:rsidRDefault="00D60998" w:rsidP="00D60998">
      <w:pPr>
        <w:ind w:right="-15"/>
        <w:jc w:val="both"/>
        <w:textAlignment w:val="baseline"/>
        <w:rPr>
          <w:rFonts w:ascii="Aptos" w:hAnsi="Aptos" w:cs="Segoe UI"/>
          <w:i/>
          <w:iCs/>
          <w:sz w:val="22"/>
          <w:szCs w:val="22"/>
          <w:lang w:eastAsia="en-US"/>
        </w:rPr>
      </w:pPr>
    </w:p>
    <w:p w14:paraId="51AEB8F3" w14:textId="77777777" w:rsidR="00D60998" w:rsidRPr="00D60998" w:rsidRDefault="00D60998" w:rsidP="00D60998">
      <w:pPr>
        <w:ind w:right="-15"/>
        <w:jc w:val="both"/>
        <w:textAlignment w:val="baseline"/>
        <w:rPr>
          <w:rFonts w:ascii="Aptos" w:hAnsi="Aptos" w:cs="Segoe UI"/>
          <w:i/>
          <w:iCs/>
          <w:sz w:val="22"/>
          <w:szCs w:val="22"/>
          <w:lang w:eastAsia="en-US"/>
        </w:rPr>
      </w:pPr>
    </w:p>
    <w:p w14:paraId="36FA13E0" w14:textId="77777777" w:rsidR="00D60998" w:rsidRPr="00D60998" w:rsidRDefault="00D60998" w:rsidP="00D60998">
      <w:pPr>
        <w:ind w:right="-15"/>
        <w:jc w:val="both"/>
        <w:textAlignment w:val="baseline"/>
        <w:rPr>
          <w:rFonts w:ascii="Aptos" w:hAnsi="Aptos" w:cs="Segoe UI"/>
          <w:i/>
          <w:iCs/>
          <w:sz w:val="22"/>
          <w:szCs w:val="22"/>
          <w:lang w:eastAsia="en-US"/>
        </w:rPr>
      </w:pPr>
    </w:p>
    <w:p w14:paraId="32D94ACC" w14:textId="77777777" w:rsidR="00D60998" w:rsidRPr="00D60998" w:rsidRDefault="00D60998" w:rsidP="00D60998">
      <w:pPr>
        <w:ind w:right="-15"/>
        <w:jc w:val="both"/>
        <w:textAlignment w:val="baseline"/>
        <w:rPr>
          <w:rFonts w:ascii="Aptos" w:hAnsi="Aptos" w:cs="Segoe UI"/>
          <w:i/>
          <w:iCs/>
          <w:sz w:val="22"/>
          <w:szCs w:val="22"/>
          <w:lang w:eastAsia="en-US"/>
        </w:rPr>
      </w:pPr>
    </w:p>
    <w:p w14:paraId="55174674" w14:textId="77777777" w:rsidR="00D60998" w:rsidRPr="00D60998" w:rsidRDefault="00D60998" w:rsidP="00D60998">
      <w:pPr>
        <w:ind w:right="-15"/>
        <w:jc w:val="both"/>
        <w:textAlignment w:val="baseline"/>
        <w:rPr>
          <w:rFonts w:ascii="Aptos" w:hAnsi="Aptos" w:cs="Segoe UI"/>
          <w:i/>
          <w:iCs/>
          <w:sz w:val="22"/>
          <w:szCs w:val="22"/>
          <w:lang w:eastAsia="en-US"/>
        </w:rPr>
      </w:pPr>
    </w:p>
    <w:p w14:paraId="78F6C1E1" w14:textId="77777777" w:rsidR="00D60998" w:rsidRPr="00D60998" w:rsidRDefault="00D60998" w:rsidP="00D60998">
      <w:pPr>
        <w:ind w:right="-15"/>
        <w:jc w:val="both"/>
        <w:textAlignment w:val="baseline"/>
        <w:rPr>
          <w:rFonts w:ascii="Aptos" w:hAnsi="Aptos" w:cs="Segoe UI"/>
          <w:i/>
          <w:iCs/>
          <w:sz w:val="22"/>
          <w:szCs w:val="22"/>
          <w:lang w:eastAsia="en-US"/>
        </w:rPr>
      </w:pPr>
    </w:p>
    <w:p w14:paraId="2D78CA9A" w14:textId="77777777" w:rsidR="00D60998" w:rsidRPr="00D60998" w:rsidRDefault="00D60998" w:rsidP="00D60998">
      <w:pPr>
        <w:ind w:right="-15"/>
        <w:jc w:val="both"/>
        <w:textAlignment w:val="baseline"/>
        <w:rPr>
          <w:rFonts w:ascii="Aptos" w:hAnsi="Aptos" w:cs="Segoe UI"/>
          <w:i/>
          <w:iCs/>
          <w:sz w:val="22"/>
          <w:szCs w:val="22"/>
          <w:lang w:eastAsia="en-US"/>
        </w:rPr>
      </w:pPr>
    </w:p>
    <w:p w14:paraId="0E014526" w14:textId="77777777" w:rsidR="00D60998" w:rsidRPr="00D60998" w:rsidRDefault="00D60998" w:rsidP="00D60998">
      <w:pPr>
        <w:ind w:right="-15"/>
        <w:jc w:val="both"/>
        <w:textAlignment w:val="baseline"/>
        <w:rPr>
          <w:rFonts w:ascii="Aptos" w:hAnsi="Aptos" w:cs="Segoe UI"/>
          <w:i/>
          <w:iCs/>
          <w:sz w:val="22"/>
          <w:szCs w:val="22"/>
          <w:lang w:eastAsia="en-US"/>
        </w:rPr>
      </w:pPr>
    </w:p>
    <w:p w14:paraId="61C6760E" w14:textId="77777777" w:rsidR="00D60998" w:rsidRPr="00D60998" w:rsidRDefault="00D60998" w:rsidP="00D60998">
      <w:pPr>
        <w:ind w:right="-15"/>
        <w:jc w:val="both"/>
        <w:textAlignment w:val="baseline"/>
        <w:rPr>
          <w:rFonts w:ascii="Aptos" w:hAnsi="Aptos" w:cs="Segoe UI"/>
          <w:i/>
          <w:iCs/>
          <w:sz w:val="22"/>
          <w:szCs w:val="22"/>
          <w:lang w:eastAsia="en-US"/>
        </w:rPr>
      </w:pPr>
    </w:p>
    <w:p w14:paraId="15ABDA38" w14:textId="77777777" w:rsidR="00D60998" w:rsidRPr="00D60998" w:rsidRDefault="00D60998" w:rsidP="00D60998">
      <w:pPr>
        <w:ind w:right="-15"/>
        <w:jc w:val="both"/>
        <w:textAlignment w:val="baseline"/>
        <w:rPr>
          <w:rFonts w:ascii="Aptos" w:hAnsi="Aptos" w:cs="Segoe UI"/>
          <w:i/>
          <w:iCs/>
          <w:sz w:val="22"/>
          <w:szCs w:val="22"/>
          <w:lang w:eastAsia="en-US"/>
        </w:rPr>
      </w:pPr>
    </w:p>
    <w:p w14:paraId="7CDF55BB" w14:textId="77777777" w:rsidR="00D60998" w:rsidRPr="00D60998" w:rsidRDefault="00D60998" w:rsidP="00D60998">
      <w:pPr>
        <w:ind w:right="-15"/>
        <w:jc w:val="both"/>
        <w:textAlignment w:val="baseline"/>
        <w:rPr>
          <w:rFonts w:ascii="Aptos" w:hAnsi="Aptos" w:cs="Segoe UI"/>
          <w:i/>
          <w:iCs/>
          <w:sz w:val="22"/>
          <w:szCs w:val="22"/>
          <w:lang w:eastAsia="en-US"/>
        </w:rPr>
      </w:pPr>
    </w:p>
    <w:p w14:paraId="1EE8DA67" w14:textId="77777777" w:rsidR="00D60998" w:rsidRPr="00D60998" w:rsidRDefault="00D60998" w:rsidP="00D60998">
      <w:pPr>
        <w:ind w:right="-15"/>
        <w:jc w:val="both"/>
        <w:textAlignment w:val="baseline"/>
        <w:rPr>
          <w:rFonts w:ascii="Aptos" w:hAnsi="Aptos" w:cs="Segoe UI"/>
          <w:i/>
          <w:iCs/>
          <w:sz w:val="22"/>
          <w:szCs w:val="22"/>
          <w:lang w:eastAsia="en-US"/>
        </w:rPr>
      </w:pPr>
    </w:p>
    <w:p w14:paraId="660F5172" w14:textId="77777777" w:rsidR="00D60998" w:rsidRPr="00D60998" w:rsidRDefault="00D60998" w:rsidP="00D60998">
      <w:pPr>
        <w:ind w:right="-15"/>
        <w:jc w:val="both"/>
        <w:textAlignment w:val="baseline"/>
        <w:rPr>
          <w:rFonts w:ascii="Aptos" w:hAnsi="Aptos" w:cs="Segoe UI"/>
          <w:b/>
          <w:bCs/>
          <w:color w:val="215E99"/>
          <w:sz w:val="36"/>
          <w:szCs w:val="36"/>
          <w:lang w:eastAsia="en-US"/>
        </w:rPr>
      </w:pPr>
    </w:p>
    <w:p w14:paraId="74B46CCF" w14:textId="77777777" w:rsidR="00D60998" w:rsidRPr="00D60998" w:rsidRDefault="00D60998" w:rsidP="00D60998">
      <w:pPr>
        <w:ind w:right="-15"/>
        <w:jc w:val="both"/>
        <w:textAlignment w:val="baseline"/>
        <w:rPr>
          <w:rFonts w:ascii="Aptos" w:hAnsi="Aptos" w:cs="Segoe UI"/>
          <w:b/>
          <w:bCs/>
          <w:color w:val="215E99"/>
          <w:sz w:val="36"/>
          <w:szCs w:val="36"/>
          <w:lang w:eastAsia="en-US"/>
        </w:rPr>
      </w:pPr>
    </w:p>
    <w:p w14:paraId="48BF3EB4" w14:textId="77777777" w:rsidR="00D60998" w:rsidRPr="00D60998" w:rsidRDefault="00D60998" w:rsidP="00D60998">
      <w:pPr>
        <w:ind w:right="-15"/>
        <w:jc w:val="both"/>
        <w:textAlignment w:val="baseline"/>
        <w:rPr>
          <w:rFonts w:ascii="Aptos" w:hAnsi="Aptos" w:cs="Segoe UI"/>
          <w:b/>
          <w:bCs/>
          <w:color w:val="215E99"/>
          <w:sz w:val="36"/>
          <w:szCs w:val="36"/>
          <w:lang w:eastAsia="en-US"/>
        </w:rPr>
      </w:pPr>
    </w:p>
    <w:p w14:paraId="6BD562D1" w14:textId="77777777" w:rsidR="00D60998" w:rsidRPr="00D60998" w:rsidRDefault="00D60998" w:rsidP="00D60998">
      <w:pPr>
        <w:ind w:right="-15"/>
        <w:jc w:val="both"/>
        <w:textAlignment w:val="baseline"/>
        <w:rPr>
          <w:rFonts w:ascii="Aptos" w:hAnsi="Aptos" w:cs="Segoe UI"/>
          <w:b/>
          <w:bCs/>
          <w:color w:val="215E99"/>
          <w:sz w:val="36"/>
          <w:szCs w:val="36"/>
          <w:lang w:eastAsia="en-US"/>
        </w:rPr>
      </w:pPr>
    </w:p>
    <w:p w14:paraId="743CED8D" w14:textId="77777777" w:rsidR="00D60998" w:rsidRPr="00D60998" w:rsidRDefault="00D60998" w:rsidP="00D60998">
      <w:pPr>
        <w:ind w:right="-15"/>
        <w:jc w:val="both"/>
        <w:textAlignment w:val="baseline"/>
        <w:rPr>
          <w:rFonts w:ascii="Aptos" w:hAnsi="Aptos" w:cs="Segoe UI"/>
          <w:b/>
          <w:bCs/>
          <w:color w:val="215E99"/>
          <w:sz w:val="36"/>
          <w:szCs w:val="36"/>
          <w:lang w:eastAsia="en-US"/>
        </w:rPr>
      </w:pPr>
    </w:p>
    <w:p w14:paraId="60721D5A" w14:textId="77777777" w:rsidR="00D60998" w:rsidRPr="00D60998" w:rsidRDefault="00D60998" w:rsidP="00D60998">
      <w:pPr>
        <w:ind w:right="-15"/>
        <w:jc w:val="both"/>
        <w:textAlignment w:val="baseline"/>
        <w:rPr>
          <w:rFonts w:ascii="Aptos" w:hAnsi="Aptos" w:cs="Segoe UI"/>
          <w:b/>
          <w:bCs/>
          <w:color w:val="215E99"/>
          <w:sz w:val="36"/>
          <w:szCs w:val="36"/>
          <w:lang w:eastAsia="en-US"/>
        </w:rPr>
      </w:pPr>
    </w:p>
    <w:p w14:paraId="14DCEB87" w14:textId="77777777" w:rsidR="00D60998" w:rsidRPr="00D60998" w:rsidRDefault="00D60998" w:rsidP="00D60998">
      <w:pPr>
        <w:ind w:right="-15"/>
        <w:jc w:val="both"/>
        <w:textAlignment w:val="baseline"/>
        <w:rPr>
          <w:rFonts w:ascii="Aptos" w:hAnsi="Aptos" w:cs="Segoe UI"/>
          <w:b/>
          <w:bCs/>
          <w:color w:val="215E99"/>
          <w:sz w:val="36"/>
          <w:szCs w:val="36"/>
          <w:lang w:eastAsia="en-US"/>
        </w:rPr>
      </w:pPr>
    </w:p>
    <w:p w14:paraId="38C06775" w14:textId="77777777" w:rsidR="00D60998" w:rsidRPr="00D60998" w:rsidRDefault="00D60998" w:rsidP="00D60998">
      <w:pPr>
        <w:ind w:right="-15"/>
        <w:jc w:val="both"/>
        <w:textAlignment w:val="baseline"/>
        <w:rPr>
          <w:rFonts w:ascii="Aptos" w:hAnsi="Aptos" w:cs="Segoe UI"/>
          <w:i/>
          <w:iCs/>
          <w:sz w:val="18"/>
          <w:szCs w:val="18"/>
          <w:lang w:eastAsia="en-US"/>
        </w:rPr>
      </w:pPr>
      <w:r w:rsidRPr="00D60998">
        <w:rPr>
          <w:rFonts w:ascii="Aptos" w:hAnsi="Aptos" w:cs="Segoe UI"/>
          <w:b/>
          <w:bCs/>
          <w:color w:val="215E99"/>
          <w:sz w:val="36"/>
          <w:szCs w:val="36"/>
          <w:lang w:eastAsia="en-US"/>
        </w:rPr>
        <w:lastRenderedPageBreak/>
        <w:t>Criterio 4 – MONITORAGGIO E CONTROLLO</w:t>
      </w:r>
      <w:r w:rsidRPr="00D60998">
        <w:rPr>
          <w:rFonts w:ascii="Aptos" w:hAnsi="Aptos" w:cs="Segoe UI"/>
          <w:i/>
          <w:iCs/>
          <w:sz w:val="22"/>
          <w:szCs w:val="22"/>
          <w:lang w:eastAsia="en-US"/>
        </w:rPr>
        <w:t> </w:t>
      </w:r>
    </w:p>
    <w:p w14:paraId="484DBDC2" w14:textId="77777777" w:rsidR="00D60998" w:rsidRPr="00D60998" w:rsidRDefault="00D60998" w:rsidP="00D60998">
      <w:pPr>
        <w:ind w:right="-15"/>
        <w:jc w:val="both"/>
        <w:textAlignment w:val="baseline"/>
        <w:rPr>
          <w:rFonts w:ascii="Aptos" w:hAnsi="Aptos" w:cs="Segoe UI"/>
          <w:i/>
          <w:iCs/>
          <w:sz w:val="22"/>
          <w:szCs w:val="22"/>
          <w:lang w:eastAsia="en-US"/>
        </w:rPr>
      </w:pPr>
      <w:r w:rsidRPr="00D60998">
        <w:rPr>
          <w:rFonts w:ascii="Aptos" w:hAnsi="Aptos" w:cs="Segoe UI"/>
          <w:b/>
          <w:bCs/>
          <w:i/>
          <w:iCs/>
          <w:color w:val="215E99"/>
          <w:sz w:val="22"/>
          <w:szCs w:val="22"/>
          <w:lang w:eastAsia="en-US"/>
        </w:rPr>
        <w:t>sub-criterio 4.1 – Controllo operativo delle attività</w:t>
      </w:r>
      <w:r w:rsidRPr="00D60998">
        <w:rPr>
          <w:rFonts w:ascii="Aptos" w:hAnsi="Aptos" w:cs="Segoe UI"/>
          <w:i/>
          <w:iCs/>
          <w:sz w:val="22"/>
          <w:szCs w:val="22"/>
          <w:lang w:eastAsia="en-US"/>
        </w:rPr>
        <w:t xml:space="preserve"> </w:t>
      </w:r>
    </w:p>
    <w:p w14:paraId="6975958A" w14:textId="77777777" w:rsidR="00D60998" w:rsidRPr="00D60998" w:rsidRDefault="00D60998" w:rsidP="00D60998">
      <w:pPr>
        <w:ind w:right="-15"/>
        <w:jc w:val="both"/>
        <w:textAlignment w:val="baseline"/>
        <w:rPr>
          <w:rFonts w:ascii="Aptos" w:hAnsi="Aptos" w:cs="Segoe UI"/>
          <w:i/>
          <w:iCs/>
          <w:sz w:val="18"/>
          <w:szCs w:val="18"/>
          <w:lang w:eastAsia="en-US"/>
        </w:rPr>
      </w:pPr>
      <w:r w:rsidRPr="00D60998">
        <w:rPr>
          <w:rFonts w:ascii="Aptos" w:hAnsi="Aptos" w:cs="Segoe UI"/>
          <w:i/>
          <w:iCs/>
          <w:sz w:val="22"/>
          <w:szCs w:val="22"/>
          <w:lang w:eastAsia="en-US"/>
        </w:rPr>
        <w:t>(Punteggio max:5 – N. max pagine attese: 2) </w:t>
      </w:r>
    </w:p>
    <w:p w14:paraId="5EF6B5B5" w14:textId="77777777" w:rsidR="00D60998" w:rsidRPr="00D60998" w:rsidRDefault="00D60998" w:rsidP="00D60998">
      <w:pPr>
        <w:ind w:right="-15"/>
        <w:jc w:val="both"/>
        <w:textAlignment w:val="baseline"/>
        <w:rPr>
          <w:rFonts w:ascii="Aptos" w:hAnsi="Aptos" w:cs="Segoe UI"/>
          <w:i/>
          <w:iCs/>
          <w:sz w:val="22"/>
          <w:szCs w:val="22"/>
          <w:lang w:eastAsia="en-US"/>
        </w:rPr>
      </w:pPr>
    </w:p>
    <w:p w14:paraId="39A5D425" w14:textId="77777777" w:rsidR="00D60998" w:rsidRPr="00D60998" w:rsidRDefault="00D60998" w:rsidP="00D60998">
      <w:pPr>
        <w:ind w:right="-15"/>
        <w:jc w:val="both"/>
        <w:textAlignment w:val="baseline"/>
        <w:rPr>
          <w:rFonts w:ascii="Aptos" w:hAnsi="Aptos" w:cs="Segoe UI"/>
          <w:i/>
          <w:iCs/>
          <w:sz w:val="18"/>
          <w:szCs w:val="18"/>
          <w:lang w:val="en-US" w:eastAsia="en-US"/>
        </w:rPr>
      </w:pPr>
      <w:r w:rsidRPr="00D60998">
        <w:rPr>
          <w:rFonts w:ascii="Aptos" w:hAnsi="Aptos" w:cs="Segoe UI"/>
          <w:i/>
          <w:iCs/>
          <w:sz w:val="22"/>
          <w:szCs w:val="22"/>
          <w:lang w:val="en-US" w:eastAsia="en-US"/>
        </w:rPr>
        <w:t xml:space="preserve">Il </w:t>
      </w:r>
      <w:proofErr w:type="spellStart"/>
      <w:r w:rsidRPr="00D60998">
        <w:rPr>
          <w:rFonts w:ascii="Aptos" w:hAnsi="Aptos" w:cs="Segoe UI"/>
          <w:i/>
          <w:iCs/>
          <w:sz w:val="22"/>
          <w:szCs w:val="22"/>
          <w:lang w:val="en-US" w:eastAsia="en-US"/>
        </w:rPr>
        <w:t>concorrente</w:t>
      </w:r>
      <w:proofErr w:type="spellEnd"/>
      <w:r w:rsidRPr="00D60998">
        <w:rPr>
          <w:rFonts w:ascii="Aptos" w:hAnsi="Aptos" w:cs="Segoe UI"/>
          <w:i/>
          <w:iCs/>
          <w:sz w:val="22"/>
          <w:szCs w:val="22"/>
          <w:lang w:val="en-US" w:eastAsia="en-US"/>
        </w:rPr>
        <w:t xml:space="preserve"> </w:t>
      </w:r>
      <w:proofErr w:type="spellStart"/>
      <w:r w:rsidRPr="00D60998">
        <w:rPr>
          <w:rFonts w:ascii="Aptos" w:hAnsi="Aptos" w:cs="Segoe UI"/>
          <w:i/>
          <w:iCs/>
          <w:sz w:val="22"/>
          <w:szCs w:val="22"/>
          <w:lang w:val="en-US" w:eastAsia="en-US"/>
        </w:rPr>
        <w:t>dovrà</w:t>
      </w:r>
      <w:proofErr w:type="spellEnd"/>
      <w:r w:rsidRPr="00D60998">
        <w:rPr>
          <w:rFonts w:ascii="Aptos" w:hAnsi="Aptos" w:cs="Segoe UI"/>
          <w:i/>
          <w:iCs/>
          <w:sz w:val="22"/>
          <w:szCs w:val="22"/>
          <w:lang w:val="en-US" w:eastAsia="en-US"/>
        </w:rPr>
        <w:t xml:space="preserve"> </w:t>
      </w:r>
      <w:proofErr w:type="spellStart"/>
      <w:r w:rsidRPr="00D60998">
        <w:rPr>
          <w:rFonts w:ascii="Aptos" w:hAnsi="Aptos" w:cs="Segoe UI"/>
          <w:i/>
          <w:iCs/>
          <w:sz w:val="22"/>
          <w:szCs w:val="22"/>
          <w:lang w:val="en-US" w:eastAsia="en-US"/>
        </w:rPr>
        <w:t>indicare</w:t>
      </w:r>
      <w:proofErr w:type="spellEnd"/>
      <w:r w:rsidRPr="00D60998">
        <w:rPr>
          <w:rFonts w:ascii="Aptos" w:hAnsi="Aptos" w:cs="Segoe UI"/>
          <w:i/>
          <w:iCs/>
          <w:sz w:val="22"/>
          <w:szCs w:val="22"/>
          <w:lang w:val="en-US" w:eastAsia="en-US"/>
        </w:rPr>
        <w:t>: </w:t>
      </w:r>
    </w:p>
    <w:p w14:paraId="29C85ECB" w14:textId="77777777" w:rsidR="00D60998" w:rsidRPr="00D60998" w:rsidRDefault="00D60998" w:rsidP="00D60998">
      <w:pPr>
        <w:numPr>
          <w:ilvl w:val="0"/>
          <w:numId w:val="82"/>
        </w:numPr>
        <w:ind w:left="855"/>
        <w:jc w:val="both"/>
        <w:textAlignment w:val="baseline"/>
        <w:rPr>
          <w:rFonts w:ascii="Aptos" w:hAnsi="Aptos" w:cs="Segoe UI"/>
          <w:i/>
          <w:iCs/>
          <w:sz w:val="22"/>
          <w:szCs w:val="22"/>
          <w:lang w:eastAsia="en-US"/>
        </w:rPr>
      </w:pPr>
      <w:r w:rsidRPr="00D60998">
        <w:rPr>
          <w:rFonts w:ascii="Aptos" w:hAnsi="Aptos" w:cs="Segoe UI"/>
          <w:i/>
          <w:iCs/>
          <w:sz w:val="22"/>
          <w:szCs w:val="22"/>
          <w:lang w:eastAsia="en-US"/>
        </w:rPr>
        <w:t>Strumenti di verifica operativa delle attività eseguite ed in corso di esecuzione; </w:t>
      </w:r>
    </w:p>
    <w:p w14:paraId="06E952F0" w14:textId="77777777" w:rsidR="00D60998" w:rsidRPr="00D60998" w:rsidRDefault="00D60998" w:rsidP="00D60998">
      <w:pPr>
        <w:numPr>
          <w:ilvl w:val="0"/>
          <w:numId w:val="83"/>
        </w:numPr>
        <w:ind w:left="855"/>
        <w:jc w:val="both"/>
        <w:textAlignment w:val="baseline"/>
        <w:rPr>
          <w:rFonts w:ascii="Aptos" w:hAnsi="Aptos" w:cs="Segoe UI"/>
          <w:i/>
          <w:iCs/>
          <w:sz w:val="22"/>
          <w:szCs w:val="22"/>
          <w:lang w:eastAsia="en-US"/>
        </w:rPr>
      </w:pPr>
      <w:r w:rsidRPr="00D60998">
        <w:rPr>
          <w:rFonts w:ascii="Aptos" w:hAnsi="Aptos" w:cs="Segoe UI"/>
          <w:i/>
          <w:iCs/>
          <w:sz w:val="22"/>
          <w:szCs w:val="22"/>
          <w:lang w:eastAsia="en-US"/>
        </w:rPr>
        <w:t>Flussi informativi tra Appaltatore e Stazione Appaltante con tempistiche e strumenti; </w:t>
      </w:r>
    </w:p>
    <w:p w14:paraId="401F75B6" w14:textId="77777777" w:rsidR="00D60998" w:rsidRPr="00D60998" w:rsidRDefault="00D60998" w:rsidP="00D60998">
      <w:pPr>
        <w:numPr>
          <w:ilvl w:val="0"/>
          <w:numId w:val="84"/>
        </w:numPr>
        <w:ind w:left="855"/>
        <w:jc w:val="both"/>
        <w:textAlignment w:val="baseline"/>
        <w:rPr>
          <w:rFonts w:ascii="Aptos" w:hAnsi="Aptos" w:cs="Segoe UI"/>
          <w:i/>
          <w:iCs/>
          <w:sz w:val="22"/>
          <w:szCs w:val="22"/>
          <w:lang w:eastAsia="en-US"/>
        </w:rPr>
      </w:pPr>
      <w:r w:rsidRPr="00D60998">
        <w:rPr>
          <w:rFonts w:ascii="Aptos" w:hAnsi="Aptos" w:cs="Segoe UI"/>
          <w:i/>
          <w:iCs/>
          <w:sz w:val="22"/>
          <w:szCs w:val="22"/>
          <w:lang w:eastAsia="en-US"/>
        </w:rPr>
        <w:t>Report proposti sull’erogazione delle attività a canone ed extra-canone. </w:t>
      </w:r>
    </w:p>
    <w:p w14:paraId="11F3AD9F" w14:textId="77777777" w:rsidR="00D60998" w:rsidRPr="00D60998" w:rsidRDefault="00D60998" w:rsidP="00D60998">
      <w:pPr>
        <w:jc w:val="both"/>
        <w:textAlignment w:val="baseline"/>
        <w:rPr>
          <w:rFonts w:ascii="Aptos" w:hAnsi="Aptos" w:cs="Segoe UI"/>
          <w:i/>
          <w:iCs/>
          <w:sz w:val="22"/>
          <w:szCs w:val="22"/>
          <w:lang w:eastAsia="en-US"/>
        </w:rPr>
      </w:pPr>
      <w:r w:rsidRPr="00D60998">
        <w:rPr>
          <w:rFonts w:ascii="Aptos" w:hAnsi="Aptos" w:cs="Segoe UI"/>
          <w:i/>
          <w:iCs/>
          <w:sz w:val="22"/>
          <w:szCs w:val="22"/>
          <w:lang w:eastAsia="en-US"/>
        </w:rPr>
        <w:t>Saranno valutate positivamente le offerte che prevedono strumenti di gestione con possibilità di controllo diretto delle attività eseguite e in corso di esecuzione, nonché l’immediatezza nello scambio di informazioni tra l’Appaltatore e la Stazione Appaltante. Inoltre, saranno valutate positivamente le offerte che propongono report dettagliati e definiti sull’erogazione delle attività eseguite.</w:t>
      </w:r>
    </w:p>
    <w:p w14:paraId="4C5872D2" w14:textId="77777777" w:rsidR="00D60998" w:rsidRPr="00D60998" w:rsidRDefault="00D60998" w:rsidP="00D60998">
      <w:pPr>
        <w:ind w:right="-15"/>
        <w:jc w:val="both"/>
        <w:textAlignment w:val="baseline"/>
        <w:rPr>
          <w:rFonts w:ascii="Aptos" w:hAnsi="Aptos" w:cs="Segoe UI"/>
          <w:sz w:val="18"/>
          <w:szCs w:val="18"/>
          <w:lang w:eastAsia="en-US"/>
        </w:rPr>
      </w:pPr>
      <w:r w:rsidRPr="00D60998">
        <w:rPr>
          <w:rFonts w:ascii="Aptos" w:hAnsi="Aptos" w:cs="Segoe UI"/>
          <w:sz w:val="22"/>
          <w:szCs w:val="22"/>
          <w:lang w:eastAsia="en-US"/>
        </w:rPr>
        <w:t> </w:t>
      </w:r>
    </w:p>
    <w:p w14:paraId="7839B5C2" w14:textId="77777777" w:rsidR="00D60998" w:rsidRPr="00D60998" w:rsidRDefault="00D60998" w:rsidP="00D60998">
      <w:pPr>
        <w:ind w:right="-15"/>
        <w:jc w:val="both"/>
        <w:textAlignment w:val="baseline"/>
        <w:rPr>
          <w:rFonts w:ascii="Aptos" w:hAnsi="Aptos" w:cs="Segoe UI"/>
          <w:b/>
          <w:bCs/>
          <w:sz w:val="22"/>
          <w:szCs w:val="22"/>
          <w:lang w:eastAsia="en-US"/>
        </w:rPr>
      </w:pPr>
    </w:p>
    <w:p w14:paraId="58FEBAA7" w14:textId="77777777" w:rsidR="00D60998" w:rsidRPr="00D60998" w:rsidRDefault="00D60998" w:rsidP="00D60998">
      <w:pPr>
        <w:ind w:right="-15"/>
        <w:jc w:val="both"/>
        <w:textAlignment w:val="baseline"/>
        <w:rPr>
          <w:rFonts w:ascii="Aptos" w:hAnsi="Aptos" w:cs="Segoe UI"/>
          <w:b/>
          <w:bCs/>
          <w:sz w:val="22"/>
          <w:szCs w:val="22"/>
          <w:lang w:eastAsia="en-US"/>
        </w:rPr>
      </w:pPr>
    </w:p>
    <w:p w14:paraId="3F4B7727" w14:textId="77777777" w:rsidR="00D60998" w:rsidRPr="00D60998" w:rsidRDefault="00D60998" w:rsidP="00D60998">
      <w:pPr>
        <w:ind w:right="-15"/>
        <w:jc w:val="both"/>
        <w:textAlignment w:val="baseline"/>
        <w:rPr>
          <w:rFonts w:ascii="Aptos" w:hAnsi="Aptos" w:cs="Segoe UI"/>
          <w:b/>
          <w:bCs/>
          <w:color w:val="215E99"/>
          <w:sz w:val="36"/>
          <w:szCs w:val="36"/>
          <w:lang w:eastAsia="en-US"/>
        </w:rPr>
      </w:pPr>
    </w:p>
    <w:p w14:paraId="4D26EEE1" w14:textId="77777777" w:rsidR="00D60998" w:rsidRPr="00D60998" w:rsidRDefault="00D60998" w:rsidP="00D60998">
      <w:pPr>
        <w:ind w:right="-15"/>
        <w:jc w:val="both"/>
        <w:textAlignment w:val="baseline"/>
        <w:rPr>
          <w:rFonts w:ascii="Aptos" w:hAnsi="Aptos" w:cs="Segoe UI"/>
          <w:b/>
          <w:bCs/>
          <w:color w:val="215E99"/>
          <w:sz w:val="36"/>
          <w:szCs w:val="36"/>
          <w:lang w:eastAsia="en-US"/>
        </w:rPr>
      </w:pPr>
    </w:p>
    <w:p w14:paraId="69A7142A" w14:textId="77777777" w:rsidR="00D60998" w:rsidRPr="00D60998" w:rsidRDefault="00D60998" w:rsidP="00D60998">
      <w:pPr>
        <w:ind w:right="-15"/>
        <w:jc w:val="both"/>
        <w:textAlignment w:val="baseline"/>
        <w:rPr>
          <w:rFonts w:ascii="Aptos" w:hAnsi="Aptos" w:cs="Segoe UI"/>
          <w:b/>
          <w:bCs/>
          <w:color w:val="215E99"/>
          <w:sz w:val="36"/>
          <w:szCs w:val="36"/>
          <w:lang w:eastAsia="en-US"/>
        </w:rPr>
      </w:pPr>
    </w:p>
    <w:p w14:paraId="49BD74B6" w14:textId="77777777" w:rsidR="00D60998" w:rsidRPr="00D60998" w:rsidRDefault="00D60998" w:rsidP="00D60998">
      <w:pPr>
        <w:ind w:right="-15"/>
        <w:jc w:val="both"/>
        <w:textAlignment w:val="baseline"/>
        <w:rPr>
          <w:rFonts w:ascii="Aptos" w:hAnsi="Aptos" w:cs="Segoe UI"/>
          <w:b/>
          <w:bCs/>
          <w:color w:val="215E99"/>
          <w:sz w:val="36"/>
          <w:szCs w:val="36"/>
          <w:lang w:eastAsia="en-US"/>
        </w:rPr>
      </w:pPr>
    </w:p>
    <w:p w14:paraId="043341B6" w14:textId="77777777" w:rsidR="00D60998" w:rsidRPr="00D60998" w:rsidRDefault="00D60998" w:rsidP="00D60998">
      <w:pPr>
        <w:ind w:right="-15"/>
        <w:jc w:val="both"/>
        <w:textAlignment w:val="baseline"/>
        <w:rPr>
          <w:rFonts w:ascii="Aptos" w:hAnsi="Aptos" w:cs="Segoe UI"/>
          <w:b/>
          <w:bCs/>
          <w:color w:val="215E99"/>
          <w:sz w:val="36"/>
          <w:szCs w:val="36"/>
          <w:lang w:eastAsia="en-US"/>
        </w:rPr>
      </w:pPr>
    </w:p>
    <w:p w14:paraId="3D6CA38E" w14:textId="77777777" w:rsidR="00D60998" w:rsidRPr="00D60998" w:rsidRDefault="00D60998" w:rsidP="00D60998">
      <w:pPr>
        <w:ind w:right="-15"/>
        <w:jc w:val="both"/>
        <w:textAlignment w:val="baseline"/>
        <w:rPr>
          <w:rFonts w:ascii="Aptos" w:hAnsi="Aptos" w:cs="Segoe UI"/>
          <w:b/>
          <w:bCs/>
          <w:color w:val="215E99"/>
          <w:sz w:val="36"/>
          <w:szCs w:val="36"/>
          <w:lang w:eastAsia="en-US"/>
        </w:rPr>
      </w:pPr>
    </w:p>
    <w:p w14:paraId="0BCB6085" w14:textId="77777777" w:rsidR="00D60998" w:rsidRPr="00D60998" w:rsidRDefault="00D60998" w:rsidP="00D60998">
      <w:pPr>
        <w:ind w:right="-15"/>
        <w:jc w:val="both"/>
        <w:textAlignment w:val="baseline"/>
        <w:rPr>
          <w:rFonts w:ascii="Aptos" w:hAnsi="Aptos" w:cs="Segoe UI"/>
          <w:b/>
          <w:bCs/>
          <w:color w:val="215E99"/>
          <w:sz w:val="36"/>
          <w:szCs w:val="36"/>
          <w:lang w:eastAsia="en-US"/>
        </w:rPr>
      </w:pPr>
    </w:p>
    <w:p w14:paraId="1442914E" w14:textId="77777777" w:rsidR="00D60998" w:rsidRPr="00D60998" w:rsidRDefault="00D60998" w:rsidP="00D60998">
      <w:pPr>
        <w:ind w:right="-15"/>
        <w:jc w:val="both"/>
        <w:textAlignment w:val="baseline"/>
        <w:rPr>
          <w:rFonts w:ascii="Aptos" w:hAnsi="Aptos" w:cs="Segoe UI"/>
          <w:b/>
          <w:bCs/>
          <w:color w:val="215E99"/>
          <w:sz w:val="36"/>
          <w:szCs w:val="36"/>
          <w:lang w:eastAsia="en-US"/>
        </w:rPr>
      </w:pPr>
    </w:p>
    <w:p w14:paraId="58CD1FA5" w14:textId="77777777" w:rsidR="00D60998" w:rsidRPr="00D60998" w:rsidRDefault="00D60998" w:rsidP="00D60998">
      <w:pPr>
        <w:ind w:right="-15"/>
        <w:jc w:val="both"/>
        <w:textAlignment w:val="baseline"/>
        <w:rPr>
          <w:rFonts w:ascii="Aptos" w:hAnsi="Aptos" w:cs="Segoe UI"/>
          <w:b/>
          <w:bCs/>
          <w:color w:val="215E99"/>
          <w:sz w:val="36"/>
          <w:szCs w:val="36"/>
          <w:lang w:eastAsia="en-US"/>
        </w:rPr>
      </w:pPr>
    </w:p>
    <w:p w14:paraId="5043F3A1" w14:textId="77777777" w:rsidR="00D60998" w:rsidRPr="00D60998" w:rsidRDefault="00D60998" w:rsidP="00D60998">
      <w:pPr>
        <w:ind w:right="-15"/>
        <w:jc w:val="both"/>
        <w:textAlignment w:val="baseline"/>
        <w:rPr>
          <w:rFonts w:ascii="Aptos" w:hAnsi="Aptos" w:cs="Segoe UI"/>
          <w:b/>
          <w:bCs/>
          <w:color w:val="215E99"/>
          <w:sz w:val="36"/>
          <w:szCs w:val="36"/>
          <w:lang w:eastAsia="en-US"/>
        </w:rPr>
      </w:pPr>
    </w:p>
    <w:p w14:paraId="59E63689" w14:textId="77777777" w:rsidR="00D60998" w:rsidRPr="00D60998" w:rsidRDefault="00D60998" w:rsidP="00D60998">
      <w:pPr>
        <w:ind w:right="-15"/>
        <w:jc w:val="both"/>
        <w:textAlignment w:val="baseline"/>
        <w:rPr>
          <w:rFonts w:ascii="Aptos" w:hAnsi="Aptos" w:cs="Segoe UI"/>
          <w:b/>
          <w:bCs/>
          <w:color w:val="215E99"/>
          <w:sz w:val="36"/>
          <w:szCs w:val="36"/>
          <w:lang w:eastAsia="en-US"/>
        </w:rPr>
      </w:pPr>
    </w:p>
    <w:p w14:paraId="6FC717CF" w14:textId="77777777" w:rsidR="00D60998" w:rsidRPr="00D60998" w:rsidRDefault="00D60998" w:rsidP="00D60998">
      <w:pPr>
        <w:ind w:right="-15"/>
        <w:jc w:val="both"/>
        <w:textAlignment w:val="baseline"/>
        <w:rPr>
          <w:rFonts w:ascii="Aptos" w:hAnsi="Aptos" w:cs="Segoe UI"/>
          <w:b/>
          <w:bCs/>
          <w:color w:val="215E99"/>
          <w:sz w:val="36"/>
          <w:szCs w:val="36"/>
          <w:lang w:eastAsia="en-US"/>
        </w:rPr>
      </w:pPr>
    </w:p>
    <w:p w14:paraId="43E94B92" w14:textId="77777777" w:rsidR="00D60998" w:rsidRPr="00D60998" w:rsidRDefault="00D60998" w:rsidP="00D60998">
      <w:pPr>
        <w:ind w:right="-15"/>
        <w:jc w:val="both"/>
        <w:textAlignment w:val="baseline"/>
        <w:rPr>
          <w:rFonts w:ascii="Aptos" w:hAnsi="Aptos" w:cs="Segoe UI"/>
          <w:b/>
          <w:bCs/>
          <w:color w:val="215E99"/>
          <w:sz w:val="36"/>
          <w:szCs w:val="36"/>
          <w:lang w:eastAsia="en-US"/>
        </w:rPr>
      </w:pPr>
    </w:p>
    <w:p w14:paraId="6805051D" w14:textId="77777777" w:rsidR="00D60998" w:rsidRPr="00D60998" w:rsidRDefault="00D60998" w:rsidP="00D60998">
      <w:pPr>
        <w:ind w:right="-15"/>
        <w:jc w:val="both"/>
        <w:textAlignment w:val="baseline"/>
        <w:rPr>
          <w:rFonts w:ascii="Aptos" w:hAnsi="Aptos" w:cs="Segoe UI"/>
          <w:b/>
          <w:bCs/>
          <w:color w:val="215E99"/>
          <w:sz w:val="36"/>
          <w:szCs w:val="36"/>
          <w:lang w:eastAsia="en-US"/>
        </w:rPr>
      </w:pPr>
    </w:p>
    <w:p w14:paraId="23A22B03" w14:textId="77777777" w:rsidR="00D60998" w:rsidRPr="00D60998" w:rsidRDefault="00D60998" w:rsidP="00D60998">
      <w:pPr>
        <w:ind w:right="-15"/>
        <w:jc w:val="both"/>
        <w:textAlignment w:val="baseline"/>
        <w:rPr>
          <w:rFonts w:ascii="Aptos" w:hAnsi="Aptos" w:cs="Segoe UI"/>
          <w:b/>
          <w:bCs/>
          <w:color w:val="215E99"/>
          <w:sz w:val="36"/>
          <w:szCs w:val="36"/>
          <w:lang w:eastAsia="en-US"/>
        </w:rPr>
      </w:pPr>
    </w:p>
    <w:p w14:paraId="1F58E723" w14:textId="77777777" w:rsidR="00D60998" w:rsidRPr="00D60998" w:rsidRDefault="00D60998" w:rsidP="00D60998">
      <w:pPr>
        <w:ind w:right="-15"/>
        <w:jc w:val="both"/>
        <w:textAlignment w:val="baseline"/>
        <w:rPr>
          <w:rFonts w:ascii="Aptos" w:hAnsi="Aptos" w:cs="Segoe UI"/>
          <w:b/>
          <w:bCs/>
          <w:color w:val="215E99"/>
          <w:sz w:val="36"/>
          <w:szCs w:val="36"/>
          <w:lang w:eastAsia="en-US"/>
        </w:rPr>
      </w:pPr>
    </w:p>
    <w:p w14:paraId="30A7E369" w14:textId="77777777" w:rsidR="00D60998" w:rsidRPr="00D60998" w:rsidRDefault="00D60998" w:rsidP="00D60998">
      <w:pPr>
        <w:ind w:right="-15"/>
        <w:jc w:val="both"/>
        <w:textAlignment w:val="baseline"/>
        <w:rPr>
          <w:rFonts w:ascii="Aptos" w:hAnsi="Aptos" w:cs="Segoe UI"/>
          <w:b/>
          <w:bCs/>
          <w:color w:val="215E99"/>
          <w:sz w:val="36"/>
          <w:szCs w:val="36"/>
          <w:lang w:eastAsia="en-US"/>
        </w:rPr>
      </w:pPr>
    </w:p>
    <w:p w14:paraId="33CC07BD" w14:textId="77777777" w:rsidR="00D60998" w:rsidRPr="00D60998" w:rsidRDefault="00D60998" w:rsidP="00D60998">
      <w:pPr>
        <w:ind w:right="-15"/>
        <w:jc w:val="both"/>
        <w:textAlignment w:val="baseline"/>
        <w:rPr>
          <w:rFonts w:ascii="Aptos" w:hAnsi="Aptos" w:cs="Segoe UI"/>
          <w:b/>
          <w:bCs/>
          <w:color w:val="215E99"/>
          <w:sz w:val="36"/>
          <w:szCs w:val="36"/>
          <w:lang w:eastAsia="en-US"/>
        </w:rPr>
      </w:pPr>
    </w:p>
    <w:p w14:paraId="1B63D664" w14:textId="77777777" w:rsidR="00D60998" w:rsidRPr="00D60998" w:rsidRDefault="00D60998" w:rsidP="00D60998">
      <w:pPr>
        <w:ind w:right="-15"/>
        <w:jc w:val="both"/>
        <w:textAlignment w:val="baseline"/>
        <w:rPr>
          <w:b/>
          <w:bCs/>
          <w:color w:val="215E99"/>
          <w:sz w:val="36"/>
          <w:szCs w:val="36"/>
          <w:lang w:eastAsia="en-US"/>
        </w:rPr>
      </w:pPr>
      <w:r w:rsidRPr="00D60998">
        <w:rPr>
          <w:rFonts w:ascii="Aptos" w:hAnsi="Aptos" w:cs="Segoe UI"/>
          <w:b/>
          <w:bCs/>
          <w:color w:val="215E99"/>
          <w:sz w:val="36"/>
          <w:szCs w:val="36"/>
          <w:lang w:eastAsia="en-US"/>
        </w:rPr>
        <w:lastRenderedPageBreak/>
        <w:t>Criterio 5 – MIGLIORAMENTO DEI SERVIZI DI MANUTENZIONE</w:t>
      </w:r>
      <w:r w:rsidRPr="00D60998">
        <w:rPr>
          <w:b/>
          <w:bCs/>
          <w:color w:val="215E99"/>
          <w:sz w:val="36"/>
          <w:szCs w:val="36"/>
          <w:lang w:eastAsia="en-US"/>
        </w:rPr>
        <w:t> </w:t>
      </w:r>
    </w:p>
    <w:p w14:paraId="60246E54" w14:textId="77777777" w:rsidR="00D60998" w:rsidRPr="00D60998" w:rsidRDefault="00D60998" w:rsidP="00D60998">
      <w:pPr>
        <w:ind w:right="-15"/>
        <w:jc w:val="both"/>
        <w:textAlignment w:val="baseline"/>
        <w:rPr>
          <w:rFonts w:ascii="Aptos" w:hAnsi="Aptos" w:cs="Segoe UI"/>
          <w:sz w:val="18"/>
          <w:szCs w:val="18"/>
          <w:lang w:eastAsia="en-US"/>
        </w:rPr>
      </w:pPr>
      <w:r w:rsidRPr="00D60998">
        <w:rPr>
          <w:rFonts w:ascii="Aptos" w:hAnsi="Aptos" w:cs="Segoe UI"/>
          <w:i/>
          <w:iCs/>
          <w:sz w:val="22"/>
          <w:szCs w:val="22"/>
          <w:lang w:eastAsia="en-US"/>
        </w:rPr>
        <w:t>Il Concorrente nelle proprie scelte dovrà fare riferimento ai Criteri Minimi Ambientali vigenti</w:t>
      </w:r>
      <w:r w:rsidRPr="00D60998">
        <w:rPr>
          <w:rFonts w:ascii="Aptos" w:hAnsi="Aptos" w:cs="Segoe UI"/>
          <w:sz w:val="22"/>
          <w:szCs w:val="22"/>
          <w:lang w:eastAsia="en-US"/>
        </w:rPr>
        <w:t>. </w:t>
      </w:r>
    </w:p>
    <w:p w14:paraId="70A9689A" w14:textId="77777777" w:rsidR="00D60998" w:rsidRPr="00D60998" w:rsidRDefault="00D60998" w:rsidP="00D60998">
      <w:pPr>
        <w:ind w:right="-15"/>
        <w:jc w:val="both"/>
        <w:textAlignment w:val="baseline"/>
        <w:rPr>
          <w:rFonts w:ascii="Aptos" w:hAnsi="Aptos" w:cs="Segoe UI"/>
          <w:sz w:val="18"/>
          <w:szCs w:val="18"/>
          <w:lang w:eastAsia="en-US"/>
        </w:rPr>
      </w:pPr>
      <w:r w:rsidRPr="00D60998">
        <w:rPr>
          <w:rFonts w:ascii="Aptos" w:hAnsi="Aptos" w:cs="Segoe UI"/>
          <w:sz w:val="22"/>
          <w:szCs w:val="22"/>
          <w:lang w:eastAsia="en-US"/>
        </w:rPr>
        <w:t> </w:t>
      </w:r>
    </w:p>
    <w:p w14:paraId="2E1EBEDA" w14:textId="77777777" w:rsidR="00D60998" w:rsidRPr="00D60998" w:rsidRDefault="00D60998" w:rsidP="00D60998">
      <w:pPr>
        <w:ind w:right="-15"/>
        <w:jc w:val="both"/>
        <w:textAlignment w:val="baseline"/>
        <w:rPr>
          <w:rFonts w:ascii="Aptos" w:hAnsi="Aptos" w:cs="Segoe UI"/>
          <w:sz w:val="22"/>
          <w:szCs w:val="22"/>
          <w:lang w:eastAsia="en-US"/>
        </w:rPr>
      </w:pPr>
      <w:r w:rsidRPr="00D60998">
        <w:rPr>
          <w:rFonts w:ascii="Aptos" w:hAnsi="Aptos" w:cs="Segoe UI"/>
          <w:b/>
          <w:bCs/>
          <w:i/>
          <w:iCs/>
          <w:color w:val="215E99"/>
          <w:sz w:val="22"/>
          <w:szCs w:val="22"/>
          <w:lang w:eastAsia="en-US"/>
        </w:rPr>
        <w:t>sub-criterio 5.1 – IMPIANTI ANTINCENDIO</w:t>
      </w:r>
      <w:r w:rsidRPr="00D60998">
        <w:rPr>
          <w:rFonts w:ascii="Aptos" w:hAnsi="Aptos" w:cs="Segoe UI"/>
          <w:sz w:val="22"/>
          <w:szCs w:val="22"/>
          <w:lang w:eastAsia="en-US"/>
        </w:rPr>
        <w:t xml:space="preserve"> </w:t>
      </w:r>
    </w:p>
    <w:p w14:paraId="6C8C820A" w14:textId="77777777" w:rsidR="00D60998" w:rsidRPr="00D60998" w:rsidRDefault="00D60998" w:rsidP="00D60998">
      <w:pPr>
        <w:ind w:right="-15"/>
        <w:jc w:val="both"/>
        <w:textAlignment w:val="baseline"/>
        <w:rPr>
          <w:rFonts w:ascii="Aptos" w:hAnsi="Aptos" w:cs="Segoe UI"/>
          <w:sz w:val="18"/>
          <w:szCs w:val="18"/>
          <w:lang w:eastAsia="en-US"/>
        </w:rPr>
      </w:pPr>
      <w:r w:rsidRPr="00D60998">
        <w:rPr>
          <w:rFonts w:ascii="Aptos" w:hAnsi="Aptos" w:cs="Segoe UI"/>
          <w:i/>
          <w:iCs/>
          <w:sz w:val="22"/>
          <w:szCs w:val="22"/>
          <w:lang w:eastAsia="en-US"/>
        </w:rPr>
        <w:t>(Punteggio max:4 – N. max pagine attese: 2)</w:t>
      </w:r>
      <w:r w:rsidRPr="00D60998">
        <w:rPr>
          <w:rFonts w:ascii="Aptos" w:hAnsi="Aptos" w:cs="Segoe UI"/>
          <w:sz w:val="22"/>
          <w:szCs w:val="22"/>
          <w:lang w:eastAsia="en-US"/>
        </w:rPr>
        <w:t> </w:t>
      </w:r>
    </w:p>
    <w:p w14:paraId="6565B975" w14:textId="77777777" w:rsidR="00D60998" w:rsidRPr="00D60998" w:rsidRDefault="00D60998" w:rsidP="00D60998">
      <w:pPr>
        <w:ind w:right="-15"/>
        <w:jc w:val="both"/>
        <w:textAlignment w:val="baseline"/>
        <w:rPr>
          <w:rFonts w:ascii="Aptos" w:hAnsi="Aptos" w:cs="Segoe UI"/>
          <w:i/>
          <w:iCs/>
          <w:sz w:val="22"/>
          <w:szCs w:val="22"/>
          <w:lang w:eastAsia="en-US"/>
        </w:rPr>
      </w:pPr>
    </w:p>
    <w:p w14:paraId="0A88B937" w14:textId="77777777" w:rsidR="00D60998" w:rsidRPr="00D60998" w:rsidRDefault="00D60998" w:rsidP="00D60998">
      <w:pPr>
        <w:ind w:right="-15"/>
        <w:jc w:val="both"/>
        <w:textAlignment w:val="baseline"/>
        <w:rPr>
          <w:rFonts w:ascii="Aptos" w:hAnsi="Aptos" w:cs="Segoe UI"/>
          <w:i/>
          <w:iCs/>
          <w:sz w:val="18"/>
          <w:szCs w:val="18"/>
          <w:lang w:val="en-US" w:eastAsia="en-US"/>
        </w:rPr>
      </w:pPr>
      <w:r w:rsidRPr="00D60998">
        <w:rPr>
          <w:rFonts w:ascii="Aptos" w:hAnsi="Aptos" w:cs="Segoe UI"/>
          <w:i/>
          <w:iCs/>
          <w:sz w:val="22"/>
          <w:szCs w:val="22"/>
          <w:lang w:val="en-US" w:eastAsia="en-US"/>
        </w:rPr>
        <w:t xml:space="preserve">Il </w:t>
      </w:r>
      <w:proofErr w:type="spellStart"/>
      <w:r w:rsidRPr="00D60998">
        <w:rPr>
          <w:rFonts w:ascii="Aptos" w:hAnsi="Aptos" w:cs="Segoe UI"/>
          <w:i/>
          <w:iCs/>
          <w:sz w:val="22"/>
          <w:szCs w:val="22"/>
          <w:lang w:val="en-US" w:eastAsia="en-US"/>
        </w:rPr>
        <w:t>concorrente</w:t>
      </w:r>
      <w:proofErr w:type="spellEnd"/>
      <w:r w:rsidRPr="00D60998">
        <w:rPr>
          <w:rFonts w:ascii="Aptos" w:hAnsi="Aptos" w:cs="Segoe UI"/>
          <w:i/>
          <w:iCs/>
          <w:sz w:val="22"/>
          <w:szCs w:val="22"/>
          <w:lang w:val="en-US" w:eastAsia="en-US"/>
        </w:rPr>
        <w:t xml:space="preserve"> </w:t>
      </w:r>
      <w:proofErr w:type="spellStart"/>
      <w:r w:rsidRPr="00D60998">
        <w:rPr>
          <w:rFonts w:ascii="Aptos" w:hAnsi="Aptos" w:cs="Segoe UI"/>
          <w:i/>
          <w:iCs/>
          <w:sz w:val="22"/>
          <w:szCs w:val="22"/>
          <w:lang w:val="en-US" w:eastAsia="en-US"/>
        </w:rPr>
        <w:t>dovrà</w:t>
      </w:r>
      <w:proofErr w:type="spellEnd"/>
      <w:r w:rsidRPr="00D60998">
        <w:rPr>
          <w:rFonts w:ascii="Aptos" w:hAnsi="Aptos" w:cs="Segoe UI"/>
          <w:i/>
          <w:iCs/>
          <w:sz w:val="22"/>
          <w:szCs w:val="22"/>
          <w:lang w:val="en-US" w:eastAsia="en-US"/>
        </w:rPr>
        <w:t xml:space="preserve"> </w:t>
      </w:r>
      <w:proofErr w:type="spellStart"/>
      <w:r w:rsidRPr="00D60998">
        <w:rPr>
          <w:rFonts w:ascii="Aptos" w:hAnsi="Aptos" w:cs="Segoe UI"/>
          <w:i/>
          <w:iCs/>
          <w:sz w:val="22"/>
          <w:szCs w:val="22"/>
          <w:lang w:val="en-US" w:eastAsia="en-US"/>
        </w:rPr>
        <w:t>individuare</w:t>
      </w:r>
      <w:proofErr w:type="spellEnd"/>
      <w:r w:rsidRPr="00D60998">
        <w:rPr>
          <w:rFonts w:ascii="Aptos" w:hAnsi="Aptos" w:cs="Segoe UI"/>
          <w:i/>
          <w:iCs/>
          <w:sz w:val="22"/>
          <w:szCs w:val="22"/>
          <w:lang w:val="en-US" w:eastAsia="en-US"/>
        </w:rPr>
        <w:t>: </w:t>
      </w:r>
    </w:p>
    <w:p w14:paraId="3A362230" w14:textId="77777777" w:rsidR="00D60998" w:rsidRPr="00D60998" w:rsidRDefault="00D60998" w:rsidP="00D60998">
      <w:pPr>
        <w:numPr>
          <w:ilvl w:val="0"/>
          <w:numId w:val="85"/>
        </w:numPr>
        <w:ind w:left="855"/>
        <w:jc w:val="both"/>
        <w:textAlignment w:val="baseline"/>
        <w:rPr>
          <w:rFonts w:ascii="Aptos" w:hAnsi="Aptos" w:cs="Segoe UI"/>
          <w:i/>
          <w:iCs/>
          <w:sz w:val="22"/>
          <w:szCs w:val="22"/>
          <w:lang w:eastAsia="en-US"/>
        </w:rPr>
      </w:pPr>
      <w:r w:rsidRPr="00D60998">
        <w:rPr>
          <w:rFonts w:ascii="Aptos" w:hAnsi="Aptos" w:cs="Segoe UI"/>
          <w:i/>
          <w:iCs/>
          <w:sz w:val="22"/>
          <w:szCs w:val="22"/>
          <w:lang w:eastAsia="en-US"/>
        </w:rPr>
        <w:t>Miglioramenti degli impianti di rilevazione incendi; </w:t>
      </w:r>
    </w:p>
    <w:p w14:paraId="49CA4F8C" w14:textId="77777777" w:rsidR="00D60998" w:rsidRPr="00D60998" w:rsidRDefault="00D60998" w:rsidP="00D60998">
      <w:pPr>
        <w:numPr>
          <w:ilvl w:val="0"/>
          <w:numId w:val="86"/>
        </w:numPr>
        <w:ind w:left="855"/>
        <w:jc w:val="both"/>
        <w:textAlignment w:val="baseline"/>
        <w:rPr>
          <w:rFonts w:ascii="Aptos" w:hAnsi="Aptos" w:cs="Segoe UI"/>
          <w:i/>
          <w:iCs/>
          <w:sz w:val="22"/>
          <w:szCs w:val="22"/>
          <w:lang w:eastAsia="en-US"/>
        </w:rPr>
      </w:pPr>
      <w:r w:rsidRPr="00D60998">
        <w:rPr>
          <w:rFonts w:ascii="Aptos" w:hAnsi="Aptos" w:cs="Segoe UI"/>
          <w:i/>
          <w:iCs/>
          <w:sz w:val="22"/>
          <w:szCs w:val="22"/>
          <w:lang w:eastAsia="en-US"/>
        </w:rPr>
        <w:t>Proposte innovative per il controllo da remoto degli impianti; </w:t>
      </w:r>
    </w:p>
    <w:p w14:paraId="715A8BF7" w14:textId="77777777" w:rsidR="00D60998" w:rsidRPr="00D60998" w:rsidRDefault="00D60998" w:rsidP="00D60998">
      <w:pPr>
        <w:numPr>
          <w:ilvl w:val="0"/>
          <w:numId w:val="87"/>
        </w:numPr>
        <w:ind w:left="855"/>
        <w:jc w:val="both"/>
        <w:textAlignment w:val="baseline"/>
        <w:rPr>
          <w:rFonts w:ascii="Aptos" w:hAnsi="Aptos" w:cs="Segoe UI"/>
          <w:i/>
          <w:iCs/>
          <w:sz w:val="22"/>
          <w:szCs w:val="22"/>
          <w:lang w:eastAsia="en-US"/>
        </w:rPr>
      </w:pPr>
      <w:r w:rsidRPr="00D60998">
        <w:rPr>
          <w:rFonts w:ascii="Aptos" w:hAnsi="Aptos" w:cs="Segoe UI"/>
          <w:i/>
          <w:iCs/>
          <w:sz w:val="22"/>
          <w:szCs w:val="22"/>
          <w:lang w:eastAsia="en-US"/>
        </w:rPr>
        <w:t>Miglioramento degli impianti esistenti per l’adeguamento normativo, per la copertura di zone prive di rilevazione, per la centralizzazione degli allarmi presso le portinerie. </w:t>
      </w:r>
    </w:p>
    <w:p w14:paraId="39B88854" w14:textId="77777777" w:rsidR="00D60998" w:rsidRPr="00D60998" w:rsidRDefault="00D60998" w:rsidP="00D60998">
      <w:pPr>
        <w:ind w:right="-15"/>
        <w:jc w:val="both"/>
        <w:textAlignment w:val="baseline"/>
        <w:rPr>
          <w:rFonts w:ascii="Aptos" w:hAnsi="Aptos" w:cs="Segoe UI"/>
          <w:sz w:val="18"/>
          <w:szCs w:val="18"/>
          <w:lang w:eastAsia="en-US"/>
        </w:rPr>
      </w:pPr>
      <w:r w:rsidRPr="00D60998">
        <w:rPr>
          <w:rFonts w:ascii="Aptos" w:hAnsi="Aptos" w:cs="Segoe UI"/>
          <w:i/>
          <w:iCs/>
          <w:sz w:val="22"/>
          <w:szCs w:val="22"/>
          <w:lang w:eastAsia="en-US"/>
        </w:rPr>
        <w:t>Saranno valutate positivamente offerte che proporranno miglioramenti degli impianti di rilevazione incendi, proposte innovative per il controllo da remoto degli impianti e miglioramento degli impianti esistenti per l’adeguamento normativo, con modalità poco invasive, di rapida esecuzione e che interferiscono meno possibile con le attività didattiche e lavorative degli edifici</w:t>
      </w:r>
      <w:r w:rsidRPr="00D60998">
        <w:rPr>
          <w:rFonts w:ascii="Aptos" w:hAnsi="Aptos" w:cs="Segoe UI"/>
          <w:sz w:val="22"/>
          <w:szCs w:val="22"/>
          <w:lang w:eastAsia="en-US"/>
        </w:rPr>
        <w:t>. </w:t>
      </w:r>
    </w:p>
    <w:p w14:paraId="7752D342" w14:textId="77777777" w:rsidR="00D60998" w:rsidRPr="00D60998" w:rsidRDefault="00D60998" w:rsidP="00D60998">
      <w:pPr>
        <w:ind w:right="-15"/>
        <w:jc w:val="both"/>
        <w:textAlignment w:val="baseline"/>
        <w:rPr>
          <w:rFonts w:ascii="Aptos" w:hAnsi="Aptos" w:cs="Segoe UI"/>
          <w:sz w:val="18"/>
          <w:szCs w:val="18"/>
          <w:lang w:eastAsia="en-US"/>
        </w:rPr>
      </w:pPr>
      <w:r w:rsidRPr="00D60998">
        <w:rPr>
          <w:rFonts w:ascii="Aptos" w:hAnsi="Aptos" w:cs="Segoe UI"/>
          <w:sz w:val="22"/>
          <w:szCs w:val="22"/>
          <w:lang w:eastAsia="en-US"/>
        </w:rPr>
        <w:t> </w:t>
      </w:r>
    </w:p>
    <w:p w14:paraId="3F7F7586"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17CC7AE9"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1A93FF55"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3AB72CAE"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2039F005"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69B9BD5D"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15A298EA"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19D113B7"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04EE0AA2"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3B1A9057"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052028E2"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3DCD2052"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015DC8CD"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05ED203E"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74FA8DBD"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4B1C7F3B"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1F49E6DB"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712A3307"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7AF47AB7"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1014C355"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0796494E"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2B86FC5F"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748C837A"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4D9CDDA6"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15F00CBD"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3525638F"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766947ED"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3EEF5099"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r w:rsidRPr="00D60998">
        <w:rPr>
          <w:rFonts w:ascii="Aptos" w:hAnsi="Aptos" w:cs="Segoe UI"/>
          <w:b/>
          <w:bCs/>
          <w:i/>
          <w:iCs/>
          <w:color w:val="215E99"/>
          <w:sz w:val="22"/>
          <w:szCs w:val="22"/>
          <w:lang w:eastAsia="en-US"/>
        </w:rPr>
        <w:lastRenderedPageBreak/>
        <w:t xml:space="preserve">sub-criterio 5.2 – IMPIANTI ELETTRICI E SPECIALI </w:t>
      </w:r>
    </w:p>
    <w:p w14:paraId="7DF3DCD0" w14:textId="77777777" w:rsidR="00D60998" w:rsidRPr="00D60998" w:rsidRDefault="00D60998" w:rsidP="00D60998">
      <w:pPr>
        <w:ind w:right="-15"/>
        <w:jc w:val="both"/>
        <w:textAlignment w:val="baseline"/>
        <w:rPr>
          <w:rFonts w:ascii="Aptos" w:hAnsi="Aptos" w:cs="Segoe UI"/>
          <w:sz w:val="18"/>
          <w:szCs w:val="18"/>
          <w:lang w:eastAsia="en-US"/>
        </w:rPr>
      </w:pPr>
      <w:r w:rsidRPr="00D60998">
        <w:rPr>
          <w:rFonts w:ascii="Aptos" w:hAnsi="Aptos" w:cs="Segoe UI"/>
          <w:i/>
          <w:iCs/>
          <w:sz w:val="22"/>
          <w:szCs w:val="22"/>
          <w:lang w:eastAsia="en-US"/>
        </w:rPr>
        <w:t>(Punteggio max: 5 – N. max pagine attese: 3)</w:t>
      </w:r>
      <w:r w:rsidRPr="00D60998">
        <w:rPr>
          <w:rFonts w:ascii="Aptos" w:hAnsi="Aptos" w:cs="Segoe UI"/>
          <w:sz w:val="22"/>
          <w:szCs w:val="22"/>
          <w:lang w:eastAsia="en-US"/>
        </w:rPr>
        <w:t> </w:t>
      </w:r>
    </w:p>
    <w:p w14:paraId="0F6B1299" w14:textId="77777777" w:rsidR="00D60998" w:rsidRPr="00D60998" w:rsidRDefault="00D60998" w:rsidP="00D60998">
      <w:pPr>
        <w:ind w:right="-15"/>
        <w:jc w:val="both"/>
        <w:textAlignment w:val="baseline"/>
        <w:rPr>
          <w:rFonts w:ascii="Aptos" w:hAnsi="Aptos" w:cs="Segoe UI"/>
          <w:sz w:val="22"/>
          <w:szCs w:val="22"/>
          <w:lang w:eastAsia="en-US"/>
        </w:rPr>
      </w:pPr>
    </w:p>
    <w:p w14:paraId="19B534F3" w14:textId="77777777" w:rsidR="00D60998" w:rsidRPr="00D60998" w:rsidRDefault="00D60998" w:rsidP="00D60998">
      <w:pPr>
        <w:ind w:right="-15"/>
        <w:jc w:val="both"/>
        <w:textAlignment w:val="baseline"/>
        <w:rPr>
          <w:rFonts w:ascii="Aptos" w:hAnsi="Aptos" w:cs="Segoe UI"/>
          <w:i/>
          <w:iCs/>
          <w:sz w:val="18"/>
          <w:szCs w:val="18"/>
          <w:lang w:eastAsia="en-US"/>
        </w:rPr>
      </w:pPr>
      <w:r w:rsidRPr="00D60998">
        <w:rPr>
          <w:rFonts w:ascii="Aptos" w:hAnsi="Aptos" w:cs="Segoe UI"/>
          <w:i/>
          <w:iCs/>
          <w:sz w:val="22"/>
          <w:szCs w:val="22"/>
          <w:lang w:eastAsia="en-US"/>
        </w:rPr>
        <w:t>Il concorrente dovrà indicare soluzioni per il miglioramento delle qualità e delle capacità prestazionali degli impianti elettrici nel rispetto della Normativa vigente. </w:t>
      </w:r>
    </w:p>
    <w:p w14:paraId="57BD1F0D" w14:textId="77777777" w:rsidR="00D60998" w:rsidRPr="00D60998" w:rsidRDefault="00D60998" w:rsidP="00D60998">
      <w:pPr>
        <w:ind w:right="-15"/>
        <w:jc w:val="both"/>
        <w:textAlignment w:val="baseline"/>
        <w:rPr>
          <w:rFonts w:ascii="Aptos" w:hAnsi="Aptos" w:cs="Segoe UI"/>
          <w:i/>
          <w:iCs/>
          <w:sz w:val="18"/>
          <w:szCs w:val="18"/>
          <w:lang w:eastAsia="en-US"/>
        </w:rPr>
      </w:pPr>
      <w:r w:rsidRPr="00D60998">
        <w:rPr>
          <w:rFonts w:ascii="Aptos" w:hAnsi="Aptos" w:cs="Segoe UI"/>
          <w:i/>
          <w:iCs/>
          <w:sz w:val="22"/>
          <w:szCs w:val="22"/>
          <w:lang w:eastAsia="en-US"/>
        </w:rPr>
        <w:t>Saranno valutate positivamente le offerte che proporranno soluzioni finalizzate al miglioramento dell’attuale impiantistica presente nelle strutture comprese nell’Appalto, con proposte di sostituzione di quadri non a norma, sistemi di illuminazione di Uffici, Aule, spazi comuni e Sale museali, nonché soluzioni volte al risparmio energetico. </w:t>
      </w:r>
    </w:p>
    <w:p w14:paraId="0D5D0839" w14:textId="77777777" w:rsidR="00D60998" w:rsidRPr="00D60998" w:rsidRDefault="00D60998" w:rsidP="00D60998">
      <w:pPr>
        <w:ind w:right="-15"/>
        <w:jc w:val="both"/>
        <w:textAlignment w:val="baseline"/>
        <w:rPr>
          <w:rFonts w:ascii="Aptos" w:hAnsi="Aptos" w:cs="Segoe UI"/>
          <w:sz w:val="18"/>
          <w:szCs w:val="18"/>
          <w:lang w:eastAsia="en-US"/>
        </w:rPr>
      </w:pPr>
      <w:r w:rsidRPr="00D60998">
        <w:rPr>
          <w:rFonts w:ascii="Aptos" w:hAnsi="Aptos" w:cs="Segoe UI"/>
          <w:sz w:val="22"/>
          <w:szCs w:val="22"/>
          <w:lang w:eastAsia="en-US"/>
        </w:rPr>
        <w:t> </w:t>
      </w:r>
    </w:p>
    <w:p w14:paraId="451125A9"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3DDE8BA7"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1DA0558B"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2AFE811A"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00AB807D"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4E6CFE2C"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465FB1C1"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60332143"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248FF39D"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41819392"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23071119"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6127A361"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48B39C06"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2D757F94"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0FAC0BBD"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564B0343"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16C9049F"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38C31517"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2F0CD837"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1ACF8D0D"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2762E1BF"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177B34CE"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6CA58332"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24A7167E"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3916A708"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3512ADC8"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28A19D43"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5B1AD161"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2EDF5F5D"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4A5A468E"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04519247"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4865555B"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72885A4C"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73FD186E"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4F9F39DB"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2A7B772D"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31228EFE"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r w:rsidRPr="00D60998">
        <w:rPr>
          <w:rFonts w:ascii="Aptos" w:hAnsi="Aptos" w:cs="Segoe UI"/>
          <w:b/>
          <w:bCs/>
          <w:i/>
          <w:iCs/>
          <w:color w:val="215E99"/>
          <w:sz w:val="22"/>
          <w:szCs w:val="22"/>
          <w:lang w:eastAsia="en-US"/>
        </w:rPr>
        <w:lastRenderedPageBreak/>
        <w:t xml:space="preserve">sub-criterio 5.3 – IMPIANTI IDRICO-SANITARI </w:t>
      </w:r>
    </w:p>
    <w:p w14:paraId="15D4812A" w14:textId="77777777" w:rsidR="00D60998" w:rsidRPr="00D60998" w:rsidRDefault="00D60998" w:rsidP="00D60998">
      <w:pPr>
        <w:ind w:right="-15"/>
        <w:jc w:val="both"/>
        <w:textAlignment w:val="baseline"/>
        <w:rPr>
          <w:rFonts w:ascii="Aptos" w:hAnsi="Aptos" w:cs="Segoe UI"/>
          <w:sz w:val="18"/>
          <w:szCs w:val="18"/>
          <w:lang w:eastAsia="en-US"/>
        </w:rPr>
      </w:pPr>
      <w:r w:rsidRPr="00D60998">
        <w:rPr>
          <w:rFonts w:ascii="Aptos" w:hAnsi="Aptos" w:cs="Segoe UI"/>
          <w:i/>
          <w:iCs/>
          <w:sz w:val="22"/>
          <w:szCs w:val="22"/>
          <w:lang w:eastAsia="en-US"/>
        </w:rPr>
        <w:t>(Punteggio max: 4 – N. max pagine attese:2)</w:t>
      </w:r>
      <w:r w:rsidRPr="00D60998">
        <w:rPr>
          <w:rFonts w:ascii="Aptos" w:hAnsi="Aptos" w:cs="Segoe UI"/>
          <w:sz w:val="22"/>
          <w:szCs w:val="22"/>
          <w:lang w:eastAsia="en-US"/>
        </w:rPr>
        <w:t> </w:t>
      </w:r>
    </w:p>
    <w:p w14:paraId="146BE866" w14:textId="77777777" w:rsidR="00D60998" w:rsidRPr="00D60998" w:rsidRDefault="00D60998" w:rsidP="00D60998">
      <w:pPr>
        <w:ind w:right="-15"/>
        <w:jc w:val="both"/>
        <w:textAlignment w:val="baseline"/>
        <w:rPr>
          <w:rFonts w:ascii="Aptos" w:hAnsi="Aptos" w:cs="Segoe UI"/>
          <w:i/>
          <w:iCs/>
          <w:sz w:val="18"/>
          <w:szCs w:val="18"/>
          <w:lang w:eastAsia="en-US"/>
        </w:rPr>
      </w:pPr>
      <w:r w:rsidRPr="00D60998">
        <w:rPr>
          <w:rFonts w:ascii="Aptos" w:hAnsi="Aptos" w:cs="Segoe UI"/>
          <w:i/>
          <w:iCs/>
          <w:sz w:val="22"/>
          <w:szCs w:val="22"/>
          <w:lang w:eastAsia="en-US"/>
        </w:rPr>
        <w:t>Il concorrente dovrà indicare proposte migliorative per il risparmio delle risorse idriche nonché il miglioramento delle qualità, delle capacità prestazionali dei materiali e degli impianti idrico-sanitari. </w:t>
      </w:r>
    </w:p>
    <w:p w14:paraId="0ABF571E" w14:textId="77777777" w:rsidR="00D60998" w:rsidRPr="00D60998" w:rsidRDefault="00D60998" w:rsidP="00D60998">
      <w:pPr>
        <w:ind w:right="-15"/>
        <w:jc w:val="both"/>
        <w:textAlignment w:val="baseline"/>
        <w:rPr>
          <w:rFonts w:ascii="Aptos" w:hAnsi="Aptos" w:cs="Segoe UI"/>
          <w:i/>
          <w:iCs/>
          <w:sz w:val="18"/>
          <w:szCs w:val="18"/>
          <w:lang w:eastAsia="en-US"/>
        </w:rPr>
      </w:pPr>
      <w:r w:rsidRPr="00D60998">
        <w:rPr>
          <w:rFonts w:ascii="Aptos" w:hAnsi="Aptos" w:cs="Segoe UI"/>
          <w:i/>
          <w:iCs/>
          <w:sz w:val="22"/>
          <w:szCs w:val="22"/>
          <w:lang w:eastAsia="en-US"/>
        </w:rPr>
        <w:t xml:space="preserve">Saranno valutate positivamente le offerte che proporranno azioni finalizzate alla Valutazione e gestione del rischio dei sistemi di distribuzione idrica interni alle strutture ai sensi del </w:t>
      </w:r>
      <w:proofErr w:type="spellStart"/>
      <w:r w:rsidRPr="00D60998">
        <w:rPr>
          <w:rFonts w:ascii="Aptos" w:hAnsi="Aptos" w:cs="Segoe UI"/>
          <w:i/>
          <w:iCs/>
          <w:sz w:val="22"/>
          <w:szCs w:val="22"/>
          <w:lang w:eastAsia="en-US"/>
        </w:rPr>
        <w:t>D.Lgs.</w:t>
      </w:r>
      <w:proofErr w:type="spellEnd"/>
      <w:r w:rsidRPr="00D60998">
        <w:rPr>
          <w:rFonts w:ascii="Aptos" w:hAnsi="Aptos" w:cs="Segoe UI"/>
          <w:i/>
          <w:iCs/>
          <w:sz w:val="22"/>
          <w:szCs w:val="22"/>
          <w:lang w:eastAsia="en-US"/>
        </w:rPr>
        <w:t xml:space="preserve"> n. 18/2023. </w:t>
      </w:r>
    </w:p>
    <w:p w14:paraId="697DC701" w14:textId="77777777" w:rsidR="00D60998" w:rsidRPr="00D60998" w:rsidRDefault="00D60998" w:rsidP="00D60998">
      <w:pPr>
        <w:ind w:right="-15"/>
        <w:jc w:val="both"/>
        <w:textAlignment w:val="baseline"/>
        <w:rPr>
          <w:rFonts w:ascii="Aptos" w:hAnsi="Aptos" w:cs="Segoe UI"/>
          <w:sz w:val="18"/>
          <w:szCs w:val="18"/>
          <w:lang w:eastAsia="en-US"/>
        </w:rPr>
      </w:pPr>
      <w:r w:rsidRPr="00D60998">
        <w:rPr>
          <w:rFonts w:ascii="Aptos" w:hAnsi="Aptos" w:cs="Segoe UI"/>
          <w:sz w:val="22"/>
          <w:szCs w:val="22"/>
          <w:lang w:eastAsia="en-US"/>
        </w:rPr>
        <w:t> </w:t>
      </w:r>
    </w:p>
    <w:p w14:paraId="1948588B"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0779848C"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5BDE9D3D"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064317B6"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56F15FD5"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04F6497F"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776E3BD0"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5AF9A0FC"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35A1B84B"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1827D96F"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4BCD360A"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1A9EF8C0"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5FB98C6E"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6C4D3804"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696AEC69"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45FC54D5"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7C4F3D4D"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06EFAF95"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342F9D4E"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21B27954"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56E543A3"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34609FEE"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79E42D85"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41B35322"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17891718"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0147C219"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38EDEC69"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1A933BE2"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1D6D13D6"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7C9EBE33"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70F392FA"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4B5A62C0"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658B492C"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2B830CA1"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5D8848B0"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50597DB9"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143910BB"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6C438656"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7585781E"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013824BE"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r w:rsidRPr="00D60998">
        <w:rPr>
          <w:rFonts w:ascii="Aptos" w:hAnsi="Aptos" w:cs="Segoe UI"/>
          <w:b/>
          <w:bCs/>
          <w:i/>
          <w:iCs/>
          <w:color w:val="215E99"/>
          <w:sz w:val="22"/>
          <w:szCs w:val="22"/>
          <w:lang w:eastAsia="en-US"/>
        </w:rPr>
        <w:lastRenderedPageBreak/>
        <w:t xml:space="preserve">sub-criterio 5.4 – IMPIANTI TERMICI </w:t>
      </w:r>
    </w:p>
    <w:p w14:paraId="61E64272" w14:textId="77777777" w:rsidR="00D60998" w:rsidRPr="00D60998" w:rsidRDefault="00D60998" w:rsidP="00D60998">
      <w:pPr>
        <w:ind w:right="-15"/>
        <w:jc w:val="both"/>
        <w:textAlignment w:val="baseline"/>
        <w:rPr>
          <w:rFonts w:ascii="Aptos" w:hAnsi="Aptos" w:cs="Segoe UI"/>
          <w:sz w:val="22"/>
          <w:szCs w:val="22"/>
          <w:lang w:eastAsia="en-US"/>
        </w:rPr>
      </w:pPr>
      <w:r w:rsidRPr="00D60998">
        <w:rPr>
          <w:rFonts w:ascii="Aptos" w:hAnsi="Aptos" w:cs="Segoe UI"/>
          <w:i/>
          <w:iCs/>
          <w:sz w:val="22"/>
          <w:szCs w:val="22"/>
          <w:lang w:eastAsia="en-US"/>
        </w:rPr>
        <w:t>(Punteggio max: 5 – N. max pagine attese:3)</w:t>
      </w:r>
      <w:r w:rsidRPr="00D60998">
        <w:rPr>
          <w:rFonts w:ascii="Aptos" w:hAnsi="Aptos" w:cs="Segoe UI"/>
          <w:sz w:val="22"/>
          <w:szCs w:val="22"/>
          <w:lang w:eastAsia="en-US"/>
        </w:rPr>
        <w:t> </w:t>
      </w:r>
    </w:p>
    <w:p w14:paraId="598FFCCF" w14:textId="77777777" w:rsidR="00D60998" w:rsidRPr="00D60998" w:rsidRDefault="00D60998" w:rsidP="00D60998">
      <w:pPr>
        <w:ind w:right="-15"/>
        <w:jc w:val="both"/>
        <w:textAlignment w:val="baseline"/>
        <w:rPr>
          <w:rFonts w:ascii="Aptos" w:hAnsi="Aptos" w:cs="Segoe UI"/>
          <w:sz w:val="18"/>
          <w:szCs w:val="18"/>
          <w:lang w:eastAsia="en-US"/>
        </w:rPr>
      </w:pPr>
    </w:p>
    <w:p w14:paraId="03E27E00" w14:textId="77777777" w:rsidR="00D60998" w:rsidRPr="00D60998" w:rsidRDefault="00D60998" w:rsidP="00D60998">
      <w:pPr>
        <w:ind w:right="-15"/>
        <w:jc w:val="both"/>
        <w:textAlignment w:val="baseline"/>
        <w:rPr>
          <w:rFonts w:ascii="Aptos" w:hAnsi="Aptos" w:cs="Segoe UI"/>
          <w:i/>
          <w:iCs/>
          <w:sz w:val="18"/>
          <w:szCs w:val="18"/>
          <w:lang w:val="en-US" w:eastAsia="en-US"/>
        </w:rPr>
      </w:pPr>
      <w:r w:rsidRPr="00D60998">
        <w:rPr>
          <w:rFonts w:ascii="Aptos" w:hAnsi="Aptos" w:cs="Segoe UI"/>
          <w:i/>
          <w:iCs/>
          <w:sz w:val="22"/>
          <w:szCs w:val="22"/>
          <w:lang w:val="en-US" w:eastAsia="en-US"/>
        </w:rPr>
        <w:t xml:space="preserve">Il </w:t>
      </w:r>
      <w:proofErr w:type="spellStart"/>
      <w:r w:rsidRPr="00D60998">
        <w:rPr>
          <w:rFonts w:ascii="Aptos" w:hAnsi="Aptos" w:cs="Segoe UI"/>
          <w:i/>
          <w:iCs/>
          <w:sz w:val="22"/>
          <w:szCs w:val="22"/>
          <w:lang w:val="en-US" w:eastAsia="en-US"/>
        </w:rPr>
        <w:t>concorrente</w:t>
      </w:r>
      <w:proofErr w:type="spellEnd"/>
      <w:r w:rsidRPr="00D60998">
        <w:rPr>
          <w:rFonts w:ascii="Aptos" w:hAnsi="Aptos" w:cs="Segoe UI"/>
          <w:i/>
          <w:iCs/>
          <w:sz w:val="22"/>
          <w:szCs w:val="22"/>
          <w:lang w:val="en-US" w:eastAsia="en-US"/>
        </w:rPr>
        <w:t xml:space="preserve"> </w:t>
      </w:r>
      <w:proofErr w:type="spellStart"/>
      <w:r w:rsidRPr="00D60998">
        <w:rPr>
          <w:rFonts w:ascii="Aptos" w:hAnsi="Aptos" w:cs="Segoe UI"/>
          <w:i/>
          <w:iCs/>
          <w:sz w:val="22"/>
          <w:szCs w:val="22"/>
          <w:lang w:val="en-US" w:eastAsia="en-US"/>
        </w:rPr>
        <w:t>dovrà</w:t>
      </w:r>
      <w:proofErr w:type="spellEnd"/>
      <w:r w:rsidRPr="00D60998">
        <w:rPr>
          <w:rFonts w:ascii="Aptos" w:hAnsi="Aptos" w:cs="Segoe UI"/>
          <w:i/>
          <w:iCs/>
          <w:sz w:val="22"/>
          <w:szCs w:val="22"/>
          <w:lang w:val="en-US" w:eastAsia="en-US"/>
        </w:rPr>
        <w:t xml:space="preserve"> </w:t>
      </w:r>
      <w:proofErr w:type="spellStart"/>
      <w:r w:rsidRPr="00D60998">
        <w:rPr>
          <w:rFonts w:ascii="Aptos" w:hAnsi="Aptos" w:cs="Segoe UI"/>
          <w:i/>
          <w:iCs/>
          <w:sz w:val="22"/>
          <w:szCs w:val="22"/>
          <w:lang w:val="en-US" w:eastAsia="en-US"/>
        </w:rPr>
        <w:t>indicare</w:t>
      </w:r>
      <w:proofErr w:type="spellEnd"/>
      <w:r w:rsidRPr="00D60998">
        <w:rPr>
          <w:rFonts w:ascii="Aptos" w:hAnsi="Aptos" w:cs="Segoe UI"/>
          <w:i/>
          <w:iCs/>
          <w:sz w:val="22"/>
          <w:szCs w:val="22"/>
          <w:lang w:val="en-US" w:eastAsia="en-US"/>
        </w:rPr>
        <w:t>: </w:t>
      </w:r>
    </w:p>
    <w:p w14:paraId="23086F96" w14:textId="77777777" w:rsidR="00D60998" w:rsidRPr="00D60998" w:rsidRDefault="00D60998" w:rsidP="00D60998">
      <w:pPr>
        <w:numPr>
          <w:ilvl w:val="0"/>
          <w:numId w:val="88"/>
        </w:numPr>
        <w:ind w:left="426" w:hanging="284"/>
        <w:jc w:val="both"/>
        <w:textAlignment w:val="baseline"/>
        <w:rPr>
          <w:rFonts w:ascii="Aptos" w:hAnsi="Aptos" w:cs="Segoe UI"/>
          <w:i/>
          <w:iCs/>
          <w:sz w:val="22"/>
          <w:szCs w:val="22"/>
          <w:lang w:eastAsia="en-US"/>
        </w:rPr>
      </w:pPr>
      <w:r w:rsidRPr="00D60998">
        <w:rPr>
          <w:rFonts w:ascii="Aptos" w:hAnsi="Aptos" w:cs="Segoe UI"/>
          <w:i/>
          <w:iCs/>
          <w:sz w:val="22"/>
          <w:szCs w:val="22"/>
          <w:lang w:eastAsia="en-US"/>
        </w:rPr>
        <w:t>Proposte innovative per il controllo da remoto degli impianti; </w:t>
      </w:r>
    </w:p>
    <w:p w14:paraId="15ADA011" w14:textId="77777777" w:rsidR="00D60998" w:rsidRPr="00D60998" w:rsidRDefault="00D60998" w:rsidP="00D60998">
      <w:pPr>
        <w:numPr>
          <w:ilvl w:val="0"/>
          <w:numId w:val="89"/>
        </w:numPr>
        <w:ind w:left="426" w:hanging="284"/>
        <w:jc w:val="both"/>
        <w:textAlignment w:val="baseline"/>
        <w:rPr>
          <w:rFonts w:ascii="Aptos" w:hAnsi="Aptos" w:cs="Segoe UI"/>
          <w:i/>
          <w:iCs/>
          <w:sz w:val="22"/>
          <w:szCs w:val="22"/>
          <w:lang w:eastAsia="en-US"/>
        </w:rPr>
      </w:pPr>
      <w:r w:rsidRPr="00D60998">
        <w:rPr>
          <w:rFonts w:ascii="Aptos" w:hAnsi="Aptos" w:cs="Segoe UI"/>
          <w:i/>
          <w:iCs/>
          <w:sz w:val="22"/>
          <w:szCs w:val="22"/>
          <w:lang w:eastAsia="en-US"/>
        </w:rPr>
        <w:t>Proposte di miglioramento degli attuali impianti, con integrazioni/sostituzioni di componenti vetusti e/o non funzionanti, il miglioramento delle qualità e delle capacità prestazionali dei materiali e degli impianti; </w:t>
      </w:r>
    </w:p>
    <w:p w14:paraId="40E26618" w14:textId="77777777" w:rsidR="00D60998" w:rsidRPr="00D60998" w:rsidRDefault="00D60998" w:rsidP="00D60998">
      <w:pPr>
        <w:numPr>
          <w:ilvl w:val="0"/>
          <w:numId w:val="90"/>
        </w:numPr>
        <w:ind w:left="426" w:hanging="284"/>
        <w:jc w:val="both"/>
        <w:textAlignment w:val="baseline"/>
        <w:rPr>
          <w:rFonts w:ascii="Aptos" w:hAnsi="Aptos" w:cs="Segoe UI"/>
          <w:i/>
          <w:iCs/>
          <w:sz w:val="22"/>
          <w:szCs w:val="22"/>
          <w:lang w:eastAsia="en-US"/>
        </w:rPr>
      </w:pPr>
      <w:r w:rsidRPr="00D60998">
        <w:rPr>
          <w:rFonts w:ascii="Aptos" w:hAnsi="Aptos" w:cs="Segoe UI"/>
          <w:i/>
          <w:iCs/>
          <w:sz w:val="22"/>
          <w:szCs w:val="22"/>
          <w:lang w:eastAsia="en-US"/>
        </w:rPr>
        <w:t>Proposte per la valutazione e conoscenza dello stato igienico delle canalizzazioni e delle UTA a servizio degli edifici. </w:t>
      </w:r>
    </w:p>
    <w:p w14:paraId="48739038" w14:textId="77777777" w:rsidR="00D60998" w:rsidRPr="00D60998" w:rsidRDefault="00D60998" w:rsidP="00D60998">
      <w:pPr>
        <w:ind w:right="-15"/>
        <w:jc w:val="both"/>
        <w:textAlignment w:val="baseline"/>
        <w:rPr>
          <w:rFonts w:ascii="Aptos" w:hAnsi="Aptos" w:cs="Segoe UI"/>
          <w:i/>
          <w:iCs/>
          <w:sz w:val="18"/>
          <w:szCs w:val="18"/>
          <w:lang w:eastAsia="en-US"/>
        </w:rPr>
      </w:pPr>
      <w:r w:rsidRPr="00D60998">
        <w:rPr>
          <w:rFonts w:ascii="Aptos" w:hAnsi="Aptos" w:cs="Segoe UI"/>
          <w:i/>
          <w:iCs/>
          <w:sz w:val="22"/>
          <w:szCs w:val="22"/>
          <w:lang w:eastAsia="en-US"/>
        </w:rPr>
        <w:t>Sarà considerata migliore l’offerta che proporrà soluzioni che incrementano il valore tecnico e funzionale delle caratteristiche impiantistiche, anche in termini di efficienza energetica, soluzioni tese a migliorare l’efficienza impiantistica meccanica/idrica (impianto di riscaldamento e condizionamento) anche in termini di affidabilità mediante l’utilizzo di componenti aggiuntivi e/o migliorativi con particolare riferimento alle componenti impiantistiche da istallare in ambienti universitari e di ricerca. </w:t>
      </w:r>
    </w:p>
    <w:p w14:paraId="14708498" w14:textId="77777777" w:rsidR="00D60998" w:rsidRPr="00D60998" w:rsidRDefault="00D60998" w:rsidP="00D60998">
      <w:pPr>
        <w:ind w:right="-15"/>
        <w:textAlignment w:val="baseline"/>
        <w:rPr>
          <w:rFonts w:ascii="Aptos" w:hAnsi="Aptos" w:cs="Segoe UI"/>
          <w:sz w:val="18"/>
          <w:szCs w:val="18"/>
          <w:lang w:eastAsia="en-US"/>
        </w:rPr>
      </w:pPr>
      <w:r w:rsidRPr="00D60998">
        <w:rPr>
          <w:rFonts w:ascii="Aptos" w:hAnsi="Aptos" w:cs="Segoe UI"/>
          <w:sz w:val="22"/>
          <w:szCs w:val="22"/>
          <w:lang w:eastAsia="en-US"/>
        </w:rPr>
        <w:t> </w:t>
      </w:r>
    </w:p>
    <w:p w14:paraId="3B9B834D"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5808F0C5"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6A09A090"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0E619CD7"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51CAA67E"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66620710"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59B5E21A"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31AFF1DD"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45DE6CC6"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00FFB855"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6D4F4488"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15050355"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7C5D7E82"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29CB4EFE"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77A23339"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24940074"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5CE22799"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6B160108"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463271B0"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1840486D"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75274F1E"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001323B8"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794DFA05"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3F7D8A27"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4E29D6DB"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36245D7C"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2C23344A"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5D99D758"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71E72A5A"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4C50A14D"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40D85BE4"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r w:rsidRPr="00D60998">
        <w:rPr>
          <w:rFonts w:ascii="Aptos" w:hAnsi="Aptos" w:cs="Segoe UI"/>
          <w:b/>
          <w:bCs/>
          <w:i/>
          <w:iCs/>
          <w:color w:val="215E99"/>
          <w:sz w:val="22"/>
          <w:szCs w:val="22"/>
          <w:lang w:eastAsia="en-US"/>
        </w:rPr>
        <w:lastRenderedPageBreak/>
        <w:t xml:space="preserve">sub-criterio 5.5 – EDILE </w:t>
      </w:r>
    </w:p>
    <w:p w14:paraId="474A0FB2" w14:textId="77777777" w:rsidR="00D60998" w:rsidRPr="00D60998" w:rsidRDefault="00D60998" w:rsidP="00D60998">
      <w:pPr>
        <w:ind w:right="-15"/>
        <w:jc w:val="both"/>
        <w:textAlignment w:val="baseline"/>
        <w:rPr>
          <w:rFonts w:ascii="Aptos" w:hAnsi="Aptos" w:cs="Segoe UI"/>
          <w:sz w:val="18"/>
          <w:szCs w:val="18"/>
          <w:lang w:eastAsia="en-US"/>
        </w:rPr>
      </w:pPr>
      <w:r w:rsidRPr="00D60998">
        <w:rPr>
          <w:rFonts w:ascii="Aptos" w:hAnsi="Aptos" w:cs="Segoe UI"/>
          <w:i/>
          <w:iCs/>
          <w:sz w:val="22"/>
          <w:szCs w:val="22"/>
          <w:lang w:eastAsia="en-US"/>
        </w:rPr>
        <w:t>(Punteggio max: 4 – N. max pagine attese:2)</w:t>
      </w:r>
      <w:r w:rsidRPr="00D60998">
        <w:rPr>
          <w:rFonts w:ascii="Aptos" w:hAnsi="Aptos" w:cs="Segoe UI"/>
          <w:sz w:val="22"/>
          <w:szCs w:val="22"/>
          <w:lang w:eastAsia="en-US"/>
        </w:rPr>
        <w:t> </w:t>
      </w:r>
    </w:p>
    <w:p w14:paraId="7F48FFA5" w14:textId="77777777" w:rsidR="00D60998" w:rsidRPr="00D60998" w:rsidRDefault="00D60998" w:rsidP="00D60998">
      <w:pPr>
        <w:tabs>
          <w:tab w:val="num" w:pos="855"/>
        </w:tabs>
        <w:ind w:right="-15"/>
        <w:jc w:val="both"/>
        <w:textAlignment w:val="baseline"/>
        <w:rPr>
          <w:rFonts w:ascii="Aptos" w:hAnsi="Aptos" w:cs="Segoe UI"/>
          <w:i/>
          <w:iCs/>
          <w:sz w:val="22"/>
          <w:szCs w:val="22"/>
          <w:lang w:eastAsia="en-US"/>
        </w:rPr>
      </w:pPr>
    </w:p>
    <w:p w14:paraId="2E8450EF" w14:textId="77777777" w:rsidR="00D60998" w:rsidRPr="00D60998" w:rsidRDefault="00D60998" w:rsidP="00D60998">
      <w:pPr>
        <w:tabs>
          <w:tab w:val="num" w:pos="855"/>
        </w:tabs>
        <w:ind w:right="-15"/>
        <w:jc w:val="both"/>
        <w:textAlignment w:val="baseline"/>
        <w:rPr>
          <w:rFonts w:ascii="Aptos" w:hAnsi="Aptos" w:cs="Segoe UI"/>
          <w:i/>
          <w:iCs/>
          <w:sz w:val="22"/>
          <w:szCs w:val="22"/>
          <w:lang w:eastAsia="en-US"/>
        </w:rPr>
      </w:pPr>
      <w:r w:rsidRPr="00D60998">
        <w:rPr>
          <w:rFonts w:ascii="Aptos" w:hAnsi="Aptos" w:cs="Segoe UI"/>
          <w:i/>
          <w:iCs/>
          <w:sz w:val="22"/>
          <w:szCs w:val="22"/>
          <w:lang w:eastAsia="en-US"/>
        </w:rPr>
        <w:t>Il concorrente dovrà indicare proposte migliorative sullo stato di conservazione degli immobili con proposte concrete di miglioramento degli spazi comuni, degli Uffici/studi, delle Aule, nonché degli involucri edilizi (Facciate, coperture, ecc.), ovvero miglioramento delle qualità e delle capacità prestazionali dei materiali per le finiture interne ed esterne anche in riferimento al pregio architettonico. </w:t>
      </w:r>
    </w:p>
    <w:p w14:paraId="25219B32" w14:textId="77777777" w:rsidR="00D60998" w:rsidRPr="00D60998" w:rsidRDefault="00D60998" w:rsidP="00D60998">
      <w:pPr>
        <w:ind w:right="-15"/>
        <w:jc w:val="both"/>
        <w:textAlignment w:val="baseline"/>
        <w:rPr>
          <w:rFonts w:ascii="Aptos" w:hAnsi="Aptos" w:cs="Segoe UI"/>
          <w:i/>
          <w:iCs/>
          <w:sz w:val="18"/>
          <w:szCs w:val="18"/>
          <w:lang w:eastAsia="en-US"/>
        </w:rPr>
      </w:pPr>
      <w:r w:rsidRPr="00D60998">
        <w:rPr>
          <w:rFonts w:ascii="Aptos" w:hAnsi="Aptos" w:cs="Segoe UI"/>
          <w:i/>
          <w:iCs/>
          <w:sz w:val="22"/>
          <w:szCs w:val="22"/>
          <w:lang w:eastAsia="en-US"/>
        </w:rPr>
        <w:t>Saranno valutate positivamente offerte specifiche e concrete che abbiano un buon rapporto costo/benefici per l’Ateneo, anche in relazione alle condizioni attuali degli spazi comuni degli edifici oggetto dell’appalto. </w:t>
      </w:r>
    </w:p>
    <w:p w14:paraId="154B93C0" w14:textId="77777777" w:rsidR="00D60998" w:rsidRPr="00D60998" w:rsidRDefault="00D60998" w:rsidP="00D60998">
      <w:pPr>
        <w:ind w:right="-15"/>
        <w:jc w:val="both"/>
        <w:textAlignment w:val="baseline"/>
        <w:rPr>
          <w:rFonts w:ascii="Aptos" w:hAnsi="Aptos" w:cs="Segoe UI"/>
          <w:sz w:val="18"/>
          <w:szCs w:val="18"/>
          <w:lang w:eastAsia="en-US"/>
        </w:rPr>
      </w:pPr>
      <w:r w:rsidRPr="00D60998">
        <w:rPr>
          <w:rFonts w:ascii="Aptos" w:hAnsi="Aptos" w:cs="Segoe UI"/>
          <w:sz w:val="22"/>
          <w:szCs w:val="22"/>
          <w:lang w:eastAsia="en-US"/>
        </w:rPr>
        <w:t> </w:t>
      </w:r>
    </w:p>
    <w:p w14:paraId="0F6FE446" w14:textId="77777777" w:rsidR="00D60998" w:rsidRPr="00D60998" w:rsidRDefault="00D60998" w:rsidP="00D60998">
      <w:pPr>
        <w:ind w:right="-15"/>
        <w:jc w:val="both"/>
        <w:textAlignment w:val="baseline"/>
        <w:rPr>
          <w:rFonts w:ascii="Aptos" w:hAnsi="Aptos" w:cs="Segoe UI"/>
          <w:b/>
          <w:bCs/>
          <w:sz w:val="22"/>
          <w:szCs w:val="22"/>
          <w:lang w:eastAsia="en-US"/>
        </w:rPr>
      </w:pPr>
    </w:p>
    <w:p w14:paraId="52951BC2"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3D56C282"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4470D7AF"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380F21FA"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37973FA6"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40719640"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609DF202"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265A31FC"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6D3C62AA"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40A216F5"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255790F1"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2B604285"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26E4C168"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30DC8B7F"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17E06360"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1651245B"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41EC7FAA"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28EA76F9"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45E2FC9B"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3001B175"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4C01A59A"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763AE573"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4C816B2E"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1BF9AE09"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54965F71"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27D85987"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31EF63F7"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47DABEFD"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2DDDDBF5"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334C1CFF"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0A01380F"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6BD04D9F"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313EB31D"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4D6A3E2B"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71ECB6C8"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r w:rsidRPr="00D60998">
        <w:rPr>
          <w:rFonts w:ascii="Aptos" w:hAnsi="Aptos" w:cs="Segoe UI"/>
          <w:b/>
          <w:bCs/>
          <w:i/>
          <w:iCs/>
          <w:color w:val="215E99"/>
          <w:sz w:val="22"/>
          <w:szCs w:val="22"/>
          <w:lang w:eastAsia="en-US"/>
        </w:rPr>
        <w:lastRenderedPageBreak/>
        <w:t xml:space="preserve">sub-criterio 5.6 – MANUTENZIONE VERDE </w:t>
      </w:r>
    </w:p>
    <w:p w14:paraId="212CFCB6" w14:textId="77777777" w:rsidR="00D60998" w:rsidRPr="00D60998" w:rsidRDefault="00D60998" w:rsidP="00D60998">
      <w:pPr>
        <w:ind w:right="-15"/>
        <w:jc w:val="both"/>
        <w:textAlignment w:val="baseline"/>
        <w:rPr>
          <w:rFonts w:ascii="Aptos" w:hAnsi="Aptos" w:cs="Segoe UI"/>
          <w:sz w:val="22"/>
          <w:szCs w:val="22"/>
          <w:lang w:eastAsia="en-US"/>
        </w:rPr>
      </w:pPr>
      <w:r w:rsidRPr="00D60998">
        <w:rPr>
          <w:rFonts w:ascii="Aptos" w:hAnsi="Aptos" w:cs="Segoe UI"/>
          <w:i/>
          <w:iCs/>
          <w:sz w:val="22"/>
          <w:szCs w:val="22"/>
          <w:lang w:eastAsia="en-US"/>
        </w:rPr>
        <w:t>(Punteggio max: 1 – N. max pagine attese:1)</w:t>
      </w:r>
      <w:r w:rsidRPr="00D60998">
        <w:rPr>
          <w:rFonts w:ascii="Aptos" w:hAnsi="Aptos" w:cs="Segoe UI"/>
          <w:sz w:val="22"/>
          <w:szCs w:val="22"/>
          <w:lang w:eastAsia="en-US"/>
        </w:rPr>
        <w:t> </w:t>
      </w:r>
    </w:p>
    <w:p w14:paraId="55E794E1" w14:textId="77777777" w:rsidR="00D60998" w:rsidRPr="00D60998" w:rsidRDefault="00D60998" w:rsidP="00D60998">
      <w:pPr>
        <w:ind w:right="-15"/>
        <w:jc w:val="both"/>
        <w:textAlignment w:val="baseline"/>
        <w:rPr>
          <w:rFonts w:ascii="Aptos" w:hAnsi="Aptos" w:cs="Segoe UI"/>
          <w:sz w:val="18"/>
          <w:szCs w:val="18"/>
          <w:lang w:eastAsia="en-US"/>
        </w:rPr>
      </w:pPr>
    </w:p>
    <w:p w14:paraId="30474F82" w14:textId="77777777" w:rsidR="00D60998" w:rsidRPr="00D60998" w:rsidRDefault="00D60998" w:rsidP="00D60998">
      <w:pPr>
        <w:ind w:right="-15"/>
        <w:jc w:val="both"/>
        <w:textAlignment w:val="baseline"/>
        <w:rPr>
          <w:rFonts w:ascii="Aptos" w:hAnsi="Aptos" w:cs="Segoe UI"/>
          <w:i/>
          <w:iCs/>
          <w:sz w:val="18"/>
          <w:szCs w:val="18"/>
          <w:lang w:eastAsia="en-US"/>
        </w:rPr>
      </w:pPr>
      <w:r w:rsidRPr="00D60998">
        <w:rPr>
          <w:rFonts w:ascii="Aptos" w:hAnsi="Aptos" w:cs="Segoe UI"/>
          <w:i/>
          <w:iCs/>
          <w:sz w:val="22"/>
          <w:szCs w:val="22"/>
          <w:lang w:eastAsia="en-US"/>
        </w:rPr>
        <w:t>Il concorrente dovrà indicare proposte migliorative concrete per la manutenzione ordinaria e straordinaria del verde presente nelle sedi di Ateneo.  </w:t>
      </w:r>
    </w:p>
    <w:p w14:paraId="3AC20AEA" w14:textId="77777777" w:rsidR="00D60998" w:rsidRPr="00D60998" w:rsidRDefault="00D60998" w:rsidP="00D60998">
      <w:pPr>
        <w:ind w:right="-15"/>
        <w:jc w:val="both"/>
        <w:textAlignment w:val="baseline"/>
        <w:rPr>
          <w:rFonts w:ascii="Aptos" w:hAnsi="Aptos" w:cs="Segoe UI"/>
          <w:i/>
          <w:iCs/>
          <w:sz w:val="18"/>
          <w:szCs w:val="18"/>
          <w:lang w:eastAsia="en-US"/>
        </w:rPr>
      </w:pPr>
      <w:r w:rsidRPr="00D60998">
        <w:rPr>
          <w:rFonts w:ascii="Aptos" w:hAnsi="Aptos" w:cs="Segoe UI"/>
          <w:i/>
          <w:iCs/>
          <w:sz w:val="22"/>
          <w:szCs w:val="22"/>
          <w:lang w:eastAsia="en-US"/>
        </w:rPr>
        <w:t>Saranno valutate positivamente offerte specifiche e concrete che abbiano un buon rapporto costo/benefici per l’Ateneo, in relazione alla manutenzione ordinaria e straordinaria del verde.  </w:t>
      </w:r>
    </w:p>
    <w:p w14:paraId="412980EF" w14:textId="77777777" w:rsidR="00D60998" w:rsidRPr="00D60998" w:rsidRDefault="00D60998" w:rsidP="00D60998">
      <w:pPr>
        <w:ind w:right="-15"/>
        <w:jc w:val="both"/>
        <w:textAlignment w:val="baseline"/>
        <w:rPr>
          <w:rFonts w:ascii="Aptos" w:hAnsi="Aptos" w:cs="Segoe UI"/>
          <w:sz w:val="18"/>
          <w:szCs w:val="18"/>
          <w:lang w:eastAsia="en-US"/>
        </w:rPr>
      </w:pPr>
      <w:r w:rsidRPr="00D60998">
        <w:rPr>
          <w:rFonts w:ascii="Aptos" w:hAnsi="Aptos" w:cs="Segoe UI"/>
          <w:sz w:val="22"/>
          <w:szCs w:val="22"/>
          <w:lang w:eastAsia="en-US"/>
        </w:rPr>
        <w:t> </w:t>
      </w:r>
    </w:p>
    <w:p w14:paraId="70442710"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019B93A4"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487BB3C0"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4CAB96EE"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6DCA0705"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7A7C2D7E"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08EA4385"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1E2D0BD4"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412B7492"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3B23D37D"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68754311"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759AC926"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4E23BF2C"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4C69EB4D"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1674CD87"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19FD84BE"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2DDA388D"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27B856A9"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65E15846"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11046F31"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722A64A5"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5F63F078"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180D2667"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4B870C18"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16E7C3EC"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5453E7FC"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31F791AE"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019C7F9B"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6BD8040B"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592016AD"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3F12D9D1"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513B0124"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5FA7903A"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3A54EC38"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66F6F071"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2A72FF8F"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18C2E8FE"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08711C2A"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p>
    <w:p w14:paraId="3DE98FD2" w14:textId="77777777" w:rsidR="00D60998" w:rsidRPr="00D60998" w:rsidRDefault="00D60998" w:rsidP="00D60998">
      <w:pPr>
        <w:ind w:right="-15"/>
        <w:jc w:val="both"/>
        <w:textAlignment w:val="baseline"/>
        <w:rPr>
          <w:rFonts w:ascii="Aptos" w:hAnsi="Aptos" w:cs="Segoe UI"/>
          <w:b/>
          <w:bCs/>
          <w:i/>
          <w:iCs/>
          <w:color w:val="215E99"/>
          <w:sz w:val="22"/>
          <w:szCs w:val="22"/>
          <w:lang w:eastAsia="en-US"/>
        </w:rPr>
      </w:pPr>
      <w:r w:rsidRPr="00D60998">
        <w:rPr>
          <w:rFonts w:ascii="Aptos" w:hAnsi="Aptos" w:cs="Segoe UI"/>
          <w:b/>
          <w:bCs/>
          <w:i/>
          <w:iCs/>
          <w:color w:val="215E99"/>
          <w:sz w:val="22"/>
          <w:szCs w:val="22"/>
          <w:lang w:eastAsia="en-US"/>
        </w:rPr>
        <w:lastRenderedPageBreak/>
        <w:t xml:space="preserve">sub-criterio 5.7 – IMPIANTI ELEVATORI </w:t>
      </w:r>
    </w:p>
    <w:p w14:paraId="443F5251" w14:textId="77777777" w:rsidR="00D60998" w:rsidRPr="00D60998" w:rsidRDefault="00D60998" w:rsidP="00D60998">
      <w:pPr>
        <w:ind w:right="-15"/>
        <w:jc w:val="both"/>
        <w:textAlignment w:val="baseline"/>
        <w:rPr>
          <w:rFonts w:ascii="Aptos" w:hAnsi="Aptos" w:cs="Segoe UI"/>
          <w:sz w:val="18"/>
          <w:szCs w:val="18"/>
          <w:lang w:eastAsia="en-US"/>
        </w:rPr>
      </w:pPr>
      <w:r w:rsidRPr="00D60998">
        <w:rPr>
          <w:rFonts w:ascii="Aptos" w:hAnsi="Aptos" w:cs="Segoe UI"/>
          <w:i/>
          <w:iCs/>
          <w:sz w:val="22"/>
          <w:szCs w:val="22"/>
          <w:lang w:eastAsia="en-US"/>
        </w:rPr>
        <w:t>(Punteggio max: 2 – N. max pagine attese:1)</w:t>
      </w:r>
      <w:r w:rsidRPr="00D60998">
        <w:rPr>
          <w:rFonts w:ascii="Aptos" w:hAnsi="Aptos" w:cs="Segoe UI"/>
          <w:sz w:val="22"/>
          <w:szCs w:val="22"/>
          <w:lang w:eastAsia="en-US"/>
        </w:rPr>
        <w:t> </w:t>
      </w:r>
    </w:p>
    <w:p w14:paraId="4C45BDE6" w14:textId="77777777" w:rsidR="00D60998" w:rsidRPr="00D60998" w:rsidRDefault="00D60998" w:rsidP="00D60998">
      <w:pPr>
        <w:ind w:right="-15"/>
        <w:jc w:val="both"/>
        <w:textAlignment w:val="baseline"/>
        <w:rPr>
          <w:rFonts w:ascii="Aptos" w:hAnsi="Aptos" w:cs="Segoe UI"/>
          <w:sz w:val="22"/>
          <w:szCs w:val="22"/>
          <w:lang w:eastAsia="en-US"/>
        </w:rPr>
      </w:pPr>
    </w:p>
    <w:p w14:paraId="2A92FD8B" w14:textId="77777777" w:rsidR="00D60998" w:rsidRPr="00D60998" w:rsidRDefault="00D60998" w:rsidP="00D60998">
      <w:pPr>
        <w:ind w:right="-15"/>
        <w:jc w:val="both"/>
        <w:textAlignment w:val="baseline"/>
        <w:rPr>
          <w:rFonts w:ascii="Aptos" w:hAnsi="Aptos" w:cs="Segoe UI"/>
          <w:i/>
          <w:iCs/>
          <w:sz w:val="18"/>
          <w:szCs w:val="18"/>
          <w:lang w:eastAsia="en-US"/>
        </w:rPr>
      </w:pPr>
      <w:r w:rsidRPr="00D60998">
        <w:rPr>
          <w:rFonts w:ascii="Aptos" w:hAnsi="Aptos" w:cs="Segoe UI"/>
          <w:i/>
          <w:iCs/>
          <w:sz w:val="22"/>
          <w:szCs w:val="22"/>
          <w:lang w:eastAsia="en-US"/>
        </w:rPr>
        <w:t>Il concorrente dovrà indicare proposte finalizzate a migliorare lo stato di conservazione degli impianti elevatori e consentirne la relativa riqualificazione. Inoltre, il concorrente dovrà indicare le modalità di gestione degli interventi in caso di emergenze (tempi di intervento, miglioramento del sistema di allarme/segnalazione dei blocchi). </w:t>
      </w:r>
    </w:p>
    <w:p w14:paraId="641580EE" w14:textId="77777777" w:rsidR="00D60998" w:rsidRPr="00D60998" w:rsidRDefault="00D60998" w:rsidP="00D60998">
      <w:pPr>
        <w:ind w:right="-15"/>
        <w:jc w:val="both"/>
        <w:textAlignment w:val="baseline"/>
        <w:rPr>
          <w:rFonts w:ascii="Aptos" w:hAnsi="Aptos" w:cs="Segoe UI"/>
          <w:i/>
          <w:iCs/>
          <w:sz w:val="18"/>
          <w:szCs w:val="18"/>
          <w:lang w:eastAsia="en-US"/>
        </w:rPr>
      </w:pPr>
      <w:r w:rsidRPr="00D60998">
        <w:rPr>
          <w:rFonts w:ascii="Aptos" w:hAnsi="Aptos" w:cs="Segoe UI"/>
          <w:i/>
          <w:iCs/>
          <w:sz w:val="22"/>
          <w:szCs w:val="22"/>
          <w:lang w:eastAsia="en-US"/>
        </w:rPr>
        <w:t>Saranno valutate positivamente le offerte che prevedano proposte concrete e specifiche, che permettano una riqualificazione diffusa degli impianti elevatori e modalità di gestione degli interventi in caso di emergenze che riducano in tempi di intervento e migliorino il sistema di allarme.  </w:t>
      </w:r>
    </w:p>
    <w:p w14:paraId="409754AC" w14:textId="77777777" w:rsidR="00EF206F" w:rsidRPr="00EF206F" w:rsidRDefault="00EF206F" w:rsidP="00EF206F">
      <w:pPr>
        <w:autoSpaceDE w:val="0"/>
        <w:autoSpaceDN w:val="0"/>
        <w:adjustRightInd w:val="0"/>
        <w:jc w:val="both"/>
        <w:rPr>
          <w:rFonts w:ascii="Calibri" w:hAnsi="Calibri"/>
          <w:b/>
          <w:bCs/>
          <w:color w:val="3366FF"/>
          <w:sz w:val="22"/>
          <w:szCs w:val="22"/>
        </w:rPr>
      </w:pPr>
    </w:p>
    <w:sectPr w:rsidR="00EF206F" w:rsidRPr="00EF206F" w:rsidSect="0046503F">
      <w:headerReference w:type="default" r:id="rId11"/>
      <w:footerReference w:type="even" r:id="rId12"/>
      <w:footerReference w:type="default" r:id="rId13"/>
      <w:pgSz w:w="11906" w:h="16838"/>
      <w:pgMar w:top="2761" w:right="1134" w:bottom="1701" w:left="1134" w:header="709"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BD75B" w14:textId="77777777" w:rsidR="007427AA" w:rsidRDefault="007427AA">
      <w:r>
        <w:separator/>
      </w:r>
    </w:p>
  </w:endnote>
  <w:endnote w:type="continuationSeparator" w:id="0">
    <w:p w14:paraId="0500EE34" w14:textId="77777777" w:rsidR="007427AA" w:rsidRDefault="007427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entaur">
    <w:panose1 w:val="02030504050205020304"/>
    <w:charset w:val="00"/>
    <w:family w:val="roman"/>
    <w:pitch w:val="variable"/>
    <w:sig w:usb0="00000003" w:usb1="00000000" w:usb2="00000000" w:usb3="00000000" w:csb0="00000001" w:csb1="00000000"/>
  </w:font>
  <w:font w:name="Carlito">
    <w:altName w:val="Arial"/>
    <w:charset w:val="00"/>
    <w:family w:val="swiss"/>
    <w:pitch w:val="variable"/>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wis721 Lt BT">
    <w:altName w:val="Calibri"/>
    <w:panose1 w:val="020B0403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3AEA2" w14:textId="77777777" w:rsidR="000A154F" w:rsidRDefault="000A154F" w:rsidP="00C934B2">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655F4B13" w14:textId="77777777" w:rsidR="000A154F" w:rsidRDefault="000A154F" w:rsidP="009A5712">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5400437"/>
      <w:docPartObj>
        <w:docPartGallery w:val="Page Numbers (Bottom of Page)"/>
        <w:docPartUnique/>
      </w:docPartObj>
    </w:sdtPr>
    <w:sdtEndPr>
      <w:rPr>
        <w:rFonts w:ascii="Swis721 Lt BT" w:hAnsi="Swis721 Lt BT" w:cs="Swis721 Lt BT"/>
        <w:i/>
        <w:color w:val="2F5496" w:themeColor="accent1" w:themeShade="BF"/>
        <w:sz w:val="20"/>
        <w:szCs w:val="20"/>
        <w:lang w:val="it-IT" w:eastAsia="it-IT"/>
      </w:rPr>
    </w:sdtEndPr>
    <w:sdtContent>
      <w:sdt>
        <w:sdtPr>
          <w:rPr>
            <w:rFonts w:ascii="Swis721 Lt BT" w:hAnsi="Swis721 Lt BT" w:cs="Swis721 Lt BT"/>
            <w:i/>
            <w:color w:val="2F5496" w:themeColor="accent1" w:themeShade="BF"/>
            <w:sz w:val="20"/>
            <w:szCs w:val="20"/>
            <w:lang w:val="it-IT" w:eastAsia="it-IT"/>
          </w:rPr>
          <w:id w:val="1070470485"/>
          <w:docPartObj>
            <w:docPartGallery w:val="Page Numbers (Top of Page)"/>
            <w:docPartUnique/>
          </w:docPartObj>
        </w:sdtPr>
        <w:sdtContent>
          <w:p w14:paraId="57EE23CB" w14:textId="359C0632" w:rsidR="000A154F" w:rsidRPr="007B70D5" w:rsidRDefault="000A154F">
            <w:pPr>
              <w:pStyle w:val="Pidipagina"/>
              <w:jc w:val="right"/>
              <w:rPr>
                <w:rFonts w:ascii="Swis721 Lt BT" w:hAnsi="Swis721 Lt BT" w:cs="Swis721 Lt BT"/>
                <w:i/>
                <w:color w:val="2F5496" w:themeColor="accent1" w:themeShade="BF"/>
                <w:sz w:val="20"/>
                <w:szCs w:val="20"/>
                <w:lang w:val="it-IT" w:eastAsia="it-IT"/>
              </w:rPr>
            </w:pPr>
            <w:r w:rsidRPr="007B70D5">
              <w:rPr>
                <w:i/>
                <w:noProof/>
                <w:lang w:val="it-IT" w:eastAsia="it-IT"/>
              </w:rPr>
              <mc:AlternateContent>
                <mc:Choice Requires="wps">
                  <w:drawing>
                    <wp:anchor distT="0" distB="0" distL="114300" distR="114300" simplePos="0" relativeHeight="251663360" behindDoc="0" locked="0" layoutInCell="1" allowOverlap="1" wp14:anchorId="3DA674FF" wp14:editId="08AE6FCE">
                      <wp:simplePos x="0" y="0"/>
                      <wp:positionH relativeFrom="column">
                        <wp:posOffset>-387350</wp:posOffset>
                      </wp:positionH>
                      <wp:positionV relativeFrom="paragraph">
                        <wp:posOffset>0</wp:posOffset>
                      </wp:positionV>
                      <wp:extent cx="6838950" cy="0"/>
                      <wp:effectExtent l="0" t="0" r="19050" b="19050"/>
                      <wp:wrapNone/>
                      <wp:docPr id="54" name="Connettore 1 54"/>
                      <wp:cNvGraphicFramePr/>
                      <a:graphic xmlns:a="http://schemas.openxmlformats.org/drawingml/2006/main">
                        <a:graphicData uri="http://schemas.microsoft.com/office/word/2010/wordprocessingShape">
                          <wps:wsp>
                            <wps:cNvCnPr/>
                            <wps:spPr>
                              <a:xfrm>
                                <a:off x="0" y="0"/>
                                <a:ext cx="6838950" cy="0"/>
                              </a:xfrm>
                              <a:prstGeom prst="line">
                                <a:avLst/>
                              </a:prstGeom>
                              <a:noFill/>
                              <a:ln w="6350" cap="flat" cmpd="sng" algn="ctr">
                                <a:solidFill>
                                  <a:srgbClr val="4472C4">
                                    <a:lumMod val="75000"/>
                                  </a:srgbClr>
                                </a:solidFill>
                                <a:prstDash val="solid"/>
                                <a:miter lim="800000"/>
                              </a:ln>
                              <a:effectLst/>
                            </wps:spPr>
                            <wps:bodyPr/>
                          </wps:wsp>
                        </a:graphicData>
                      </a:graphic>
                    </wp:anchor>
                  </w:drawing>
                </mc:Choice>
                <mc:Fallback>
                  <w:pict>
                    <v:line w14:anchorId="38DD6A33" id="Connettore 1 5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30.5pt,0" to="50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" strokecolor="#2f5597" strokeweight=".5pt">
                      <v:stroke joinstyle="miter"/>
                    </v:line>
                  </w:pict>
                </mc:Fallback>
              </mc:AlternateContent>
            </w:r>
            <w:r w:rsidRPr="007B70D5">
              <w:rPr>
                <w:rFonts w:ascii="Swis721 Lt BT" w:hAnsi="Swis721 Lt BT" w:cs="Swis721 Lt BT"/>
                <w:i/>
                <w:color w:val="2F5496" w:themeColor="accent1" w:themeShade="BF"/>
                <w:sz w:val="20"/>
                <w:szCs w:val="20"/>
                <w:lang w:val="it-IT" w:eastAsia="it-IT"/>
              </w:rPr>
              <w:t xml:space="preserve">Pag. </w:t>
            </w:r>
            <w:r w:rsidRPr="007B70D5">
              <w:rPr>
                <w:rFonts w:ascii="Swis721 Lt BT" w:hAnsi="Swis721 Lt BT" w:cs="Swis721 Lt BT"/>
                <w:i/>
                <w:color w:val="2F5496" w:themeColor="accent1" w:themeShade="BF"/>
                <w:sz w:val="20"/>
                <w:szCs w:val="20"/>
                <w:lang w:val="it-IT" w:eastAsia="it-IT"/>
              </w:rPr>
              <w:fldChar w:fldCharType="begin"/>
            </w:r>
            <w:r w:rsidRPr="007B70D5">
              <w:rPr>
                <w:rFonts w:ascii="Swis721 Lt BT" w:hAnsi="Swis721 Lt BT" w:cs="Swis721 Lt BT"/>
                <w:i/>
                <w:color w:val="2F5496" w:themeColor="accent1" w:themeShade="BF"/>
                <w:sz w:val="20"/>
                <w:szCs w:val="20"/>
                <w:lang w:val="it-IT" w:eastAsia="it-IT"/>
              </w:rPr>
              <w:instrText>PAGE</w:instrText>
            </w:r>
            <w:r w:rsidRPr="007B70D5">
              <w:rPr>
                <w:rFonts w:ascii="Swis721 Lt BT" w:hAnsi="Swis721 Lt BT" w:cs="Swis721 Lt BT"/>
                <w:i/>
                <w:color w:val="2F5496" w:themeColor="accent1" w:themeShade="BF"/>
                <w:sz w:val="20"/>
                <w:szCs w:val="20"/>
                <w:lang w:val="it-IT" w:eastAsia="it-IT"/>
              </w:rPr>
              <w:fldChar w:fldCharType="separate"/>
            </w:r>
            <w:r w:rsidR="00AD3051">
              <w:rPr>
                <w:rFonts w:ascii="Swis721 Lt BT" w:hAnsi="Swis721 Lt BT" w:cs="Swis721 Lt BT"/>
                <w:i/>
                <w:noProof/>
                <w:color w:val="2F5496" w:themeColor="accent1" w:themeShade="BF"/>
                <w:sz w:val="20"/>
                <w:szCs w:val="20"/>
                <w:lang w:val="it-IT" w:eastAsia="it-IT"/>
              </w:rPr>
              <w:t>13</w:t>
            </w:r>
            <w:r w:rsidRPr="007B70D5">
              <w:rPr>
                <w:rFonts w:ascii="Swis721 Lt BT" w:hAnsi="Swis721 Lt BT" w:cs="Swis721 Lt BT"/>
                <w:i/>
                <w:color w:val="2F5496" w:themeColor="accent1" w:themeShade="BF"/>
                <w:sz w:val="20"/>
                <w:szCs w:val="20"/>
                <w:lang w:val="it-IT" w:eastAsia="it-IT"/>
              </w:rPr>
              <w:fldChar w:fldCharType="end"/>
            </w:r>
            <w:r w:rsidRPr="007B70D5">
              <w:rPr>
                <w:rFonts w:ascii="Swis721 Lt BT" w:hAnsi="Swis721 Lt BT" w:cs="Swis721 Lt BT"/>
                <w:i/>
                <w:color w:val="2F5496" w:themeColor="accent1" w:themeShade="BF"/>
                <w:sz w:val="20"/>
                <w:szCs w:val="20"/>
                <w:lang w:val="it-IT" w:eastAsia="it-IT"/>
              </w:rPr>
              <w:t xml:space="preserve"> a </w:t>
            </w:r>
            <w:r w:rsidRPr="007B70D5">
              <w:rPr>
                <w:rFonts w:ascii="Swis721 Lt BT" w:hAnsi="Swis721 Lt BT" w:cs="Swis721 Lt BT"/>
                <w:i/>
                <w:color w:val="2F5496" w:themeColor="accent1" w:themeShade="BF"/>
                <w:sz w:val="20"/>
                <w:szCs w:val="20"/>
                <w:lang w:val="it-IT" w:eastAsia="it-IT"/>
              </w:rPr>
              <w:fldChar w:fldCharType="begin"/>
            </w:r>
            <w:r w:rsidRPr="007B70D5">
              <w:rPr>
                <w:rFonts w:ascii="Swis721 Lt BT" w:hAnsi="Swis721 Lt BT" w:cs="Swis721 Lt BT"/>
                <w:i/>
                <w:color w:val="2F5496" w:themeColor="accent1" w:themeShade="BF"/>
                <w:sz w:val="20"/>
                <w:szCs w:val="20"/>
                <w:lang w:val="it-IT" w:eastAsia="it-IT"/>
              </w:rPr>
              <w:instrText>NUMPAGES</w:instrText>
            </w:r>
            <w:r w:rsidRPr="007B70D5">
              <w:rPr>
                <w:rFonts w:ascii="Swis721 Lt BT" w:hAnsi="Swis721 Lt BT" w:cs="Swis721 Lt BT"/>
                <w:i/>
                <w:color w:val="2F5496" w:themeColor="accent1" w:themeShade="BF"/>
                <w:sz w:val="20"/>
                <w:szCs w:val="20"/>
                <w:lang w:val="it-IT" w:eastAsia="it-IT"/>
              </w:rPr>
              <w:fldChar w:fldCharType="separate"/>
            </w:r>
            <w:r w:rsidR="00AD3051">
              <w:rPr>
                <w:rFonts w:ascii="Swis721 Lt BT" w:hAnsi="Swis721 Lt BT" w:cs="Swis721 Lt BT"/>
                <w:i/>
                <w:noProof/>
                <w:color w:val="2F5496" w:themeColor="accent1" w:themeShade="BF"/>
                <w:sz w:val="20"/>
                <w:szCs w:val="20"/>
                <w:lang w:val="it-IT" w:eastAsia="it-IT"/>
              </w:rPr>
              <w:t>29</w:t>
            </w:r>
            <w:r w:rsidRPr="007B70D5">
              <w:rPr>
                <w:rFonts w:ascii="Swis721 Lt BT" w:hAnsi="Swis721 Lt BT" w:cs="Swis721 Lt BT"/>
                <w:i/>
                <w:color w:val="2F5496" w:themeColor="accent1" w:themeShade="BF"/>
                <w:sz w:val="20"/>
                <w:szCs w:val="20"/>
                <w:lang w:val="it-IT" w:eastAsia="it-IT"/>
              </w:rPr>
              <w:fldChar w:fldCharType="end"/>
            </w:r>
          </w:p>
        </w:sdtContent>
      </w:sdt>
    </w:sdtContent>
  </w:sdt>
  <w:p w14:paraId="41ACB05F" w14:textId="7EFA0065" w:rsidR="000A154F" w:rsidRDefault="000A154F" w:rsidP="009A5712">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1CCA0" w14:textId="77777777" w:rsidR="007427AA" w:rsidRDefault="007427AA">
      <w:r>
        <w:separator/>
      </w:r>
    </w:p>
  </w:footnote>
  <w:footnote w:type="continuationSeparator" w:id="0">
    <w:p w14:paraId="29EC9D14" w14:textId="77777777" w:rsidR="007427AA" w:rsidRDefault="007427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DDE1C" w14:textId="7F921A67" w:rsidR="000A154F" w:rsidRDefault="005D451A" w:rsidP="00345B26">
    <w:pPr>
      <w:pStyle w:val="Intestazione"/>
    </w:pPr>
    <w:r>
      <w:rPr>
        <w:noProof/>
      </w:rPr>
      <mc:AlternateContent>
        <mc:Choice Requires="wps">
          <w:drawing>
            <wp:anchor distT="0" distB="0" distL="114300" distR="114300" simplePos="0" relativeHeight="251661312" behindDoc="0" locked="0" layoutInCell="1" allowOverlap="1" wp14:anchorId="458542D8" wp14:editId="333A883C">
              <wp:simplePos x="0" y="0"/>
              <wp:positionH relativeFrom="column">
                <wp:posOffset>1903481</wp:posOffset>
              </wp:positionH>
              <wp:positionV relativeFrom="paragraph">
                <wp:posOffset>842148</wp:posOffset>
              </wp:positionV>
              <wp:extent cx="4352759" cy="288925"/>
              <wp:effectExtent l="0" t="0" r="0" b="0"/>
              <wp:wrapNone/>
              <wp:docPr id="34" name="Casella di testo 34"/>
              <wp:cNvGraphicFramePr/>
              <a:graphic xmlns:a="http://schemas.openxmlformats.org/drawingml/2006/main">
                <a:graphicData uri="http://schemas.microsoft.com/office/word/2010/wordprocessingShape">
                  <wps:wsp>
                    <wps:cNvSpPr txBox="1"/>
                    <wps:spPr>
                      <a:xfrm>
                        <a:off x="0" y="0"/>
                        <a:ext cx="4352759" cy="2889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58A19DF" w14:textId="62F8531C" w:rsidR="000A154F" w:rsidRPr="00237894" w:rsidRDefault="00EF206F" w:rsidP="00237894">
                          <w:pPr>
                            <w:jc w:val="right"/>
                            <w:rPr>
                              <w:sz w:val="28"/>
                              <w:szCs w:val="28"/>
                            </w:rPr>
                          </w:pPr>
                          <w:r>
                            <w:rPr>
                              <w:rFonts w:ascii="Swis721 Lt BT" w:hAnsi="Swis721 Lt BT" w:cs="Swis721 Lt BT"/>
                              <w:color w:val="2F5496" w:themeColor="accent1" w:themeShade="BF"/>
                              <w:sz w:val="28"/>
                              <w:szCs w:val="28"/>
                            </w:rPr>
                            <w:t xml:space="preserve">Modello Offerta </w:t>
                          </w:r>
                          <w:r w:rsidR="00D60998">
                            <w:rPr>
                              <w:rFonts w:ascii="Swis721 Lt BT" w:hAnsi="Swis721 Lt BT" w:cs="Swis721 Lt BT"/>
                              <w:color w:val="2F5496" w:themeColor="accent1" w:themeShade="BF"/>
                              <w:sz w:val="28"/>
                              <w:szCs w:val="28"/>
                            </w:rPr>
                            <w:t>Tecnica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8542D8" id="_x0000_t202" coordsize="21600,21600" o:spt="202" path="m,l,21600r21600,l21600,xe">
              <v:stroke joinstyle="miter"/>
              <v:path gradientshapeok="t" o:connecttype="rect"/>
            </v:shapetype>
            <v:shape id="Casella di testo 34" o:spid="_x0000_s1026" type="#_x0000_t202" style="position:absolute;margin-left:149.9pt;margin-top:66.3pt;width:342.75pt;height:2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" fillcolor="white [3201]" stroked="f" strokeweight=".5pt">
              <v:textbox>
                <w:txbxContent>
                  <w:p w14:paraId="658A19DF" w14:textId="62F8531C" w:rsidR="000A154F" w:rsidRPr="00237894" w:rsidRDefault="00EF206F" w:rsidP="00237894">
                    <w:pPr>
                      <w:jc w:val="right"/>
                      <w:rPr>
                        <w:sz w:val="28"/>
                        <w:szCs w:val="28"/>
                      </w:rPr>
                    </w:pPr>
                    <w:r>
                      <w:rPr>
                        <w:rFonts w:ascii="Swis721 Lt BT" w:hAnsi="Swis721 Lt BT" w:cs="Swis721 Lt BT"/>
                        <w:color w:val="2F5496" w:themeColor="accent1" w:themeShade="BF"/>
                        <w:sz w:val="28"/>
                        <w:szCs w:val="28"/>
                      </w:rPr>
                      <w:t xml:space="preserve">Modello Offerta </w:t>
                    </w:r>
                    <w:r w:rsidR="00D60998">
                      <w:rPr>
                        <w:rFonts w:ascii="Swis721 Lt BT" w:hAnsi="Swis721 Lt BT" w:cs="Swis721 Lt BT"/>
                        <w:color w:val="2F5496" w:themeColor="accent1" w:themeShade="BF"/>
                        <w:sz w:val="28"/>
                        <w:szCs w:val="28"/>
                      </w:rPr>
                      <w:t>Tecnica</w:t>
                    </w:r>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1210AA2E" wp14:editId="39C3055C">
              <wp:simplePos x="0" y="0"/>
              <wp:positionH relativeFrom="column">
                <wp:posOffset>4805597</wp:posOffset>
              </wp:positionH>
              <wp:positionV relativeFrom="paragraph">
                <wp:posOffset>479756</wp:posOffset>
              </wp:positionV>
              <wp:extent cx="1502797" cy="302150"/>
              <wp:effectExtent l="0" t="0" r="2540" b="3175"/>
              <wp:wrapNone/>
              <wp:docPr id="1" name="Casella di testo 1"/>
              <wp:cNvGraphicFramePr/>
              <a:graphic xmlns:a="http://schemas.openxmlformats.org/drawingml/2006/main">
                <a:graphicData uri="http://schemas.microsoft.com/office/word/2010/wordprocessingShape">
                  <wps:wsp>
                    <wps:cNvSpPr txBox="1"/>
                    <wps:spPr>
                      <a:xfrm>
                        <a:off x="0" y="0"/>
                        <a:ext cx="1502797" cy="302150"/>
                      </a:xfrm>
                      <a:prstGeom prst="rect">
                        <a:avLst/>
                      </a:prstGeom>
                      <a:solidFill>
                        <a:sysClr val="window" lastClr="FFFFFF"/>
                      </a:solidFill>
                      <a:ln w="6350">
                        <a:noFill/>
                      </a:ln>
                      <a:effectLst/>
                    </wps:spPr>
                    <wps:txbx>
                      <w:txbxContent>
                        <w:p w14:paraId="24585B42" w14:textId="43143D8F" w:rsidR="000A154F" w:rsidRPr="00237894" w:rsidRDefault="000A154F" w:rsidP="00237894">
                          <w:pPr>
                            <w:rPr>
                              <w:b/>
                              <w:sz w:val="32"/>
                              <w:szCs w:val="32"/>
                            </w:rPr>
                          </w:pPr>
                          <w:r w:rsidRPr="00237894">
                            <w:rPr>
                              <w:rFonts w:ascii="Swis721 Lt BT" w:hAnsi="Swis721 Lt BT" w:cs="Swis721 Lt BT"/>
                              <w:b/>
                              <w:color w:val="2F5496" w:themeColor="accent1" w:themeShade="BF"/>
                              <w:sz w:val="32"/>
                              <w:szCs w:val="32"/>
                            </w:rPr>
                            <w:t>ATNEO.2501S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10AA2E" id="Casella di testo 1" o:spid="_x0000_s1027" type="#_x0000_t202" style="position:absolute;margin-left:378.4pt;margin-top:37.8pt;width:118.35pt;height:23.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" fillcolor="window" stroked="f" strokeweight=".5pt">
              <v:textbox>
                <w:txbxContent>
                  <w:p w14:paraId="24585B42" w14:textId="43143D8F" w:rsidR="000A154F" w:rsidRPr="00237894" w:rsidRDefault="000A154F" w:rsidP="00237894">
                    <w:pPr>
                      <w:rPr>
                        <w:b/>
                        <w:sz w:val="32"/>
                        <w:szCs w:val="32"/>
                      </w:rPr>
                    </w:pPr>
                    <w:r w:rsidRPr="00237894">
                      <w:rPr>
                        <w:rFonts w:ascii="Swis721 Lt BT" w:hAnsi="Swis721 Lt BT" w:cs="Swis721 Lt BT"/>
                        <w:b/>
                        <w:color w:val="2F5496" w:themeColor="accent1" w:themeShade="BF"/>
                        <w:sz w:val="32"/>
                        <w:szCs w:val="32"/>
                      </w:rPr>
                      <w:t>ATNEO.2501S</w:t>
                    </w:r>
                  </w:p>
                </w:txbxContent>
              </v:textbox>
            </v:shape>
          </w:pict>
        </mc:Fallback>
      </mc:AlternateContent>
    </w:r>
    <w:r w:rsidR="000A154F">
      <w:rPr>
        <w:noProof/>
      </w:rPr>
      <mc:AlternateContent>
        <mc:Choice Requires="wps">
          <w:drawing>
            <wp:anchor distT="0" distB="0" distL="114300" distR="114300" simplePos="0" relativeHeight="251660288" behindDoc="0" locked="0" layoutInCell="1" allowOverlap="1" wp14:anchorId="070ED7C8" wp14:editId="646BDAE0">
              <wp:simplePos x="0" y="0"/>
              <wp:positionH relativeFrom="column">
                <wp:posOffset>19380</wp:posOffset>
              </wp:positionH>
              <wp:positionV relativeFrom="paragraph">
                <wp:posOffset>821552</wp:posOffset>
              </wp:positionV>
              <wp:extent cx="6369823" cy="1077"/>
              <wp:effectExtent l="0" t="0" r="31115" b="37465"/>
              <wp:wrapNone/>
              <wp:docPr id="25" name="Connettore 1 25"/>
              <wp:cNvGraphicFramePr/>
              <a:graphic xmlns:a="http://schemas.openxmlformats.org/drawingml/2006/main">
                <a:graphicData uri="http://schemas.microsoft.com/office/word/2010/wordprocessingShape">
                  <wps:wsp>
                    <wps:cNvCnPr/>
                    <wps:spPr>
                      <a:xfrm>
                        <a:off x="0" y="0"/>
                        <a:ext cx="6369823" cy="1077"/>
                      </a:xfrm>
                      <a:prstGeom prst="line">
                        <a:avLst/>
                      </a:prstGeom>
                      <a:ln>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3948881" id="Connettore 1 25"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5pt,64.7pt" to="503.1pt,6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" strokecolor="#2f5496 [2404]" strokeweight=".5pt">
              <v:stroke joinstyle="miter"/>
            </v:line>
          </w:pict>
        </mc:Fallback>
      </mc:AlternateContent>
    </w:r>
    <w:r w:rsidR="000A154F">
      <w:rPr>
        <w:noProof/>
      </w:rPr>
      <w:drawing>
        <wp:inline distT="0" distB="0" distL="0" distR="0" wp14:anchorId="1873804D" wp14:editId="607BA033">
          <wp:extent cx="802005" cy="802005"/>
          <wp:effectExtent l="19050" t="19050" r="17145" b="17145"/>
          <wp:docPr id="7" name="Immagin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
                  <pic:cNvPicPr>
                    <a:picLocks/>
                  </pic:cNvPicPr>
                </pic:nvPicPr>
                <pic:blipFill>
                  <a:blip r:embed="rId1">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802005" cy="802005"/>
                  </a:xfrm>
                  <a:prstGeom prst="rect">
                    <a:avLst/>
                  </a:prstGeom>
                  <a:noFill/>
                  <a:ln>
                    <a:solidFill>
                      <a:schemeClr val="accent1">
                        <a:lumMod val="75000"/>
                      </a:schemeClr>
                    </a:solidFill>
                  </a:ln>
                </pic:spPr>
              </pic:pic>
            </a:graphicData>
          </a:graphic>
        </wp:inline>
      </w:drawing>
    </w:r>
    <w:r w:rsidR="000A154F">
      <w:rPr>
        <w:noProof/>
      </w:rPr>
      <mc:AlternateContent>
        <mc:Choice Requires="wps">
          <w:drawing>
            <wp:anchor distT="0" distB="0" distL="114300" distR="114300" simplePos="0" relativeHeight="251659264" behindDoc="0" locked="0" layoutInCell="1" allowOverlap="1" wp14:anchorId="4E17D889" wp14:editId="273D7FF7">
              <wp:simplePos x="0" y="0"/>
              <wp:positionH relativeFrom="column">
                <wp:posOffset>6172200</wp:posOffset>
              </wp:positionH>
              <wp:positionV relativeFrom="paragraph">
                <wp:posOffset>1136015</wp:posOffset>
              </wp:positionV>
              <wp:extent cx="571500" cy="4343400"/>
              <wp:effectExtent l="0" t="0" r="0" b="0"/>
              <wp:wrapNone/>
              <wp:docPr id="3" nam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1500" cy="434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9190A6" w14:textId="77777777" w:rsidR="000A154F" w:rsidRPr="004541BA" w:rsidRDefault="000A154F" w:rsidP="00144A21">
                          <w:pPr>
                            <w:autoSpaceDE w:val="0"/>
                            <w:autoSpaceDN w:val="0"/>
                            <w:adjustRightInd w:val="0"/>
                            <w:jc w:val="center"/>
                            <w:rPr>
                              <w:rFonts w:ascii="Swis721 Lt BT" w:hAnsi="Swis721 Lt BT" w:cs="Swis721 Lt BT"/>
                              <w:b/>
                              <w:bCs/>
                              <w:color w:val="2F5496" w:themeColor="accent1" w:themeShade="BF"/>
                              <w:sz w:val="38"/>
                              <w:szCs w:val="38"/>
                            </w:rPr>
                          </w:pPr>
                          <w:proofErr w:type="spellStart"/>
                          <w:r w:rsidRPr="004541BA">
                            <w:rPr>
                              <w:rFonts w:ascii="Swis721 Lt BT" w:hAnsi="Swis721 Lt BT" w:cs="Swis721 Lt BT"/>
                              <w:color w:val="2F5496" w:themeColor="accent1" w:themeShade="BF"/>
                              <w:sz w:val="38"/>
                              <w:szCs w:val="38"/>
                            </w:rPr>
                            <w:t>università</w:t>
                          </w:r>
                          <w:r w:rsidRPr="004541BA">
                            <w:rPr>
                              <w:rFonts w:ascii="Swis721 Lt BT" w:hAnsi="Swis721 Lt BT" w:cs="Swis721 Lt BT"/>
                              <w:color w:val="2F5496" w:themeColor="accent1" w:themeShade="BF"/>
                              <w:sz w:val="20"/>
                              <w:szCs w:val="20"/>
                            </w:rPr>
                            <w:t>degli</w:t>
                          </w:r>
                          <w:r w:rsidRPr="004541BA">
                            <w:rPr>
                              <w:rFonts w:ascii="Swis721 Lt BT" w:hAnsi="Swis721 Lt BT" w:cs="Swis721 Lt BT"/>
                              <w:color w:val="2F5496" w:themeColor="accent1" w:themeShade="BF"/>
                              <w:sz w:val="38"/>
                              <w:szCs w:val="38"/>
                            </w:rPr>
                            <w:t>studi</w:t>
                          </w:r>
                          <w:r w:rsidRPr="004541BA">
                            <w:rPr>
                              <w:rFonts w:ascii="Swis721 Lt BT" w:hAnsi="Swis721 Lt BT" w:cs="Swis721 Lt BT"/>
                              <w:color w:val="2F5496" w:themeColor="accent1" w:themeShade="BF"/>
                              <w:sz w:val="20"/>
                              <w:szCs w:val="20"/>
                            </w:rPr>
                            <w:t>di</w:t>
                          </w:r>
                          <w:r w:rsidRPr="004541BA">
                            <w:rPr>
                              <w:rFonts w:ascii="Swis721 Lt BT" w:hAnsi="Swis721 Lt BT" w:cs="Swis721 Lt BT"/>
                              <w:color w:val="2F5496" w:themeColor="accent1" w:themeShade="BF"/>
                              <w:sz w:val="38"/>
                              <w:szCs w:val="38"/>
                            </w:rPr>
                            <w:t>napoli</w:t>
                          </w:r>
                          <w:r w:rsidRPr="004541BA">
                            <w:rPr>
                              <w:rFonts w:ascii="Swis721 Lt BT" w:hAnsi="Swis721 Lt BT" w:cs="Swis721 Lt BT"/>
                              <w:b/>
                              <w:bCs/>
                              <w:color w:val="2F5496" w:themeColor="accent1" w:themeShade="BF"/>
                              <w:sz w:val="38"/>
                              <w:szCs w:val="38"/>
                            </w:rPr>
                            <w:t>federicoII</w:t>
                          </w:r>
                          <w:proofErr w:type="spellEnd"/>
                        </w:p>
                        <w:p w14:paraId="59670BDE" w14:textId="77777777" w:rsidR="000A154F" w:rsidRPr="00865ACB" w:rsidRDefault="000A154F">
                          <w:pPr>
                            <w:rPr>
                              <w:color w:val="999999"/>
                            </w:rPr>
                          </w:pP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17D889" id=" 60" o:spid="_x0000_s1028" type="#_x0000_t202" style="position:absolute;margin-left:486pt;margin-top:89.45pt;width:45pt;height:34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" filled="f" stroked="f">
              <v:path arrowok="t"/>
              <v:textbox style="layout-flow:vertical">
                <w:txbxContent>
                  <w:p w14:paraId="469190A6" w14:textId="77777777" w:rsidR="000A154F" w:rsidRPr="004541BA" w:rsidRDefault="000A154F" w:rsidP="00144A21">
                    <w:pPr>
                      <w:autoSpaceDE w:val="0"/>
                      <w:autoSpaceDN w:val="0"/>
                      <w:adjustRightInd w:val="0"/>
                      <w:jc w:val="center"/>
                      <w:rPr>
                        <w:rFonts w:ascii="Swis721 Lt BT" w:hAnsi="Swis721 Lt BT" w:cs="Swis721 Lt BT"/>
                        <w:b/>
                        <w:bCs/>
                        <w:color w:val="2F5496" w:themeColor="accent1" w:themeShade="BF"/>
                        <w:sz w:val="38"/>
                        <w:szCs w:val="38"/>
                      </w:rPr>
                    </w:pPr>
                    <w:proofErr w:type="spellStart"/>
                    <w:r w:rsidRPr="004541BA">
                      <w:rPr>
                        <w:rFonts w:ascii="Swis721 Lt BT" w:hAnsi="Swis721 Lt BT" w:cs="Swis721 Lt BT"/>
                        <w:color w:val="2F5496" w:themeColor="accent1" w:themeShade="BF"/>
                        <w:sz w:val="38"/>
                        <w:szCs w:val="38"/>
                      </w:rPr>
                      <w:t>università</w:t>
                    </w:r>
                    <w:r w:rsidRPr="004541BA">
                      <w:rPr>
                        <w:rFonts w:ascii="Swis721 Lt BT" w:hAnsi="Swis721 Lt BT" w:cs="Swis721 Lt BT"/>
                        <w:color w:val="2F5496" w:themeColor="accent1" w:themeShade="BF"/>
                        <w:sz w:val="20"/>
                        <w:szCs w:val="20"/>
                      </w:rPr>
                      <w:t>degli</w:t>
                    </w:r>
                    <w:r w:rsidRPr="004541BA">
                      <w:rPr>
                        <w:rFonts w:ascii="Swis721 Lt BT" w:hAnsi="Swis721 Lt BT" w:cs="Swis721 Lt BT"/>
                        <w:color w:val="2F5496" w:themeColor="accent1" w:themeShade="BF"/>
                        <w:sz w:val="38"/>
                        <w:szCs w:val="38"/>
                      </w:rPr>
                      <w:t>studi</w:t>
                    </w:r>
                    <w:r w:rsidRPr="004541BA">
                      <w:rPr>
                        <w:rFonts w:ascii="Swis721 Lt BT" w:hAnsi="Swis721 Lt BT" w:cs="Swis721 Lt BT"/>
                        <w:color w:val="2F5496" w:themeColor="accent1" w:themeShade="BF"/>
                        <w:sz w:val="20"/>
                        <w:szCs w:val="20"/>
                      </w:rPr>
                      <w:t>di</w:t>
                    </w:r>
                    <w:r w:rsidRPr="004541BA">
                      <w:rPr>
                        <w:rFonts w:ascii="Swis721 Lt BT" w:hAnsi="Swis721 Lt BT" w:cs="Swis721 Lt BT"/>
                        <w:color w:val="2F5496" w:themeColor="accent1" w:themeShade="BF"/>
                        <w:sz w:val="38"/>
                        <w:szCs w:val="38"/>
                      </w:rPr>
                      <w:t>napoli</w:t>
                    </w:r>
                    <w:r w:rsidRPr="004541BA">
                      <w:rPr>
                        <w:rFonts w:ascii="Swis721 Lt BT" w:hAnsi="Swis721 Lt BT" w:cs="Swis721 Lt BT"/>
                        <w:b/>
                        <w:bCs/>
                        <w:color w:val="2F5496" w:themeColor="accent1" w:themeShade="BF"/>
                        <w:sz w:val="38"/>
                        <w:szCs w:val="38"/>
                      </w:rPr>
                      <w:t>federicoII</w:t>
                    </w:r>
                    <w:proofErr w:type="spellEnd"/>
                  </w:p>
                  <w:p w14:paraId="59670BDE" w14:textId="77777777" w:rsidR="000A154F" w:rsidRPr="00865ACB" w:rsidRDefault="000A154F">
                    <w:pPr>
                      <w:rPr>
                        <w:color w:val="999999"/>
                      </w:rPr>
                    </w:pPr>
                  </w:p>
                </w:txbxContent>
              </v:textbox>
            </v:shape>
          </w:pict>
        </mc:Fallback>
      </mc:AlternateContent>
    </w:r>
    <w:r w:rsidR="000A154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24CB"/>
    <w:multiLevelType w:val="multilevel"/>
    <w:tmpl w:val="2C3427E4"/>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 w15:restartNumberingAfterBreak="0">
    <w:nsid w:val="00963533"/>
    <w:multiLevelType w:val="multilevel"/>
    <w:tmpl w:val="4FDABAC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2BF79D1"/>
    <w:multiLevelType w:val="multilevel"/>
    <w:tmpl w:val="4FF83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6608BF"/>
    <w:multiLevelType w:val="multilevel"/>
    <w:tmpl w:val="6450D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7710C3"/>
    <w:multiLevelType w:val="multilevel"/>
    <w:tmpl w:val="129081CE"/>
    <w:lvl w:ilvl="0">
      <w:start w:val="1"/>
      <w:numFmt w:val="decimal"/>
      <w:suff w:val="space"/>
      <w:lvlText w:val="%1."/>
      <w:lvlJc w:val="left"/>
      <w:pPr>
        <w:ind w:left="29" w:firstLine="113"/>
      </w:pPr>
      <w:rPr>
        <w:rFonts w:hint="default"/>
        <w:b/>
        <w:bCs w:val="0"/>
        <w:i w:val="0"/>
        <w:iCs w:val="0"/>
      </w:rPr>
    </w:lvl>
    <w:lvl w:ilvl="1">
      <w:start w:val="1"/>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5" w15:restartNumberingAfterBreak="0">
    <w:nsid w:val="0626221D"/>
    <w:multiLevelType w:val="hybridMultilevel"/>
    <w:tmpl w:val="F3827E66"/>
    <w:lvl w:ilvl="0" w:tplc="04100015">
      <w:start w:val="1"/>
      <w:numFmt w:val="upperLetter"/>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6" w15:restartNumberingAfterBreak="0">
    <w:nsid w:val="08E0194B"/>
    <w:multiLevelType w:val="hybridMultilevel"/>
    <w:tmpl w:val="EDB002E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9924D73"/>
    <w:multiLevelType w:val="multilevel"/>
    <w:tmpl w:val="F28A2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9B92F60"/>
    <w:multiLevelType w:val="multilevel"/>
    <w:tmpl w:val="7FF41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9FB00AF"/>
    <w:multiLevelType w:val="multilevel"/>
    <w:tmpl w:val="129081CE"/>
    <w:lvl w:ilvl="0">
      <w:start w:val="1"/>
      <w:numFmt w:val="decimal"/>
      <w:suff w:val="space"/>
      <w:lvlText w:val="%1."/>
      <w:lvlJc w:val="left"/>
      <w:pPr>
        <w:ind w:left="29" w:firstLine="113"/>
      </w:pPr>
      <w:rPr>
        <w:rFonts w:hint="default"/>
        <w:b/>
        <w:bCs w:val="0"/>
        <w:i w:val="0"/>
        <w:iCs w:val="0"/>
      </w:rPr>
    </w:lvl>
    <w:lvl w:ilvl="1">
      <w:start w:val="1"/>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10" w15:restartNumberingAfterBreak="0">
    <w:nsid w:val="0A9828DA"/>
    <w:multiLevelType w:val="multilevel"/>
    <w:tmpl w:val="CA92F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BBD7A14"/>
    <w:multiLevelType w:val="multilevel"/>
    <w:tmpl w:val="129081CE"/>
    <w:lvl w:ilvl="0">
      <w:start w:val="1"/>
      <w:numFmt w:val="decimal"/>
      <w:suff w:val="space"/>
      <w:lvlText w:val="%1."/>
      <w:lvlJc w:val="left"/>
      <w:pPr>
        <w:ind w:left="29" w:firstLine="113"/>
      </w:pPr>
      <w:rPr>
        <w:rFonts w:hint="default"/>
        <w:b/>
        <w:bCs w:val="0"/>
        <w:i w:val="0"/>
        <w:iCs w:val="0"/>
      </w:rPr>
    </w:lvl>
    <w:lvl w:ilvl="1">
      <w:start w:val="1"/>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12" w15:restartNumberingAfterBreak="0">
    <w:nsid w:val="11064DA3"/>
    <w:multiLevelType w:val="multilevel"/>
    <w:tmpl w:val="72720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33B0478"/>
    <w:multiLevelType w:val="multilevel"/>
    <w:tmpl w:val="20024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45D7085"/>
    <w:multiLevelType w:val="multilevel"/>
    <w:tmpl w:val="E42C1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56276AB"/>
    <w:multiLevelType w:val="hybridMultilevel"/>
    <w:tmpl w:val="B6D245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189F3215"/>
    <w:multiLevelType w:val="hybridMultilevel"/>
    <w:tmpl w:val="20E43D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19D52E2A"/>
    <w:multiLevelType w:val="hybridMultilevel"/>
    <w:tmpl w:val="B99ACF90"/>
    <w:lvl w:ilvl="0" w:tplc="04100001">
      <w:start w:val="1"/>
      <w:numFmt w:val="bullet"/>
      <w:lvlText w:val=""/>
      <w:lvlJc w:val="left"/>
      <w:pPr>
        <w:ind w:left="814"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1B6A6D79"/>
    <w:multiLevelType w:val="multilevel"/>
    <w:tmpl w:val="F94EC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DDC285A"/>
    <w:multiLevelType w:val="multilevel"/>
    <w:tmpl w:val="91027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2861E5E"/>
    <w:multiLevelType w:val="hybridMultilevel"/>
    <w:tmpl w:val="4E2C4C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23966E82"/>
    <w:multiLevelType w:val="multilevel"/>
    <w:tmpl w:val="129081CE"/>
    <w:lvl w:ilvl="0">
      <w:start w:val="1"/>
      <w:numFmt w:val="decimal"/>
      <w:suff w:val="space"/>
      <w:lvlText w:val="%1."/>
      <w:lvlJc w:val="left"/>
      <w:pPr>
        <w:ind w:left="29" w:firstLine="113"/>
      </w:pPr>
      <w:rPr>
        <w:rFonts w:hint="default"/>
        <w:b/>
        <w:bCs w:val="0"/>
        <w:i w:val="0"/>
        <w:iCs w:val="0"/>
      </w:rPr>
    </w:lvl>
    <w:lvl w:ilvl="1">
      <w:start w:val="1"/>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22" w15:restartNumberingAfterBreak="0">
    <w:nsid w:val="255B5BDF"/>
    <w:multiLevelType w:val="hybridMultilevel"/>
    <w:tmpl w:val="78DC02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288C355C"/>
    <w:multiLevelType w:val="hybridMultilevel"/>
    <w:tmpl w:val="B2865E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2AC509B1"/>
    <w:multiLevelType w:val="hybridMultilevel"/>
    <w:tmpl w:val="1862CC0C"/>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2BB907CD"/>
    <w:multiLevelType w:val="multilevel"/>
    <w:tmpl w:val="129081CE"/>
    <w:lvl w:ilvl="0">
      <w:start w:val="1"/>
      <w:numFmt w:val="decimal"/>
      <w:suff w:val="space"/>
      <w:lvlText w:val="%1."/>
      <w:lvlJc w:val="left"/>
      <w:pPr>
        <w:ind w:left="29" w:firstLine="113"/>
      </w:pPr>
      <w:rPr>
        <w:rFonts w:hint="default"/>
        <w:b/>
        <w:bCs w:val="0"/>
        <w:i w:val="0"/>
        <w:iCs w:val="0"/>
      </w:rPr>
    </w:lvl>
    <w:lvl w:ilvl="1">
      <w:start w:val="1"/>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26" w15:restartNumberingAfterBreak="0">
    <w:nsid w:val="2C1726A5"/>
    <w:multiLevelType w:val="multilevel"/>
    <w:tmpl w:val="4C42DBC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Zero"/>
      <w:isLgl/>
      <w:lvlText w:val="%1.%2.%3."/>
      <w:lvlJc w:val="left"/>
      <w:pPr>
        <w:ind w:left="1440" w:hanging="1080"/>
      </w:pPr>
      <w:rPr>
        <w:rFonts w:hint="default"/>
      </w:rPr>
    </w:lvl>
    <w:lvl w:ilvl="3">
      <w:start w:val="1"/>
      <w:numFmt w:val="upperRoman"/>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7" w15:restartNumberingAfterBreak="0">
    <w:nsid w:val="2CA745B0"/>
    <w:multiLevelType w:val="multilevel"/>
    <w:tmpl w:val="4A2E5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006248C"/>
    <w:multiLevelType w:val="multilevel"/>
    <w:tmpl w:val="68726268"/>
    <w:lvl w:ilvl="0">
      <w:start w:val="1"/>
      <w:numFmt w:val="decimal"/>
      <w:lvlText w:val="%1."/>
      <w:lvlJc w:val="left"/>
      <w:pPr>
        <w:ind w:left="360" w:hanging="360"/>
      </w:pPr>
      <w:rPr>
        <w:rFonts w:hint="default"/>
        <w:color w:val="auto"/>
      </w:rPr>
    </w:lvl>
    <w:lvl w:ilvl="1">
      <w:start w:val="1"/>
      <w:numFmt w:val="decimal"/>
      <w:lvlText w:val="%1.%2."/>
      <w:lvlJc w:val="left"/>
      <w:pPr>
        <w:ind w:left="716" w:hanging="432"/>
      </w:pPr>
      <w:rPr>
        <w:rFonts w:hint="default"/>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0210DA0"/>
    <w:multiLevelType w:val="hybridMultilevel"/>
    <w:tmpl w:val="38D49D9A"/>
    <w:lvl w:ilvl="0" w:tplc="8912F164">
      <w:start w:val="1"/>
      <w:numFmt w:val="bullet"/>
      <w:lvlText w:val="-"/>
      <w:lvlJc w:val="left"/>
      <w:pPr>
        <w:ind w:left="720" w:hanging="360"/>
      </w:pPr>
      <w:rPr>
        <w:rFonts w:ascii="Calibri" w:hAnsi="Calibri" w:hint="default"/>
      </w:rPr>
    </w:lvl>
    <w:lvl w:ilvl="1" w:tplc="125E12EA">
      <w:start w:val="1"/>
      <w:numFmt w:val="bullet"/>
      <w:lvlText w:val="o"/>
      <w:lvlJc w:val="left"/>
      <w:pPr>
        <w:ind w:left="1440" w:hanging="360"/>
      </w:pPr>
      <w:rPr>
        <w:rFonts w:ascii="Courier New" w:hAnsi="Courier New" w:hint="default"/>
      </w:rPr>
    </w:lvl>
    <w:lvl w:ilvl="2" w:tplc="D76862F8">
      <w:start w:val="1"/>
      <w:numFmt w:val="bullet"/>
      <w:lvlText w:val=""/>
      <w:lvlJc w:val="left"/>
      <w:pPr>
        <w:ind w:left="2160" w:hanging="360"/>
      </w:pPr>
      <w:rPr>
        <w:rFonts w:ascii="Wingdings" w:hAnsi="Wingdings" w:hint="default"/>
      </w:rPr>
    </w:lvl>
    <w:lvl w:ilvl="3" w:tplc="372023C4">
      <w:start w:val="1"/>
      <w:numFmt w:val="bullet"/>
      <w:lvlText w:val=""/>
      <w:lvlJc w:val="left"/>
      <w:pPr>
        <w:ind w:left="2880" w:hanging="360"/>
      </w:pPr>
      <w:rPr>
        <w:rFonts w:ascii="Symbol" w:hAnsi="Symbol" w:hint="default"/>
      </w:rPr>
    </w:lvl>
    <w:lvl w:ilvl="4" w:tplc="6E9AACCC">
      <w:start w:val="1"/>
      <w:numFmt w:val="bullet"/>
      <w:lvlText w:val="o"/>
      <w:lvlJc w:val="left"/>
      <w:pPr>
        <w:ind w:left="3600" w:hanging="360"/>
      </w:pPr>
      <w:rPr>
        <w:rFonts w:ascii="Courier New" w:hAnsi="Courier New" w:hint="default"/>
      </w:rPr>
    </w:lvl>
    <w:lvl w:ilvl="5" w:tplc="BAE2034A">
      <w:start w:val="1"/>
      <w:numFmt w:val="bullet"/>
      <w:lvlText w:val=""/>
      <w:lvlJc w:val="left"/>
      <w:pPr>
        <w:ind w:left="4320" w:hanging="360"/>
      </w:pPr>
      <w:rPr>
        <w:rFonts w:ascii="Wingdings" w:hAnsi="Wingdings" w:hint="default"/>
      </w:rPr>
    </w:lvl>
    <w:lvl w:ilvl="6" w:tplc="A906B706">
      <w:start w:val="1"/>
      <w:numFmt w:val="bullet"/>
      <w:lvlText w:val=""/>
      <w:lvlJc w:val="left"/>
      <w:pPr>
        <w:ind w:left="5040" w:hanging="360"/>
      </w:pPr>
      <w:rPr>
        <w:rFonts w:ascii="Symbol" w:hAnsi="Symbol" w:hint="default"/>
      </w:rPr>
    </w:lvl>
    <w:lvl w:ilvl="7" w:tplc="D35C3154">
      <w:start w:val="1"/>
      <w:numFmt w:val="bullet"/>
      <w:lvlText w:val="o"/>
      <w:lvlJc w:val="left"/>
      <w:pPr>
        <w:ind w:left="5760" w:hanging="360"/>
      </w:pPr>
      <w:rPr>
        <w:rFonts w:ascii="Courier New" w:hAnsi="Courier New" w:hint="default"/>
      </w:rPr>
    </w:lvl>
    <w:lvl w:ilvl="8" w:tplc="A9D4BF30">
      <w:start w:val="1"/>
      <w:numFmt w:val="bullet"/>
      <w:lvlText w:val=""/>
      <w:lvlJc w:val="left"/>
      <w:pPr>
        <w:ind w:left="6480" w:hanging="360"/>
      </w:pPr>
      <w:rPr>
        <w:rFonts w:ascii="Wingdings" w:hAnsi="Wingdings" w:hint="default"/>
      </w:rPr>
    </w:lvl>
  </w:abstractNum>
  <w:abstractNum w:abstractNumId="30" w15:restartNumberingAfterBreak="0">
    <w:nsid w:val="31DD20D4"/>
    <w:multiLevelType w:val="multilevel"/>
    <w:tmpl w:val="453A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34C1FE0"/>
    <w:multiLevelType w:val="multilevel"/>
    <w:tmpl w:val="FDA64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4420C3B"/>
    <w:multiLevelType w:val="multilevel"/>
    <w:tmpl w:val="CCB0F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7782627"/>
    <w:multiLevelType w:val="multilevel"/>
    <w:tmpl w:val="68726268"/>
    <w:lvl w:ilvl="0">
      <w:start w:val="1"/>
      <w:numFmt w:val="decimal"/>
      <w:lvlText w:val="%1."/>
      <w:lvlJc w:val="left"/>
      <w:pPr>
        <w:ind w:left="360" w:hanging="360"/>
      </w:pPr>
      <w:rPr>
        <w:rFonts w:hint="default"/>
        <w:color w:val="auto"/>
      </w:rPr>
    </w:lvl>
    <w:lvl w:ilvl="1">
      <w:start w:val="1"/>
      <w:numFmt w:val="decimal"/>
      <w:lvlText w:val="%1.%2."/>
      <w:lvlJc w:val="left"/>
      <w:pPr>
        <w:ind w:left="716" w:hanging="432"/>
      </w:pPr>
      <w:rPr>
        <w:rFonts w:hint="default"/>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38902ACB"/>
    <w:multiLevelType w:val="multilevel"/>
    <w:tmpl w:val="D570C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39B62F14"/>
    <w:multiLevelType w:val="multilevel"/>
    <w:tmpl w:val="B1E64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3A1A4A22"/>
    <w:multiLevelType w:val="hybridMultilevel"/>
    <w:tmpl w:val="EF040BEC"/>
    <w:lvl w:ilvl="0" w:tplc="0410000F">
      <w:start w:val="1"/>
      <w:numFmt w:val="decimal"/>
      <w:lvlText w:val="%1."/>
      <w:lvlJc w:val="left"/>
      <w:pPr>
        <w:ind w:left="720" w:hanging="360"/>
      </w:pPr>
      <w:rPr>
        <w:rFonts w:hint="default"/>
      </w:rPr>
    </w:lvl>
    <w:lvl w:ilvl="1" w:tplc="AD6A2C68">
      <w:numFmt w:val="bullet"/>
      <w:lvlText w:val="-"/>
      <w:lvlJc w:val="left"/>
      <w:pPr>
        <w:ind w:left="1440" w:hanging="360"/>
      </w:pPr>
      <w:rPr>
        <w:rFonts w:ascii="Calibri" w:eastAsiaTheme="minorHAnsi" w:hAnsi="Calibri" w:cs="Calibri"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3EDC2D24"/>
    <w:multiLevelType w:val="hybridMultilevel"/>
    <w:tmpl w:val="D5E415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3FCB117C"/>
    <w:multiLevelType w:val="hybridMultilevel"/>
    <w:tmpl w:val="D8864E4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9" w15:restartNumberingAfterBreak="0">
    <w:nsid w:val="3FE1621E"/>
    <w:multiLevelType w:val="hybridMultilevel"/>
    <w:tmpl w:val="D44E76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40843C25"/>
    <w:multiLevelType w:val="hybridMultilevel"/>
    <w:tmpl w:val="2E3037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419077D8"/>
    <w:multiLevelType w:val="hybridMultilevel"/>
    <w:tmpl w:val="8AE4CDF8"/>
    <w:lvl w:ilvl="0" w:tplc="EBC22606">
      <w:start w:val="1"/>
      <w:numFmt w:val="bullet"/>
      <w:lvlText w:val="-"/>
      <w:lvlJc w:val="left"/>
      <w:pPr>
        <w:ind w:left="720" w:hanging="360"/>
      </w:pPr>
      <w:rPr>
        <w:rFonts w:ascii="Calibri" w:eastAsia="Aptos" w:hAnsi="Calibri" w:cs="Calibri"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2033E89"/>
    <w:multiLevelType w:val="multilevel"/>
    <w:tmpl w:val="BF48E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447C1926"/>
    <w:multiLevelType w:val="hybridMultilevel"/>
    <w:tmpl w:val="E26E30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459D5E0F"/>
    <w:multiLevelType w:val="multilevel"/>
    <w:tmpl w:val="7FE26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5A34509"/>
    <w:multiLevelType w:val="hybridMultilevel"/>
    <w:tmpl w:val="3746EE4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46B25725"/>
    <w:multiLevelType w:val="hybridMultilevel"/>
    <w:tmpl w:val="CB9E21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47682944"/>
    <w:multiLevelType w:val="multilevel"/>
    <w:tmpl w:val="9F809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4AD87293"/>
    <w:multiLevelType w:val="multilevel"/>
    <w:tmpl w:val="6BFAD27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9" w15:restartNumberingAfterBreak="0">
    <w:nsid w:val="4B1B1380"/>
    <w:multiLevelType w:val="multilevel"/>
    <w:tmpl w:val="75A6D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4C825D03"/>
    <w:multiLevelType w:val="multilevel"/>
    <w:tmpl w:val="0060D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4CC84B1D"/>
    <w:multiLevelType w:val="multilevel"/>
    <w:tmpl w:val="129081CE"/>
    <w:lvl w:ilvl="0">
      <w:start w:val="1"/>
      <w:numFmt w:val="decimal"/>
      <w:suff w:val="space"/>
      <w:lvlText w:val="%1."/>
      <w:lvlJc w:val="left"/>
      <w:pPr>
        <w:ind w:left="29" w:firstLine="113"/>
      </w:pPr>
      <w:rPr>
        <w:rFonts w:hint="default"/>
        <w:b/>
        <w:bCs w:val="0"/>
        <w:i w:val="0"/>
        <w:iCs w:val="0"/>
      </w:rPr>
    </w:lvl>
    <w:lvl w:ilvl="1">
      <w:start w:val="1"/>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52" w15:restartNumberingAfterBreak="0">
    <w:nsid w:val="50DB32E7"/>
    <w:multiLevelType w:val="hybridMultilevel"/>
    <w:tmpl w:val="152C93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3" w15:restartNumberingAfterBreak="0">
    <w:nsid w:val="55957D28"/>
    <w:multiLevelType w:val="multilevel"/>
    <w:tmpl w:val="92EE5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5624689A"/>
    <w:multiLevelType w:val="hybridMultilevel"/>
    <w:tmpl w:val="67DCEF4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5" w15:restartNumberingAfterBreak="0">
    <w:nsid w:val="57870D98"/>
    <w:multiLevelType w:val="hybridMultilevel"/>
    <w:tmpl w:val="7B1A30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6" w15:restartNumberingAfterBreak="0">
    <w:nsid w:val="57C15DC8"/>
    <w:multiLevelType w:val="hybridMultilevel"/>
    <w:tmpl w:val="0F0A6F6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7" w15:restartNumberingAfterBreak="0">
    <w:nsid w:val="582310CD"/>
    <w:multiLevelType w:val="hybridMultilevel"/>
    <w:tmpl w:val="5F78056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8" w15:restartNumberingAfterBreak="0">
    <w:nsid w:val="596E3A6C"/>
    <w:multiLevelType w:val="hybridMultilevel"/>
    <w:tmpl w:val="0F4AC5DE"/>
    <w:lvl w:ilvl="0" w:tplc="7E10A468">
      <w:start w:val="1"/>
      <w:numFmt w:val="bullet"/>
      <w:lvlText w:val="-"/>
      <w:lvlJc w:val="left"/>
      <w:pPr>
        <w:ind w:left="720" w:hanging="360"/>
      </w:pPr>
      <w:rPr>
        <w:rFonts w:ascii="Calibri" w:hAnsi="Calibri" w:hint="default"/>
      </w:rPr>
    </w:lvl>
    <w:lvl w:ilvl="1" w:tplc="D14E3C2A">
      <w:start w:val="1"/>
      <w:numFmt w:val="bullet"/>
      <w:lvlText w:val="o"/>
      <w:lvlJc w:val="left"/>
      <w:pPr>
        <w:ind w:left="1440" w:hanging="360"/>
      </w:pPr>
      <w:rPr>
        <w:rFonts w:ascii="Courier New" w:hAnsi="Courier New" w:hint="default"/>
      </w:rPr>
    </w:lvl>
    <w:lvl w:ilvl="2" w:tplc="A4327D5E">
      <w:start w:val="1"/>
      <w:numFmt w:val="bullet"/>
      <w:lvlText w:val=""/>
      <w:lvlJc w:val="left"/>
      <w:pPr>
        <w:ind w:left="2160" w:hanging="360"/>
      </w:pPr>
      <w:rPr>
        <w:rFonts w:ascii="Wingdings" w:hAnsi="Wingdings" w:hint="default"/>
      </w:rPr>
    </w:lvl>
    <w:lvl w:ilvl="3" w:tplc="E3AE44E4">
      <w:start w:val="1"/>
      <w:numFmt w:val="bullet"/>
      <w:lvlText w:val=""/>
      <w:lvlJc w:val="left"/>
      <w:pPr>
        <w:ind w:left="2880" w:hanging="360"/>
      </w:pPr>
      <w:rPr>
        <w:rFonts w:ascii="Symbol" w:hAnsi="Symbol" w:hint="default"/>
      </w:rPr>
    </w:lvl>
    <w:lvl w:ilvl="4" w:tplc="34CA731E">
      <w:start w:val="1"/>
      <w:numFmt w:val="bullet"/>
      <w:lvlText w:val="o"/>
      <w:lvlJc w:val="left"/>
      <w:pPr>
        <w:ind w:left="3600" w:hanging="360"/>
      </w:pPr>
      <w:rPr>
        <w:rFonts w:ascii="Courier New" w:hAnsi="Courier New" w:hint="default"/>
      </w:rPr>
    </w:lvl>
    <w:lvl w:ilvl="5" w:tplc="A72239FE">
      <w:start w:val="1"/>
      <w:numFmt w:val="bullet"/>
      <w:lvlText w:val=""/>
      <w:lvlJc w:val="left"/>
      <w:pPr>
        <w:ind w:left="4320" w:hanging="360"/>
      </w:pPr>
      <w:rPr>
        <w:rFonts w:ascii="Wingdings" w:hAnsi="Wingdings" w:hint="default"/>
      </w:rPr>
    </w:lvl>
    <w:lvl w:ilvl="6" w:tplc="306023B2">
      <w:start w:val="1"/>
      <w:numFmt w:val="bullet"/>
      <w:lvlText w:val=""/>
      <w:lvlJc w:val="left"/>
      <w:pPr>
        <w:ind w:left="5040" w:hanging="360"/>
      </w:pPr>
      <w:rPr>
        <w:rFonts w:ascii="Symbol" w:hAnsi="Symbol" w:hint="default"/>
      </w:rPr>
    </w:lvl>
    <w:lvl w:ilvl="7" w:tplc="B5588428">
      <w:start w:val="1"/>
      <w:numFmt w:val="bullet"/>
      <w:lvlText w:val="o"/>
      <w:lvlJc w:val="left"/>
      <w:pPr>
        <w:ind w:left="5760" w:hanging="360"/>
      </w:pPr>
      <w:rPr>
        <w:rFonts w:ascii="Courier New" w:hAnsi="Courier New" w:hint="default"/>
      </w:rPr>
    </w:lvl>
    <w:lvl w:ilvl="8" w:tplc="75C2F15C">
      <w:start w:val="1"/>
      <w:numFmt w:val="bullet"/>
      <w:lvlText w:val=""/>
      <w:lvlJc w:val="left"/>
      <w:pPr>
        <w:ind w:left="6480" w:hanging="360"/>
      </w:pPr>
      <w:rPr>
        <w:rFonts w:ascii="Wingdings" w:hAnsi="Wingdings" w:hint="default"/>
      </w:rPr>
    </w:lvl>
  </w:abstractNum>
  <w:abstractNum w:abstractNumId="59" w15:restartNumberingAfterBreak="0">
    <w:nsid w:val="5B6B615B"/>
    <w:multiLevelType w:val="hybridMultilevel"/>
    <w:tmpl w:val="41FA73E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0" w15:restartNumberingAfterBreak="0">
    <w:nsid w:val="5BA93992"/>
    <w:multiLevelType w:val="hybridMultilevel"/>
    <w:tmpl w:val="AEB005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1" w15:restartNumberingAfterBreak="0">
    <w:nsid w:val="5BBB5F81"/>
    <w:multiLevelType w:val="multilevel"/>
    <w:tmpl w:val="32647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5DCA4E3A"/>
    <w:multiLevelType w:val="multilevel"/>
    <w:tmpl w:val="810656EC"/>
    <w:lvl w:ilvl="0">
      <w:start w:val="2"/>
      <w:numFmt w:val="decimal"/>
      <w:lvlText w:val="%1"/>
      <w:lvlJc w:val="left"/>
      <w:pPr>
        <w:ind w:left="372" w:hanging="372"/>
      </w:pPr>
      <w:rPr>
        <w:rFonts w:hint="default"/>
      </w:rPr>
    </w:lvl>
    <w:lvl w:ilvl="1">
      <w:start w:val="2"/>
      <w:numFmt w:val="decimal"/>
      <w:lvlText w:val="%1.%2"/>
      <w:lvlJc w:val="left"/>
      <w:pPr>
        <w:ind w:left="372" w:hanging="372"/>
      </w:pPr>
      <w:rPr>
        <w:rFonts w:hint="default"/>
      </w:rPr>
    </w:lvl>
    <w:lvl w:ilvl="2">
      <w:start w:val="1"/>
      <w:numFmt w:val="decimalZero"/>
      <w:lvlText w:val="%1.%2.%3"/>
      <w:lvlJc w:val="left"/>
      <w:pPr>
        <w:ind w:left="720" w:hanging="720"/>
      </w:pPr>
      <w:rPr>
        <w:rFonts w:hint="default"/>
      </w:rPr>
    </w:lvl>
    <w:lvl w:ilvl="3">
      <w:start w:val="1"/>
      <w:numFmt w:val="upperRoman"/>
      <w:lvlText w:val="%1.%2.%3.%4"/>
      <w:lvlJc w:val="left"/>
      <w:pPr>
        <w:ind w:left="1440" w:hanging="14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5DD74345"/>
    <w:multiLevelType w:val="multilevel"/>
    <w:tmpl w:val="129081CE"/>
    <w:lvl w:ilvl="0">
      <w:start w:val="1"/>
      <w:numFmt w:val="decimal"/>
      <w:suff w:val="space"/>
      <w:lvlText w:val="%1."/>
      <w:lvlJc w:val="left"/>
      <w:pPr>
        <w:ind w:left="29" w:firstLine="113"/>
      </w:pPr>
      <w:rPr>
        <w:rFonts w:hint="default"/>
        <w:b/>
        <w:bCs w:val="0"/>
        <w:i w:val="0"/>
        <w:iCs w:val="0"/>
      </w:rPr>
    </w:lvl>
    <w:lvl w:ilvl="1">
      <w:start w:val="1"/>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64" w15:restartNumberingAfterBreak="0">
    <w:nsid w:val="5F0B7BDB"/>
    <w:multiLevelType w:val="multilevel"/>
    <w:tmpl w:val="A246E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62B0513B"/>
    <w:multiLevelType w:val="multilevel"/>
    <w:tmpl w:val="262E0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64A0098F"/>
    <w:multiLevelType w:val="multilevel"/>
    <w:tmpl w:val="D7C41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65360427"/>
    <w:multiLevelType w:val="multilevel"/>
    <w:tmpl w:val="E3968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65B92DF2"/>
    <w:multiLevelType w:val="hybridMultilevel"/>
    <w:tmpl w:val="978096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9" w15:restartNumberingAfterBreak="0">
    <w:nsid w:val="66366EF4"/>
    <w:multiLevelType w:val="hybridMultilevel"/>
    <w:tmpl w:val="950207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0" w15:restartNumberingAfterBreak="0">
    <w:nsid w:val="670502C7"/>
    <w:multiLevelType w:val="multilevel"/>
    <w:tmpl w:val="72662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680146E8"/>
    <w:multiLevelType w:val="multilevel"/>
    <w:tmpl w:val="E3DC3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68221B5C"/>
    <w:multiLevelType w:val="multilevel"/>
    <w:tmpl w:val="129081CE"/>
    <w:lvl w:ilvl="0">
      <w:start w:val="1"/>
      <w:numFmt w:val="decimal"/>
      <w:suff w:val="space"/>
      <w:lvlText w:val="%1."/>
      <w:lvlJc w:val="left"/>
      <w:pPr>
        <w:ind w:left="29" w:firstLine="113"/>
      </w:pPr>
      <w:rPr>
        <w:rFonts w:hint="default"/>
        <w:b/>
        <w:bCs w:val="0"/>
        <w:i w:val="0"/>
        <w:iCs w:val="0"/>
      </w:rPr>
    </w:lvl>
    <w:lvl w:ilvl="1">
      <w:start w:val="1"/>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73" w15:restartNumberingAfterBreak="0">
    <w:nsid w:val="68240741"/>
    <w:multiLevelType w:val="multilevel"/>
    <w:tmpl w:val="129081CE"/>
    <w:lvl w:ilvl="0">
      <w:start w:val="1"/>
      <w:numFmt w:val="decimal"/>
      <w:suff w:val="space"/>
      <w:lvlText w:val="%1."/>
      <w:lvlJc w:val="left"/>
      <w:pPr>
        <w:ind w:left="29" w:firstLine="113"/>
      </w:pPr>
      <w:rPr>
        <w:rFonts w:hint="default"/>
        <w:b/>
        <w:bCs w:val="0"/>
        <w:i w:val="0"/>
        <w:iCs w:val="0"/>
      </w:rPr>
    </w:lvl>
    <w:lvl w:ilvl="1">
      <w:start w:val="1"/>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74" w15:restartNumberingAfterBreak="0">
    <w:nsid w:val="69116EA5"/>
    <w:multiLevelType w:val="multilevel"/>
    <w:tmpl w:val="0BE21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69523E45"/>
    <w:multiLevelType w:val="multilevel"/>
    <w:tmpl w:val="322E8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6DCF707C"/>
    <w:multiLevelType w:val="multilevel"/>
    <w:tmpl w:val="4594B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70F77CB9"/>
    <w:multiLevelType w:val="hybridMultilevel"/>
    <w:tmpl w:val="470263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8" w15:restartNumberingAfterBreak="0">
    <w:nsid w:val="710AC756"/>
    <w:multiLevelType w:val="hybridMultilevel"/>
    <w:tmpl w:val="305A499A"/>
    <w:lvl w:ilvl="0" w:tplc="14AC8F6E">
      <w:start w:val="1"/>
      <w:numFmt w:val="bullet"/>
      <w:lvlText w:val="-"/>
      <w:lvlJc w:val="left"/>
      <w:pPr>
        <w:ind w:left="720" w:hanging="360"/>
      </w:pPr>
      <w:rPr>
        <w:rFonts w:ascii="Calibri" w:hAnsi="Calibri" w:hint="default"/>
      </w:rPr>
    </w:lvl>
    <w:lvl w:ilvl="1" w:tplc="10001668">
      <w:start w:val="1"/>
      <w:numFmt w:val="bullet"/>
      <w:lvlText w:val="o"/>
      <w:lvlJc w:val="left"/>
      <w:pPr>
        <w:ind w:left="1440" w:hanging="360"/>
      </w:pPr>
      <w:rPr>
        <w:rFonts w:ascii="Courier New" w:hAnsi="Courier New" w:hint="default"/>
      </w:rPr>
    </w:lvl>
    <w:lvl w:ilvl="2" w:tplc="D900876A">
      <w:start w:val="1"/>
      <w:numFmt w:val="bullet"/>
      <w:lvlText w:val=""/>
      <w:lvlJc w:val="left"/>
      <w:pPr>
        <w:ind w:left="2160" w:hanging="360"/>
      </w:pPr>
      <w:rPr>
        <w:rFonts w:ascii="Wingdings" w:hAnsi="Wingdings" w:hint="default"/>
      </w:rPr>
    </w:lvl>
    <w:lvl w:ilvl="3" w:tplc="7B18BF9C">
      <w:start w:val="1"/>
      <w:numFmt w:val="bullet"/>
      <w:lvlText w:val=""/>
      <w:lvlJc w:val="left"/>
      <w:pPr>
        <w:ind w:left="2880" w:hanging="360"/>
      </w:pPr>
      <w:rPr>
        <w:rFonts w:ascii="Symbol" w:hAnsi="Symbol" w:hint="default"/>
      </w:rPr>
    </w:lvl>
    <w:lvl w:ilvl="4" w:tplc="54DCCB82">
      <w:start w:val="1"/>
      <w:numFmt w:val="bullet"/>
      <w:lvlText w:val="o"/>
      <w:lvlJc w:val="left"/>
      <w:pPr>
        <w:ind w:left="3600" w:hanging="360"/>
      </w:pPr>
      <w:rPr>
        <w:rFonts w:ascii="Courier New" w:hAnsi="Courier New" w:hint="default"/>
      </w:rPr>
    </w:lvl>
    <w:lvl w:ilvl="5" w:tplc="C952FAF6">
      <w:start w:val="1"/>
      <w:numFmt w:val="bullet"/>
      <w:lvlText w:val=""/>
      <w:lvlJc w:val="left"/>
      <w:pPr>
        <w:ind w:left="4320" w:hanging="360"/>
      </w:pPr>
      <w:rPr>
        <w:rFonts w:ascii="Wingdings" w:hAnsi="Wingdings" w:hint="default"/>
      </w:rPr>
    </w:lvl>
    <w:lvl w:ilvl="6" w:tplc="506A7E22">
      <w:start w:val="1"/>
      <w:numFmt w:val="bullet"/>
      <w:lvlText w:val=""/>
      <w:lvlJc w:val="left"/>
      <w:pPr>
        <w:ind w:left="5040" w:hanging="360"/>
      </w:pPr>
      <w:rPr>
        <w:rFonts w:ascii="Symbol" w:hAnsi="Symbol" w:hint="default"/>
      </w:rPr>
    </w:lvl>
    <w:lvl w:ilvl="7" w:tplc="3DD45AB0">
      <w:start w:val="1"/>
      <w:numFmt w:val="bullet"/>
      <w:lvlText w:val="o"/>
      <w:lvlJc w:val="left"/>
      <w:pPr>
        <w:ind w:left="5760" w:hanging="360"/>
      </w:pPr>
      <w:rPr>
        <w:rFonts w:ascii="Courier New" w:hAnsi="Courier New" w:hint="default"/>
      </w:rPr>
    </w:lvl>
    <w:lvl w:ilvl="8" w:tplc="7910C548">
      <w:start w:val="1"/>
      <w:numFmt w:val="bullet"/>
      <w:lvlText w:val=""/>
      <w:lvlJc w:val="left"/>
      <w:pPr>
        <w:ind w:left="6480" w:hanging="360"/>
      </w:pPr>
      <w:rPr>
        <w:rFonts w:ascii="Wingdings" w:hAnsi="Wingdings" w:hint="default"/>
      </w:rPr>
    </w:lvl>
  </w:abstractNum>
  <w:abstractNum w:abstractNumId="79" w15:restartNumberingAfterBreak="0">
    <w:nsid w:val="71BD2F5A"/>
    <w:multiLevelType w:val="hybridMultilevel"/>
    <w:tmpl w:val="E58E20F6"/>
    <w:lvl w:ilvl="0" w:tplc="0410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80" w15:restartNumberingAfterBreak="0">
    <w:nsid w:val="7211574C"/>
    <w:multiLevelType w:val="multilevel"/>
    <w:tmpl w:val="69A0B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73F67935"/>
    <w:multiLevelType w:val="hybridMultilevel"/>
    <w:tmpl w:val="6D082F9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2" w15:restartNumberingAfterBreak="0">
    <w:nsid w:val="76A570A8"/>
    <w:multiLevelType w:val="multilevel"/>
    <w:tmpl w:val="7DA6C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781B0893"/>
    <w:multiLevelType w:val="hybridMultilevel"/>
    <w:tmpl w:val="3198DA70"/>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84" w15:restartNumberingAfterBreak="0">
    <w:nsid w:val="78CF7017"/>
    <w:multiLevelType w:val="multilevel"/>
    <w:tmpl w:val="F49A5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79BD1D6F"/>
    <w:multiLevelType w:val="multilevel"/>
    <w:tmpl w:val="C6A66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79C6744A"/>
    <w:multiLevelType w:val="multilevel"/>
    <w:tmpl w:val="129081CE"/>
    <w:lvl w:ilvl="0">
      <w:start w:val="1"/>
      <w:numFmt w:val="decimal"/>
      <w:suff w:val="space"/>
      <w:lvlText w:val="%1."/>
      <w:lvlJc w:val="left"/>
      <w:pPr>
        <w:ind w:left="29" w:firstLine="113"/>
      </w:pPr>
      <w:rPr>
        <w:rFonts w:hint="default"/>
        <w:b/>
        <w:bCs w:val="0"/>
        <w:i w:val="0"/>
        <w:iCs w:val="0"/>
      </w:rPr>
    </w:lvl>
    <w:lvl w:ilvl="1">
      <w:start w:val="1"/>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87" w15:restartNumberingAfterBreak="0">
    <w:nsid w:val="79E80273"/>
    <w:multiLevelType w:val="hybridMultilevel"/>
    <w:tmpl w:val="3006B7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8" w15:restartNumberingAfterBreak="0">
    <w:nsid w:val="7ADF20BB"/>
    <w:multiLevelType w:val="multilevel"/>
    <w:tmpl w:val="CBC28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7B542799"/>
    <w:multiLevelType w:val="multilevel"/>
    <w:tmpl w:val="CAB29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7F1C241C"/>
    <w:multiLevelType w:val="multilevel"/>
    <w:tmpl w:val="102CB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08068586">
    <w:abstractNumId w:val="0"/>
  </w:num>
  <w:num w:numId="2" w16cid:durableId="1370691811">
    <w:abstractNumId w:val="57"/>
  </w:num>
  <w:num w:numId="3" w16cid:durableId="790980453">
    <w:abstractNumId w:val="51"/>
  </w:num>
  <w:num w:numId="4" w16cid:durableId="786507210">
    <w:abstractNumId w:val="78"/>
  </w:num>
  <w:num w:numId="5" w16cid:durableId="1787311580">
    <w:abstractNumId w:val="29"/>
  </w:num>
  <w:num w:numId="6" w16cid:durableId="2036422689">
    <w:abstractNumId w:val="58"/>
  </w:num>
  <w:num w:numId="7" w16cid:durableId="2053340915">
    <w:abstractNumId w:val="41"/>
  </w:num>
  <w:num w:numId="8" w16cid:durableId="140390091">
    <w:abstractNumId w:val="40"/>
  </w:num>
  <w:num w:numId="9" w16cid:durableId="1291014067">
    <w:abstractNumId w:val="59"/>
  </w:num>
  <w:num w:numId="10" w16cid:durableId="2001619891">
    <w:abstractNumId w:val="23"/>
  </w:num>
  <w:num w:numId="11" w16cid:durableId="1590037579">
    <w:abstractNumId w:val="22"/>
  </w:num>
  <w:num w:numId="12" w16cid:durableId="1579896939">
    <w:abstractNumId w:val="45"/>
  </w:num>
  <w:num w:numId="13" w16cid:durableId="29381206">
    <w:abstractNumId w:val="17"/>
  </w:num>
  <w:num w:numId="14" w16cid:durableId="1748111609">
    <w:abstractNumId w:val="37"/>
  </w:num>
  <w:num w:numId="15" w16cid:durableId="1706372311">
    <w:abstractNumId w:val="52"/>
  </w:num>
  <w:num w:numId="16" w16cid:durableId="1575360797">
    <w:abstractNumId w:val="55"/>
  </w:num>
  <w:num w:numId="17" w16cid:durableId="346256506">
    <w:abstractNumId w:val="69"/>
  </w:num>
  <w:num w:numId="18" w16cid:durableId="917179529">
    <w:abstractNumId w:val="15"/>
  </w:num>
  <w:num w:numId="19" w16cid:durableId="511534519">
    <w:abstractNumId w:val="60"/>
  </w:num>
  <w:num w:numId="20" w16cid:durableId="2066677856">
    <w:abstractNumId w:val="5"/>
  </w:num>
  <w:num w:numId="21" w16cid:durableId="212272783">
    <w:abstractNumId w:val="68"/>
  </w:num>
  <w:num w:numId="22" w16cid:durableId="1059670344">
    <w:abstractNumId w:val="43"/>
  </w:num>
  <w:num w:numId="23" w16cid:durableId="509218789">
    <w:abstractNumId w:val="79"/>
  </w:num>
  <w:num w:numId="24" w16cid:durableId="11303391">
    <w:abstractNumId w:val="87"/>
  </w:num>
  <w:num w:numId="25" w16cid:durableId="930702799">
    <w:abstractNumId w:val="54"/>
  </w:num>
  <w:num w:numId="26" w16cid:durableId="1155610497">
    <w:abstractNumId w:val="16"/>
  </w:num>
  <w:num w:numId="27" w16cid:durableId="1621956551">
    <w:abstractNumId w:val="3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2090625">
    <w:abstractNumId w:val="38"/>
  </w:num>
  <w:num w:numId="29" w16cid:durableId="782698241">
    <w:abstractNumId w:val="56"/>
  </w:num>
  <w:num w:numId="30" w16cid:durableId="2081977332">
    <w:abstractNumId w:val="24"/>
  </w:num>
  <w:num w:numId="31" w16cid:durableId="884365707">
    <w:abstractNumId w:val="77"/>
  </w:num>
  <w:num w:numId="32" w16cid:durableId="1473477046">
    <w:abstractNumId w:val="6"/>
  </w:num>
  <w:num w:numId="33" w16cid:durableId="640814925">
    <w:abstractNumId w:val="39"/>
  </w:num>
  <w:num w:numId="34" w16cid:durableId="716511578">
    <w:abstractNumId w:val="46"/>
  </w:num>
  <w:num w:numId="35" w16cid:durableId="384333565">
    <w:abstractNumId w:val="36"/>
  </w:num>
  <w:num w:numId="36" w16cid:durableId="1306810498">
    <w:abstractNumId w:val="26"/>
  </w:num>
  <w:num w:numId="37" w16cid:durableId="1447390518">
    <w:abstractNumId w:val="83"/>
  </w:num>
  <w:num w:numId="38" w16cid:durableId="1406992410">
    <w:abstractNumId w:val="20"/>
  </w:num>
  <w:num w:numId="39" w16cid:durableId="2090156317">
    <w:abstractNumId w:val="62"/>
  </w:num>
  <w:num w:numId="40" w16cid:durableId="1018199811">
    <w:abstractNumId w:val="81"/>
  </w:num>
  <w:num w:numId="41" w16cid:durableId="937442772">
    <w:abstractNumId w:val="28"/>
  </w:num>
  <w:num w:numId="42" w16cid:durableId="1866599380">
    <w:abstractNumId w:val="73"/>
  </w:num>
  <w:num w:numId="43" w16cid:durableId="210460924">
    <w:abstractNumId w:val="86"/>
  </w:num>
  <w:num w:numId="44" w16cid:durableId="1251963533">
    <w:abstractNumId w:val="4"/>
  </w:num>
  <w:num w:numId="45" w16cid:durableId="289014172">
    <w:abstractNumId w:val="11"/>
  </w:num>
  <w:num w:numId="46" w16cid:durableId="1654941750">
    <w:abstractNumId w:val="63"/>
  </w:num>
  <w:num w:numId="47" w16cid:durableId="1011033385">
    <w:abstractNumId w:val="72"/>
  </w:num>
  <w:num w:numId="48" w16cid:durableId="1148133047">
    <w:abstractNumId w:val="21"/>
  </w:num>
  <w:num w:numId="49" w16cid:durableId="1818109437">
    <w:abstractNumId w:val="25"/>
  </w:num>
  <w:num w:numId="50" w16cid:durableId="1972130669">
    <w:abstractNumId w:val="9"/>
  </w:num>
  <w:num w:numId="51" w16cid:durableId="1837727440">
    <w:abstractNumId w:val="71"/>
  </w:num>
  <w:num w:numId="52" w16cid:durableId="1302614653">
    <w:abstractNumId w:val="19"/>
  </w:num>
  <w:num w:numId="53" w16cid:durableId="800998808">
    <w:abstractNumId w:val="76"/>
  </w:num>
  <w:num w:numId="54" w16cid:durableId="477766142">
    <w:abstractNumId w:val="10"/>
  </w:num>
  <w:num w:numId="55" w16cid:durableId="1416708620">
    <w:abstractNumId w:val="27"/>
  </w:num>
  <w:num w:numId="56" w16cid:durableId="392435858">
    <w:abstractNumId w:val="75"/>
  </w:num>
  <w:num w:numId="57" w16cid:durableId="1521315145">
    <w:abstractNumId w:val="65"/>
  </w:num>
  <w:num w:numId="58" w16cid:durableId="859127479">
    <w:abstractNumId w:val="64"/>
  </w:num>
  <w:num w:numId="59" w16cid:durableId="883905650">
    <w:abstractNumId w:val="42"/>
  </w:num>
  <w:num w:numId="60" w16cid:durableId="1091901162">
    <w:abstractNumId w:val="35"/>
  </w:num>
  <w:num w:numId="61" w16cid:durableId="1728844550">
    <w:abstractNumId w:val="3"/>
  </w:num>
  <w:num w:numId="62" w16cid:durableId="314846444">
    <w:abstractNumId w:val="2"/>
  </w:num>
  <w:num w:numId="63" w16cid:durableId="1242330277">
    <w:abstractNumId w:val="61"/>
  </w:num>
  <w:num w:numId="64" w16cid:durableId="269360662">
    <w:abstractNumId w:val="48"/>
  </w:num>
  <w:num w:numId="65" w16cid:durableId="1032150313">
    <w:abstractNumId w:val="1"/>
  </w:num>
  <w:num w:numId="66" w16cid:durableId="1678923731">
    <w:abstractNumId w:val="13"/>
  </w:num>
  <w:num w:numId="67" w16cid:durableId="1243446140">
    <w:abstractNumId w:val="90"/>
  </w:num>
  <w:num w:numId="68" w16cid:durableId="88888643">
    <w:abstractNumId w:val="18"/>
  </w:num>
  <w:num w:numId="69" w16cid:durableId="2118672784">
    <w:abstractNumId w:val="53"/>
  </w:num>
  <w:num w:numId="70" w16cid:durableId="988676644">
    <w:abstractNumId w:val="70"/>
  </w:num>
  <w:num w:numId="71" w16cid:durableId="803161075">
    <w:abstractNumId w:val="66"/>
  </w:num>
  <w:num w:numId="72" w16cid:durableId="1142041488">
    <w:abstractNumId w:val="32"/>
  </w:num>
  <w:num w:numId="73" w16cid:durableId="2011902349">
    <w:abstractNumId w:val="34"/>
  </w:num>
  <w:num w:numId="74" w16cid:durableId="1959143550">
    <w:abstractNumId w:val="89"/>
  </w:num>
  <w:num w:numId="75" w16cid:durableId="1718580781">
    <w:abstractNumId w:val="85"/>
  </w:num>
  <w:num w:numId="76" w16cid:durableId="301622888">
    <w:abstractNumId w:val="14"/>
  </w:num>
  <w:num w:numId="77" w16cid:durableId="582253669">
    <w:abstractNumId w:val="82"/>
  </w:num>
  <w:num w:numId="78" w16cid:durableId="1004018083">
    <w:abstractNumId w:val="8"/>
  </w:num>
  <w:num w:numId="79" w16cid:durableId="1534074463">
    <w:abstractNumId w:val="84"/>
  </w:num>
  <w:num w:numId="80" w16cid:durableId="411320555">
    <w:abstractNumId w:val="50"/>
  </w:num>
  <w:num w:numId="81" w16cid:durableId="38556765">
    <w:abstractNumId w:val="47"/>
  </w:num>
  <w:num w:numId="82" w16cid:durableId="668951383">
    <w:abstractNumId w:val="49"/>
  </w:num>
  <w:num w:numId="83" w16cid:durableId="10961250">
    <w:abstractNumId w:val="80"/>
  </w:num>
  <w:num w:numId="84" w16cid:durableId="1693189350">
    <w:abstractNumId w:val="30"/>
  </w:num>
  <w:num w:numId="85" w16cid:durableId="281570403">
    <w:abstractNumId w:val="31"/>
  </w:num>
  <w:num w:numId="86" w16cid:durableId="1358117287">
    <w:abstractNumId w:val="88"/>
  </w:num>
  <w:num w:numId="87" w16cid:durableId="1280406039">
    <w:abstractNumId w:val="67"/>
  </w:num>
  <w:num w:numId="88" w16cid:durableId="1477795630">
    <w:abstractNumId w:val="74"/>
  </w:num>
  <w:num w:numId="89" w16cid:durableId="721254221">
    <w:abstractNumId w:val="7"/>
  </w:num>
  <w:num w:numId="90" w16cid:durableId="195166399">
    <w:abstractNumId w:val="44"/>
  </w:num>
  <w:num w:numId="91" w16cid:durableId="876508808">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13E2"/>
    <w:rsid w:val="0000617C"/>
    <w:rsid w:val="00010AD2"/>
    <w:rsid w:val="00022B66"/>
    <w:rsid w:val="00022D32"/>
    <w:rsid w:val="00024C34"/>
    <w:rsid w:val="00034787"/>
    <w:rsid w:val="00036B51"/>
    <w:rsid w:val="0004257E"/>
    <w:rsid w:val="00042794"/>
    <w:rsid w:val="000433EF"/>
    <w:rsid w:val="000556B8"/>
    <w:rsid w:val="000645AC"/>
    <w:rsid w:val="000700C8"/>
    <w:rsid w:val="000716A5"/>
    <w:rsid w:val="00093C10"/>
    <w:rsid w:val="000954F4"/>
    <w:rsid w:val="0009617C"/>
    <w:rsid w:val="00096D96"/>
    <w:rsid w:val="000A154F"/>
    <w:rsid w:val="000A6BCD"/>
    <w:rsid w:val="000A6EAF"/>
    <w:rsid w:val="000A6EB7"/>
    <w:rsid w:val="000B2B57"/>
    <w:rsid w:val="000B5784"/>
    <w:rsid w:val="000C27E1"/>
    <w:rsid w:val="000D395B"/>
    <w:rsid w:val="000D6068"/>
    <w:rsid w:val="000E4937"/>
    <w:rsid w:val="000F09B7"/>
    <w:rsid w:val="000F5ABE"/>
    <w:rsid w:val="000F74E0"/>
    <w:rsid w:val="001064B2"/>
    <w:rsid w:val="00110C05"/>
    <w:rsid w:val="00117453"/>
    <w:rsid w:val="001224C1"/>
    <w:rsid w:val="0012797F"/>
    <w:rsid w:val="00127BFB"/>
    <w:rsid w:val="001326DA"/>
    <w:rsid w:val="00137BA7"/>
    <w:rsid w:val="001440B8"/>
    <w:rsid w:val="00144A21"/>
    <w:rsid w:val="00150309"/>
    <w:rsid w:val="00155127"/>
    <w:rsid w:val="00155373"/>
    <w:rsid w:val="00161293"/>
    <w:rsid w:val="00163631"/>
    <w:rsid w:val="00163DFC"/>
    <w:rsid w:val="0016587E"/>
    <w:rsid w:val="001736D1"/>
    <w:rsid w:val="00173C19"/>
    <w:rsid w:val="0017664F"/>
    <w:rsid w:val="00182A90"/>
    <w:rsid w:val="00184834"/>
    <w:rsid w:val="001878FB"/>
    <w:rsid w:val="00191FA5"/>
    <w:rsid w:val="0019451C"/>
    <w:rsid w:val="001949F1"/>
    <w:rsid w:val="00195128"/>
    <w:rsid w:val="00195867"/>
    <w:rsid w:val="0019680C"/>
    <w:rsid w:val="001A4DCB"/>
    <w:rsid w:val="001A5EB3"/>
    <w:rsid w:val="001A6A4F"/>
    <w:rsid w:val="001B182D"/>
    <w:rsid w:val="001C0EC9"/>
    <w:rsid w:val="001C112B"/>
    <w:rsid w:val="001C43CF"/>
    <w:rsid w:val="001D4AA5"/>
    <w:rsid w:val="001D4ABA"/>
    <w:rsid w:val="001D7677"/>
    <w:rsid w:val="001E44B2"/>
    <w:rsid w:val="001E7675"/>
    <w:rsid w:val="001E7F08"/>
    <w:rsid w:val="001F1767"/>
    <w:rsid w:val="001F206E"/>
    <w:rsid w:val="001F2DBF"/>
    <w:rsid w:val="001F61DC"/>
    <w:rsid w:val="0020093D"/>
    <w:rsid w:val="0020223C"/>
    <w:rsid w:val="00203EFF"/>
    <w:rsid w:val="00206889"/>
    <w:rsid w:val="002127EC"/>
    <w:rsid w:val="00212DC4"/>
    <w:rsid w:val="00213781"/>
    <w:rsid w:val="00220C86"/>
    <w:rsid w:val="002246E9"/>
    <w:rsid w:val="00225767"/>
    <w:rsid w:val="00226613"/>
    <w:rsid w:val="00237894"/>
    <w:rsid w:val="002444F5"/>
    <w:rsid w:val="00245C32"/>
    <w:rsid w:val="0024773B"/>
    <w:rsid w:val="0026010A"/>
    <w:rsid w:val="00262A96"/>
    <w:rsid w:val="002651CF"/>
    <w:rsid w:val="0026667C"/>
    <w:rsid w:val="0027241A"/>
    <w:rsid w:val="00273064"/>
    <w:rsid w:val="00273209"/>
    <w:rsid w:val="002741E8"/>
    <w:rsid w:val="00281E9E"/>
    <w:rsid w:val="002824FF"/>
    <w:rsid w:val="00287DBA"/>
    <w:rsid w:val="00290785"/>
    <w:rsid w:val="00296451"/>
    <w:rsid w:val="002A73D4"/>
    <w:rsid w:val="002B30A4"/>
    <w:rsid w:val="002B569D"/>
    <w:rsid w:val="002B7421"/>
    <w:rsid w:val="002C15A7"/>
    <w:rsid w:val="002D2473"/>
    <w:rsid w:val="002D289C"/>
    <w:rsid w:val="002D36EC"/>
    <w:rsid w:val="002E2028"/>
    <w:rsid w:val="003028AD"/>
    <w:rsid w:val="0030333A"/>
    <w:rsid w:val="00304396"/>
    <w:rsid w:val="00305F5A"/>
    <w:rsid w:val="00307130"/>
    <w:rsid w:val="00311228"/>
    <w:rsid w:val="00313C60"/>
    <w:rsid w:val="003161B0"/>
    <w:rsid w:val="003175CE"/>
    <w:rsid w:val="00320AEB"/>
    <w:rsid w:val="0032125B"/>
    <w:rsid w:val="003213C1"/>
    <w:rsid w:val="003237C7"/>
    <w:rsid w:val="00325A59"/>
    <w:rsid w:val="003323CE"/>
    <w:rsid w:val="00336BC0"/>
    <w:rsid w:val="0034195E"/>
    <w:rsid w:val="00345B26"/>
    <w:rsid w:val="00345DD0"/>
    <w:rsid w:val="0035263D"/>
    <w:rsid w:val="00352A7E"/>
    <w:rsid w:val="00352FF1"/>
    <w:rsid w:val="00362A0C"/>
    <w:rsid w:val="00365A4E"/>
    <w:rsid w:val="00367C28"/>
    <w:rsid w:val="00373888"/>
    <w:rsid w:val="00381CE0"/>
    <w:rsid w:val="0038209C"/>
    <w:rsid w:val="00382848"/>
    <w:rsid w:val="0038384D"/>
    <w:rsid w:val="00386FB1"/>
    <w:rsid w:val="00394D85"/>
    <w:rsid w:val="003A57A6"/>
    <w:rsid w:val="003B13BB"/>
    <w:rsid w:val="003B7D1D"/>
    <w:rsid w:val="003C4450"/>
    <w:rsid w:val="003C45F2"/>
    <w:rsid w:val="003C5985"/>
    <w:rsid w:val="003D65E3"/>
    <w:rsid w:val="003E1F94"/>
    <w:rsid w:val="003E3334"/>
    <w:rsid w:val="003E6F47"/>
    <w:rsid w:val="003E7E5D"/>
    <w:rsid w:val="003F2591"/>
    <w:rsid w:val="003F7CC7"/>
    <w:rsid w:val="00405F49"/>
    <w:rsid w:val="00415CC1"/>
    <w:rsid w:val="00420B7C"/>
    <w:rsid w:val="00423E31"/>
    <w:rsid w:val="00432E33"/>
    <w:rsid w:val="00433F4E"/>
    <w:rsid w:val="0043432C"/>
    <w:rsid w:val="00436853"/>
    <w:rsid w:val="0044009B"/>
    <w:rsid w:val="004433C9"/>
    <w:rsid w:val="004524E5"/>
    <w:rsid w:val="00453F4D"/>
    <w:rsid w:val="004541BA"/>
    <w:rsid w:val="00461747"/>
    <w:rsid w:val="0046503F"/>
    <w:rsid w:val="004651BF"/>
    <w:rsid w:val="00471B25"/>
    <w:rsid w:val="00476691"/>
    <w:rsid w:val="00477C38"/>
    <w:rsid w:val="004819FE"/>
    <w:rsid w:val="00492632"/>
    <w:rsid w:val="004972B4"/>
    <w:rsid w:val="004A2235"/>
    <w:rsid w:val="004A61DB"/>
    <w:rsid w:val="004B4743"/>
    <w:rsid w:val="004B5F25"/>
    <w:rsid w:val="004C1264"/>
    <w:rsid w:val="004C27E9"/>
    <w:rsid w:val="004C3D97"/>
    <w:rsid w:val="004C61CD"/>
    <w:rsid w:val="004C7C0D"/>
    <w:rsid w:val="004D1E6E"/>
    <w:rsid w:val="004D3038"/>
    <w:rsid w:val="004D50C2"/>
    <w:rsid w:val="004E0297"/>
    <w:rsid w:val="004E21D0"/>
    <w:rsid w:val="004E6506"/>
    <w:rsid w:val="004F1011"/>
    <w:rsid w:val="004F37E7"/>
    <w:rsid w:val="004F6196"/>
    <w:rsid w:val="004F791B"/>
    <w:rsid w:val="0050370E"/>
    <w:rsid w:val="005057E6"/>
    <w:rsid w:val="005116E4"/>
    <w:rsid w:val="00511BCD"/>
    <w:rsid w:val="00522B0C"/>
    <w:rsid w:val="00532104"/>
    <w:rsid w:val="005479DC"/>
    <w:rsid w:val="00570FEC"/>
    <w:rsid w:val="005713E2"/>
    <w:rsid w:val="0057367C"/>
    <w:rsid w:val="00580DED"/>
    <w:rsid w:val="00586F65"/>
    <w:rsid w:val="00594CA3"/>
    <w:rsid w:val="005B1B81"/>
    <w:rsid w:val="005B2A7A"/>
    <w:rsid w:val="005B5EA7"/>
    <w:rsid w:val="005B5EC2"/>
    <w:rsid w:val="005B7C89"/>
    <w:rsid w:val="005C42A4"/>
    <w:rsid w:val="005D3F01"/>
    <w:rsid w:val="005D451A"/>
    <w:rsid w:val="005E33A3"/>
    <w:rsid w:val="005F088D"/>
    <w:rsid w:val="005F1C04"/>
    <w:rsid w:val="005F5F66"/>
    <w:rsid w:val="006048C9"/>
    <w:rsid w:val="006150B7"/>
    <w:rsid w:val="00627143"/>
    <w:rsid w:val="0063343E"/>
    <w:rsid w:val="00634E3B"/>
    <w:rsid w:val="006461DB"/>
    <w:rsid w:val="00654DB5"/>
    <w:rsid w:val="006574A2"/>
    <w:rsid w:val="00662740"/>
    <w:rsid w:val="0066567E"/>
    <w:rsid w:val="0067123A"/>
    <w:rsid w:val="00674028"/>
    <w:rsid w:val="0068037D"/>
    <w:rsid w:val="006807C5"/>
    <w:rsid w:val="006815A1"/>
    <w:rsid w:val="00690677"/>
    <w:rsid w:val="00693A01"/>
    <w:rsid w:val="00694287"/>
    <w:rsid w:val="0069746C"/>
    <w:rsid w:val="006A0398"/>
    <w:rsid w:val="006A04BB"/>
    <w:rsid w:val="006A338E"/>
    <w:rsid w:val="006B35D4"/>
    <w:rsid w:val="006B4C9A"/>
    <w:rsid w:val="006B74D1"/>
    <w:rsid w:val="006C25E9"/>
    <w:rsid w:val="006C52FB"/>
    <w:rsid w:val="006D1A16"/>
    <w:rsid w:val="006D25F5"/>
    <w:rsid w:val="006D4FE8"/>
    <w:rsid w:val="006D5305"/>
    <w:rsid w:val="006E2325"/>
    <w:rsid w:val="006E732C"/>
    <w:rsid w:val="006F091C"/>
    <w:rsid w:val="00706220"/>
    <w:rsid w:val="007179A0"/>
    <w:rsid w:val="007258C0"/>
    <w:rsid w:val="007302B9"/>
    <w:rsid w:val="007360E9"/>
    <w:rsid w:val="00742344"/>
    <w:rsid w:val="007427AA"/>
    <w:rsid w:val="0074787E"/>
    <w:rsid w:val="007611F5"/>
    <w:rsid w:val="00762682"/>
    <w:rsid w:val="00765D0A"/>
    <w:rsid w:val="007679B8"/>
    <w:rsid w:val="00780004"/>
    <w:rsid w:val="0078449F"/>
    <w:rsid w:val="00792505"/>
    <w:rsid w:val="00793010"/>
    <w:rsid w:val="00793915"/>
    <w:rsid w:val="0079775A"/>
    <w:rsid w:val="007A103A"/>
    <w:rsid w:val="007A5DAF"/>
    <w:rsid w:val="007B0C9F"/>
    <w:rsid w:val="007B255C"/>
    <w:rsid w:val="007B2638"/>
    <w:rsid w:val="007B70D5"/>
    <w:rsid w:val="007C0809"/>
    <w:rsid w:val="007C7377"/>
    <w:rsid w:val="007D337E"/>
    <w:rsid w:val="007D78DF"/>
    <w:rsid w:val="007E4B4C"/>
    <w:rsid w:val="007E51A5"/>
    <w:rsid w:val="007F0D1F"/>
    <w:rsid w:val="007F5364"/>
    <w:rsid w:val="007F5541"/>
    <w:rsid w:val="008003A4"/>
    <w:rsid w:val="008007EF"/>
    <w:rsid w:val="00800CC0"/>
    <w:rsid w:val="00803D0B"/>
    <w:rsid w:val="0082239C"/>
    <w:rsid w:val="00840742"/>
    <w:rsid w:val="00844A45"/>
    <w:rsid w:val="00846DF3"/>
    <w:rsid w:val="0086483D"/>
    <w:rsid w:val="00865ACB"/>
    <w:rsid w:val="00865D61"/>
    <w:rsid w:val="00874A01"/>
    <w:rsid w:val="008759EE"/>
    <w:rsid w:val="0088680F"/>
    <w:rsid w:val="00891806"/>
    <w:rsid w:val="008B01B8"/>
    <w:rsid w:val="008B59EE"/>
    <w:rsid w:val="008B7DCE"/>
    <w:rsid w:val="008C1E64"/>
    <w:rsid w:val="008C21A4"/>
    <w:rsid w:val="008C4C7C"/>
    <w:rsid w:val="008C4CBA"/>
    <w:rsid w:val="008D58C7"/>
    <w:rsid w:val="008D63F2"/>
    <w:rsid w:val="008E4334"/>
    <w:rsid w:val="008E43DD"/>
    <w:rsid w:val="00906497"/>
    <w:rsid w:val="00915E23"/>
    <w:rsid w:val="00921D1C"/>
    <w:rsid w:val="00922A0D"/>
    <w:rsid w:val="00923B4D"/>
    <w:rsid w:val="00934AFA"/>
    <w:rsid w:val="00936ECB"/>
    <w:rsid w:val="0094206B"/>
    <w:rsid w:val="0094535C"/>
    <w:rsid w:val="009457B0"/>
    <w:rsid w:val="00946F2D"/>
    <w:rsid w:val="009544B7"/>
    <w:rsid w:val="009577C1"/>
    <w:rsid w:val="00960BC8"/>
    <w:rsid w:val="00961CC3"/>
    <w:rsid w:val="00966E22"/>
    <w:rsid w:val="00970EBD"/>
    <w:rsid w:val="00976BCF"/>
    <w:rsid w:val="00976E62"/>
    <w:rsid w:val="0098549F"/>
    <w:rsid w:val="00993DE1"/>
    <w:rsid w:val="00995B19"/>
    <w:rsid w:val="00997A28"/>
    <w:rsid w:val="009A2062"/>
    <w:rsid w:val="009A2487"/>
    <w:rsid w:val="009A24CF"/>
    <w:rsid w:val="009A5712"/>
    <w:rsid w:val="009A684C"/>
    <w:rsid w:val="009B2DEC"/>
    <w:rsid w:val="009C0799"/>
    <w:rsid w:val="009C3B5E"/>
    <w:rsid w:val="009D7256"/>
    <w:rsid w:val="009D7B8D"/>
    <w:rsid w:val="009E00A3"/>
    <w:rsid w:val="009E1597"/>
    <w:rsid w:val="009F1CEB"/>
    <w:rsid w:val="009F2AB5"/>
    <w:rsid w:val="009F4AAF"/>
    <w:rsid w:val="00A14FF9"/>
    <w:rsid w:val="00A178C4"/>
    <w:rsid w:val="00A2354F"/>
    <w:rsid w:val="00A237FB"/>
    <w:rsid w:val="00A23813"/>
    <w:rsid w:val="00A3414F"/>
    <w:rsid w:val="00A46F8E"/>
    <w:rsid w:val="00A47640"/>
    <w:rsid w:val="00A57A5C"/>
    <w:rsid w:val="00A77871"/>
    <w:rsid w:val="00A833AA"/>
    <w:rsid w:val="00A847AA"/>
    <w:rsid w:val="00A95186"/>
    <w:rsid w:val="00A96A18"/>
    <w:rsid w:val="00AA0251"/>
    <w:rsid w:val="00AA0AB8"/>
    <w:rsid w:val="00AA266F"/>
    <w:rsid w:val="00AA3229"/>
    <w:rsid w:val="00AB2CDD"/>
    <w:rsid w:val="00AB37BB"/>
    <w:rsid w:val="00AB4CD1"/>
    <w:rsid w:val="00AB523A"/>
    <w:rsid w:val="00AB560F"/>
    <w:rsid w:val="00AB5784"/>
    <w:rsid w:val="00AB64B4"/>
    <w:rsid w:val="00AC0338"/>
    <w:rsid w:val="00AC74FC"/>
    <w:rsid w:val="00AD1016"/>
    <w:rsid w:val="00AD3051"/>
    <w:rsid w:val="00AD7179"/>
    <w:rsid w:val="00AE4121"/>
    <w:rsid w:val="00AF6283"/>
    <w:rsid w:val="00B017E8"/>
    <w:rsid w:val="00B02F37"/>
    <w:rsid w:val="00B0774D"/>
    <w:rsid w:val="00B079CC"/>
    <w:rsid w:val="00B11676"/>
    <w:rsid w:val="00B15CB3"/>
    <w:rsid w:val="00B2261D"/>
    <w:rsid w:val="00B22EE7"/>
    <w:rsid w:val="00B237B0"/>
    <w:rsid w:val="00B239DA"/>
    <w:rsid w:val="00B31C8D"/>
    <w:rsid w:val="00B34497"/>
    <w:rsid w:val="00B36E8F"/>
    <w:rsid w:val="00B44D37"/>
    <w:rsid w:val="00B45B93"/>
    <w:rsid w:val="00B47AD6"/>
    <w:rsid w:val="00B55C31"/>
    <w:rsid w:val="00B6064B"/>
    <w:rsid w:val="00B61B70"/>
    <w:rsid w:val="00B64DDD"/>
    <w:rsid w:val="00B71A0E"/>
    <w:rsid w:val="00B73CD5"/>
    <w:rsid w:val="00B7799A"/>
    <w:rsid w:val="00B81267"/>
    <w:rsid w:val="00B84D43"/>
    <w:rsid w:val="00B91D52"/>
    <w:rsid w:val="00B92D65"/>
    <w:rsid w:val="00B9615D"/>
    <w:rsid w:val="00B97383"/>
    <w:rsid w:val="00BA0925"/>
    <w:rsid w:val="00BA2B76"/>
    <w:rsid w:val="00BB4E44"/>
    <w:rsid w:val="00BB64A0"/>
    <w:rsid w:val="00BC3600"/>
    <w:rsid w:val="00BC45B5"/>
    <w:rsid w:val="00BC5962"/>
    <w:rsid w:val="00BD2B48"/>
    <w:rsid w:val="00BD6C07"/>
    <w:rsid w:val="00BE32E3"/>
    <w:rsid w:val="00BE32F3"/>
    <w:rsid w:val="00BE5D63"/>
    <w:rsid w:val="00BF6486"/>
    <w:rsid w:val="00BF7F62"/>
    <w:rsid w:val="00C03505"/>
    <w:rsid w:val="00C03855"/>
    <w:rsid w:val="00C11575"/>
    <w:rsid w:val="00C122D7"/>
    <w:rsid w:val="00C125E9"/>
    <w:rsid w:val="00C17E37"/>
    <w:rsid w:val="00C263C2"/>
    <w:rsid w:val="00C50385"/>
    <w:rsid w:val="00C50920"/>
    <w:rsid w:val="00C55F63"/>
    <w:rsid w:val="00C57CEE"/>
    <w:rsid w:val="00C80386"/>
    <w:rsid w:val="00C832F9"/>
    <w:rsid w:val="00C91F4E"/>
    <w:rsid w:val="00C934B2"/>
    <w:rsid w:val="00C937C2"/>
    <w:rsid w:val="00C946AC"/>
    <w:rsid w:val="00CA78D0"/>
    <w:rsid w:val="00CB1B0D"/>
    <w:rsid w:val="00CB2DD0"/>
    <w:rsid w:val="00CB438A"/>
    <w:rsid w:val="00CB4BA6"/>
    <w:rsid w:val="00CB7BB9"/>
    <w:rsid w:val="00CC23FB"/>
    <w:rsid w:val="00CC46A7"/>
    <w:rsid w:val="00CD00AB"/>
    <w:rsid w:val="00CD00CD"/>
    <w:rsid w:val="00CD60BC"/>
    <w:rsid w:val="00CD7339"/>
    <w:rsid w:val="00CF5007"/>
    <w:rsid w:val="00D05E48"/>
    <w:rsid w:val="00D1140E"/>
    <w:rsid w:val="00D16CDD"/>
    <w:rsid w:val="00D25AC1"/>
    <w:rsid w:val="00D25D3B"/>
    <w:rsid w:val="00D41129"/>
    <w:rsid w:val="00D471EB"/>
    <w:rsid w:val="00D546FC"/>
    <w:rsid w:val="00D56FD5"/>
    <w:rsid w:val="00D60998"/>
    <w:rsid w:val="00D6421B"/>
    <w:rsid w:val="00D665A6"/>
    <w:rsid w:val="00D67657"/>
    <w:rsid w:val="00D70588"/>
    <w:rsid w:val="00D7793A"/>
    <w:rsid w:val="00D903D1"/>
    <w:rsid w:val="00D96175"/>
    <w:rsid w:val="00DA2738"/>
    <w:rsid w:val="00DA64FB"/>
    <w:rsid w:val="00DB0162"/>
    <w:rsid w:val="00DB466C"/>
    <w:rsid w:val="00DC4F99"/>
    <w:rsid w:val="00DC656B"/>
    <w:rsid w:val="00DC779D"/>
    <w:rsid w:val="00DD112B"/>
    <w:rsid w:val="00DD3353"/>
    <w:rsid w:val="00DD5505"/>
    <w:rsid w:val="00DD702B"/>
    <w:rsid w:val="00DD7E3E"/>
    <w:rsid w:val="00DE03E0"/>
    <w:rsid w:val="00DE3849"/>
    <w:rsid w:val="00DE57C8"/>
    <w:rsid w:val="00DE77D3"/>
    <w:rsid w:val="00DF2649"/>
    <w:rsid w:val="00DF2B36"/>
    <w:rsid w:val="00DF71C3"/>
    <w:rsid w:val="00E01868"/>
    <w:rsid w:val="00E10AFC"/>
    <w:rsid w:val="00E12285"/>
    <w:rsid w:val="00E21B46"/>
    <w:rsid w:val="00E44CAB"/>
    <w:rsid w:val="00E458A6"/>
    <w:rsid w:val="00E4734B"/>
    <w:rsid w:val="00E50182"/>
    <w:rsid w:val="00E50504"/>
    <w:rsid w:val="00E51D74"/>
    <w:rsid w:val="00E52653"/>
    <w:rsid w:val="00E52975"/>
    <w:rsid w:val="00E57C9A"/>
    <w:rsid w:val="00E61322"/>
    <w:rsid w:val="00E6391C"/>
    <w:rsid w:val="00E67306"/>
    <w:rsid w:val="00E72CAF"/>
    <w:rsid w:val="00E7505E"/>
    <w:rsid w:val="00E83CE5"/>
    <w:rsid w:val="00E849FE"/>
    <w:rsid w:val="00E85917"/>
    <w:rsid w:val="00E86885"/>
    <w:rsid w:val="00E928B3"/>
    <w:rsid w:val="00E95E82"/>
    <w:rsid w:val="00E9614C"/>
    <w:rsid w:val="00EA0F25"/>
    <w:rsid w:val="00EA5E87"/>
    <w:rsid w:val="00EB0FD8"/>
    <w:rsid w:val="00EB240C"/>
    <w:rsid w:val="00EB43D9"/>
    <w:rsid w:val="00EC397D"/>
    <w:rsid w:val="00ED02F9"/>
    <w:rsid w:val="00EE650F"/>
    <w:rsid w:val="00EF1DA9"/>
    <w:rsid w:val="00EF206F"/>
    <w:rsid w:val="00F12CBA"/>
    <w:rsid w:val="00F14C71"/>
    <w:rsid w:val="00F33840"/>
    <w:rsid w:val="00F41003"/>
    <w:rsid w:val="00F4129C"/>
    <w:rsid w:val="00F41840"/>
    <w:rsid w:val="00F44738"/>
    <w:rsid w:val="00F44899"/>
    <w:rsid w:val="00F52BBA"/>
    <w:rsid w:val="00F55364"/>
    <w:rsid w:val="00F64A81"/>
    <w:rsid w:val="00F70BCD"/>
    <w:rsid w:val="00F72028"/>
    <w:rsid w:val="00F73B7D"/>
    <w:rsid w:val="00F91B7A"/>
    <w:rsid w:val="00F95D56"/>
    <w:rsid w:val="00FA13E0"/>
    <w:rsid w:val="00FB09FE"/>
    <w:rsid w:val="00FB1AEA"/>
    <w:rsid w:val="00FB324C"/>
    <w:rsid w:val="00FB67B1"/>
    <w:rsid w:val="00FC398D"/>
    <w:rsid w:val="00FC4468"/>
    <w:rsid w:val="00FC5346"/>
    <w:rsid w:val="00FD5E79"/>
    <w:rsid w:val="00FE6E41"/>
    <w:rsid w:val="00FE7FFE"/>
    <w:rsid w:val="00FF6FBA"/>
    <w:rsid w:val="00FF726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7C0D7E"/>
  <w15:chartTrackingRefBased/>
  <w15:docId w15:val="{5265EF76-CE4F-C845-9441-5626ABEE7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8"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Title" w:uiPriority="10" w:qFormat="1"/>
    <w:lsdException w:name="Subtitle" w:uiPriority="11" w:qFormat="1"/>
    <w:lsdException w:name="Hyperlink" w:uiPriority="99"/>
    <w:lsdException w:name="FollowedHyperlink" w:uiPriority="99"/>
    <w:lsdException w:name="Strong" w:uiPriority="22" w:qFormat="1"/>
    <w:lsdException w:name="Emphasis" w:qFormat="1"/>
    <w:lsdException w:name="Normal (Web)" w:uiPriority="99"/>
    <w:lsdException w:name="HTML Definition" w:semiHidden="1" w:unhideWhenUsed="1"/>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B6064B"/>
    <w:rPr>
      <w:sz w:val="24"/>
      <w:szCs w:val="24"/>
    </w:rPr>
  </w:style>
  <w:style w:type="paragraph" w:styleId="Titolo1">
    <w:name w:val="heading 1"/>
    <w:basedOn w:val="Normale"/>
    <w:next w:val="Normale"/>
    <w:link w:val="Titolo1Carattere"/>
    <w:uiPriority w:val="9"/>
    <w:qFormat/>
    <w:rsid w:val="00345B2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next w:val="Normale"/>
    <w:link w:val="Titolo2Carattere"/>
    <w:uiPriority w:val="9"/>
    <w:unhideWhenUsed/>
    <w:qFormat/>
    <w:rsid w:val="007B70D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uiPriority w:val="9"/>
    <w:unhideWhenUsed/>
    <w:qFormat/>
    <w:rsid w:val="007B70D5"/>
    <w:pPr>
      <w:keepNext/>
      <w:keepLines/>
      <w:spacing w:before="40"/>
      <w:outlineLvl w:val="2"/>
    </w:pPr>
    <w:rPr>
      <w:rFonts w:asciiTheme="majorHAnsi" w:eastAsiaTheme="majorEastAsia" w:hAnsiTheme="majorHAnsi" w:cstheme="majorBidi"/>
      <w:color w:val="1F3763" w:themeColor="accent1" w:themeShade="7F"/>
    </w:rPr>
  </w:style>
  <w:style w:type="paragraph" w:styleId="Titolo4">
    <w:name w:val="heading 4"/>
    <w:basedOn w:val="Normale"/>
    <w:next w:val="Normale"/>
    <w:link w:val="Titolo4Carattere"/>
    <w:uiPriority w:val="9"/>
    <w:unhideWhenUsed/>
    <w:qFormat/>
    <w:rsid w:val="006150B7"/>
    <w:pPr>
      <w:keepNext/>
      <w:keepLines/>
      <w:spacing w:before="4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unhideWhenUsed/>
    <w:qFormat/>
    <w:rsid w:val="00476691"/>
    <w:pPr>
      <w:keepNext/>
      <w:keepLines/>
      <w:spacing w:before="4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qFormat/>
    <w:rsid w:val="00D60998"/>
    <w:pPr>
      <w:tabs>
        <w:tab w:val="num" w:pos="4320"/>
      </w:tabs>
      <w:spacing w:before="240" w:after="60"/>
      <w:ind w:left="4320" w:hanging="720"/>
      <w:outlineLvl w:val="5"/>
    </w:pPr>
    <w:rPr>
      <w:b/>
      <w:bCs/>
      <w:sz w:val="22"/>
      <w:szCs w:val="22"/>
      <w:lang w:val="en-US" w:eastAsia="en-US"/>
    </w:rPr>
  </w:style>
  <w:style w:type="paragraph" w:styleId="Titolo7">
    <w:name w:val="heading 7"/>
    <w:basedOn w:val="Normale"/>
    <w:next w:val="Normale"/>
    <w:link w:val="Titolo7Carattere"/>
    <w:uiPriority w:val="9"/>
    <w:unhideWhenUsed/>
    <w:qFormat/>
    <w:rsid w:val="00D60998"/>
    <w:pPr>
      <w:spacing w:before="240" w:after="60"/>
      <w:outlineLvl w:val="6"/>
    </w:pPr>
    <w:rPr>
      <w:rFonts w:ascii="Calibri" w:hAnsi="Calibri"/>
    </w:rPr>
  </w:style>
  <w:style w:type="paragraph" w:styleId="Titolo8">
    <w:name w:val="heading 8"/>
    <w:basedOn w:val="Normale"/>
    <w:next w:val="Normale"/>
    <w:link w:val="Titolo8Carattere"/>
    <w:uiPriority w:val="9"/>
    <w:unhideWhenUsed/>
    <w:qFormat/>
    <w:rsid w:val="00D60998"/>
    <w:pPr>
      <w:spacing w:before="240" w:after="60"/>
      <w:outlineLvl w:val="7"/>
    </w:pPr>
    <w:rPr>
      <w:rFonts w:ascii="Calibri" w:hAnsi="Calibri"/>
      <w:i/>
      <w:iCs/>
    </w:rPr>
  </w:style>
  <w:style w:type="paragraph" w:styleId="Titolo9">
    <w:name w:val="heading 9"/>
    <w:basedOn w:val="Normale"/>
    <w:next w:val="Normale"/>
    <w:link w:val="Titolo9Carattere"/>
    <w:uiPriority w:val="9"/>
    <w:unhideWhenUsed/>
    <w:qFormat/>
    <w:rsid w:val="00D60998"/>
    <w:pPr>
      <w:spacing w:before="240" w:after="60"/>
      <w:outlineLvl w:val="8"/>
    </w:pPr>
    <w:rPr>
      <w:rFonts w:ascii="Cambria" w:hAnsi="Cambria"/>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5713E2"/>
    <w:pPr>
      <w:tabs>
        <w:tab w:val="center" w:pos="4819"/>
        <w:tab w:val="right" w:pos="9638"/>
      </w:tabs>
    </w:pPr>
  </w:style>
  <w:style w:type="paragraph" w:styleId="Pidipagina">
    <w:name w:val="footer"/>
    <w:basedOn w:val="Normale"/>
    <w:link w:val="PidipaginaCarattere"/>
    <w:uiPriority w:val="99"/>
    <w:rsid w:val="005713E2"/>
    <w:pPr>
      <w:tabs>
        <w:tab w:val="center" w:pos="4819"/>
        <w:tab w:val="right" w:pos="9638"/>
      </w:tabs>
    </w:pPr>
    <w:rPr>
      <w:lang w:val="x-none" w:eastAsia="x-none"/>
    </w:rPr>
  </w:style>
  <w:style w:type="character" w:styleId="Numeropagina">
    <w:name w:val="page number"/>
    <w:basedOn w:val="Carpredefinitoparagrafo"/>
    <w:rsid w:val="009A5712"/>
  </w:style>
  <w:style w:type="character" w:customStyle="1" w:styleId="PidipaginaCarattere">
    <w:name w:val="Piè di pagina Carattere"/>
    <w:link w:val="Pidipagina"/>
    <w:uiPriority w:val="99"/>
    <w:rsid w:val="00F33840"/>
    <w:rPr>
      <w:sz w:val="24"/>
      <w:szCs w:val="24"/>
    </w:rPr>
  </w:style>
  <w:style w:type="paragraph" w:styleId="Testofumetto">
    <w:name w:val="Balloon Text"/>
    <w:basedOn w:val="Normale"/>
    <w:link w:val="TestofumettoCarattere"/>
    <w:uiPriority w:val="99"/>
    <w:rsid w:val="007179A0"/>
    <w:rPr>
      <w:rFonts w:ascii="Segoe UI" w:hAnsi="Segoe UI" w:cs="Segoe UI"/>
      <w:sz w:val="18"/>
      <w:szCs w:val="18"/>
    </w:rPr>
  </w:style>
  <w:style w:type="character" w:customStyle="1" w:styleId="TestofumettoCarattere">
    <w:name w:val="Testo fumetto Carattere"/>
    <w:link w:val="Testofumetto"/>
    <w:uiPriority w:val="99"/>
    <w:rsid w:val="007179A0"/>
    <w:rPr>
      <w:rFonts w:ascii="Segoe UI" w:hAnsi="Segoe UI" w:cs="Segoe UI"/>
      <w:sz w:val="18"/>
      <w:szCs w:val="18"/>
    </w:rPr>
  </w:style>
  <w:style w:type="character" w:styleId="Collegamentoipertestuale">
    <w:name w:val="Hyperlink"/>
    <w:uiPriority w:val="99"/>
    <w:rsid w:val="009457B0"/>
    <w:rPr>
      <w:color w:val="0563C1"/>
      <w:u w:val="single"/>
    </w:rPr>
  </w:style>
  <w:style w:type="character" w:customStyle="1" w:styleId="Menzionenonrisolta1">
    <w:name w:val="Menzione non risolta1"/>
    <w:uiPriority w:val="99"/>
    <w:semiHidden/>
    <w:unhideWhenUsed/>
    <w:rsid w:val="009457B0"/>
    <w:rPr>
      <w:color w:val="605E5C"/>
      <w:shd w:val="clear" w:color="auto" w:fill="E1DFDD"/>
    </w:rPr>
  </w:style>
  <w:style w:type="table" w:styleId="Grigliatabella">
    <w:name w:val="Table Grid"/>
    <w:basedOn w:val="Tabellanormale"/>
    <w:uiPriority w:val="39"/>
    <w:rsid w:val="004F10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aliases w:val="Elenco puntato,Paragrafo elenco livello 1,Paragrafo elenco1,punto elenco,Liste 1,A Paragrafo elenco,Elenco liv1,Elenco numerato paragrafo,elenco,REETS-List,Lista viñetas,Numbered Para 1,Dot pt,No Spacing1,List Paragraph Char Char Char,l"/>
    <w:basedOn w:val="Normale"/>
    <w:link w:val="ParagrafoelencoCarattere"/>
    <w:uiPriority w:val="34"/>
    <w:qFormat/>
    <w:rsid w:val="001B182D"/>
    <w:pPr>
      <w:ind w:left="720"/>
      <w:contextualSpacing/>
    </w:pPr>
  </w:style>
  <w:style w:type="character" w:customStyle="1" w:styleId="apple-converted-space">
    <w:name w:val="apple-converted-space"/>
    <w:basedOn w:val="Carpredefinitoparagrafo"/>
    <w:rsid w:val="006807C5"/>
  </w:style>
  <w:style w:type="paragraph" w:customStyle="1" w:styleId="Default">
    <w:name w:val="Default"/>
    <w:rsid w:val="00627143"/>
    <w:pPr>
      <w:autoSpaceDE w:val="0"/>
      <w:autoSpaceDN w:val="0"/>
      <w:adjustRightInd w:val="0"/>
    </w:pPr>
    <w:rPr>
      <w:rFonts w:ascii="Centaur" w:hAnsi="Centaur" w:cs="Centaur"/>
      <w:color w:val="000000"/>
      <w:sz w:val="24"/>
      <w:szCs w:val="24"/>
    </w:rPr>
  </w:style>
  <w:style w:type="table" w:styleId="Tabellaelenco5scura-colore6">
    <w:name w:val="List Table 5 Dark Accent 6"/>
    <w:basedOn w:val="Tabellanormale"/>
    <w:uiPriority w:val="50"/>
    <w:rsid w:val="005B7C89"/>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character" w:customStyle="1" w:styleId="Titolo1Carattere">
    <w:name w:val="Titolo 1 Carattere"/>
    <w:basedOn w:val="Carpredefinitoparagrafo"/>
    <w:link w:val="Titolo1"/>
    <w:uiPriority w:val="9"/>
    <w:rsid w:val="00345B26"/>
    <w:rPr>
      <w:rFonts w:asciiTheme="majorHAnsi" w:eastAsiaTheme="majorEastAsia" w:hAnsiTheme="majorHAnsi" w:cstheme="majorBidi"/>
      <w:color w:val="2F5496" w:themeColor="accent1" w:themeShade="BF"/>
      <w:sz w:val="32"/>
      <w:szCs w:val="32"/>
    </w:rPr>
  </w:style>
  <w:style w:type="paragraph" w:styleId="Titolosommario">
    <w:name w:val="TOC Heading"/>
    <w:basedOn w:val="Titolo1"/>
    <w:next w:val="Normale"/>
    <w:uiPriority w:val="39"/>
    <w:unhideWhenUsed/>
    <w:qFormat/>
    <w:rsid w:val="00345B26"/>
    <w:pPr>
      <w:spacing w:line="259" w:lineRule="auto"/>
      <w:outlineLvl w:val="9"/>
    </w:pPr>
  </w:style>
  <w:style w:type="paragraph" w:styleId="Sommario1">
    <w:name w:val="toc 1"/>
    <w:basedOn w:val="Normale"/>
    <w:next w:val="Normale"/>
    <w:autoRedefine/>
    <w:uiPriority w:val="39"/>
    <w:rsid w:val="00345B26"/>
    <w:pPr>
      <w:spacing w:after="100"/>
    </w:pPr>
  </w:style>
  <w:style w:type="character" w:customStyle="1" w:styleId="Titolo2Carattere">
    <w:name w:val="Titolo 2 Carattere"/>
    <w:basedOn w:val="Carpredefinitoparagrafo"/>
    <w:link w:val="Titolo2"/>
    <w:uiPriority w:val="9"/>
    <w:rsid w:val="007B70D5"/>
    <w:rPr>
      <w:rFonts w:asciiTheme="majorHAnsi" w:eastAsiaTheme="majorEastAsia" w:hAnsiTheme="majorHAnsi" w:cstheme="majorBidi"/>
      <w:color w:val="2F5496" w:themeColor="accent1" w:themeShade="BF"/>
      <w:sz w:val="26"/>
      <w:szCs w:val="26"/>
    </w:rPr>
  </w:style>
  <w:style w:type="paragraph" w:styleId="Sommario2">
    <w:name w:val="toc 2"/>
    <w:basedOn w:val="Normale"/>
    <w:next w:val="Normale"/>
    <w:autoRedefine/>
    <w:uiPriority w:val="39"/>
    <w:rsid w:val="007B70D5"/>
    <w:pPr>
      <w:spacing w:after="100"/>
      <w:ind w:left="240"/>
    </w:pPr>
  </w:style>
  <w:style w:type="character" w:customStyle="1" w:styleId="Titolo3Carattere">
    <w:name w:val="Titolo 3 Carattere"/>
    <w:basedOn w:val="Carpredefinitoparagrafo"/>
    <w:link w:val="Titolo3"/>
    <w:uiPriority w:val="9"/>
    <w:rsid w:val="007B70D5"/>
    <w:rPr>
      <w:rFonts w:asciiTheme="majorHAnsi" w:eastAsiaTheme="majorEastAsia" w:hAnsiTheme="majorHAnsi" w:cstheme="majorBidi"/>
      <w:color w:val="1F3763" w:themeColor="accent1" w:themeShade="7F"/>
      <w:sz w:val="24"/>
      <w:szCs w:val="24"/>
    </w:rPr>
  </w:style>
  <w:style w:type="paragraph" w:styleId="Sommario3">
    <w:name w:val="toc 3"/>
    <w:basedOn w:val="Normale"/>
    <w:next w:val="Normale"/>
    <w:autoRedefine/>
    <w:uiPriority w:val="39"/>
    <w:rsid w:val="007B70D5"/>
    <w:pPr>
      <w:spacing w:after="100"/>
      <w:ind w:left="480"/>
    </w:pPr>
  </w:style>
  <w:style w:type="character" w:customStyle="1" w:styleId="Titolo4Carattere">
    <w:name w:val="Titolo 4 Carattere"/>
    <w:basedOn w:val="Carpredefinitoparagrafo"/>
    <w:link w:val="Titolo4"/>
    <w:uiPriority w:val="9"/>
    <w:rsid w:val="006150B7"/>
    <w:rPr>
      <w:rFonts w:asciiTheme="majorHAnsi" w:eastAsiaTheme="majorEastAsia" w:hAnsiTheme="majorHAnsi" w:cstheme="majorBidi"/>
      <w:i/>
      <w:iCs/>
      <w:color w:val="2F5496" w:themeColor="accent1" w:themeShade="BF"/>
      <w:sz w:val="24"/>
      <w:szCs w:val="24"/>
    </w:rPr>
  </w:style>
  <w:style w:type="table" w:styleId="Tabellagriglia1chiara-colore1">
    <w:name w:val="Grid Table 1 Light Accent 1"/>
    <w:basedOn w:val="Tabellanormale"/>
    <w:uiPriority w:val="46"/>
    <w:rsid w:val="00E67306"/>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ellagriglia5scura-colore1">
    <w:name w:val="Grid Table 5 Dark Accent 1"/>
    <w:basedOn w:val="Tabellanormale"/>
    <w:uiPriority w:val="50"/>
    <w:rsid w:val="00E6730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styleId="Corpotesto">
    <w:name w:val="Body Text"/>
    <w:aliases w:val="Corpo del testo"/>
    <w:basedOn w:val="Normale"/>
    <w:link w:val="CorpotestoCarattere"/>
    <w:unhideWhenUsed/>
    <w:rsid w:val="00476691"/>
    <w:pPr>
      <w:tabs>
        <w:tab w:val="left" w:pos="6486"/>
      </w:tabs>
      <w:suppressAutoHyphens/>
      <w:jc w:val="both"/>
    </w:pPr>
    <w:rPr>
      <w:szCs w:val="20"/>
    </w:rPr>
  </w:style>
  <w:style w:type="character" w:customStyle="1" w:styleId="CorpotestoCarattere">
    <w:name w:val="Corpo testo Carattere"/>
    <w:aliases w:val="Corpo del testo Carattere1"/>
    <w:basedOn w:val="Carpredefinitoparagrafo"/>
    <w:link w:val="Corpotesto"/>
    <w:rsid w:val="00476691"/>
    <w:rPr>
      <w:sz w:val="24"/>
    </w:rPr>
  </w:style>
  <w:style w:type="character" w:customStyle="1" w:styleId="Titolo5Carattere">
    <w:name w:val="Titolo 5 Carattere"/>
    <w:basedOn w:val="Carpredefinitoparagrafo"/>
    <w:link w:val="Titolo5"/>
    <w:uiPriority w:val="9"/>
    <w:rsid w:val="00476691"/>
    <w:rPr>
      <w:rFonts w:asciiTheme="majorHAnsi" w:eastAsiaTheme="majorEastAsia" w:hAnsiTheme="majorHAnsi" w:cstheme="majorBidi"/>
      <w:color w:val="2F5496" w:themeColor="accent1" w:themeShade="BF"/>
      <w:sz w:val="24"/>
      <w:szCs w:val="24"/>
    </w:rPr>
  </w:style>
  <w:style w:type="table" w:customStyle="1" w:styleId="Grigliatabella1">
    <w:name w:val="Griglia tabella1"/>
    <w:basedOn w:val="Tabellanormale"/>
    <w:next w:val="Grigliatabella"/>
    <w:rsid w:val="0047669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Normale"/>
    <w:uiPriority w:val="1"/>
    <w:qFormat/>
    <w:rsid w:val="00B55C31"/>
    <w:pPr>
      <w:widowControl w:val="0"/>
      <w:autoSpaceDE w:val="0"/>
      <w:autoSpaceDN w:val="0"/>
    </w:pPr>
    <w:rPr>
      <w:rFonts w:ascii="Carlito" w:eastAsia="Carlito" w:hAnsi="Carlito" w:cs="Carlito"/>
      <w:sz w:val="22"/>
      <w:szCs w:val="22"/>
      <w:lang w:eastAsia="en-US"/>
    </w:rPr>
  </w:style>
  <w:style w:type="table" w:customStyle="1" w:styleId="Grigliatabella2">
    <w:name w:val="Griglia tabella2"/>
    <w:basedOn w:val="Tabellanormale"/>
    <w:next w:val="Grigliatabella"/>
    <w:uiPriority w:val="39"/>
    <w:rsid w:val="0046503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6Carattere">
    <w:name w:val="Titolo 6 Carattere"/>
    <w:basedOn w:val="Carpredefinitoparagrafo"/>
    <w:link w:val="Titolo6"/>
    <w:uiPriority w:val="9"/>
    <w:rsid w:val="00D60998"/>
    <w:rPr>
      <w:b/>
      <w:bCs/>
      <w:sz w:val="22"/>
      <w:szCs w:val="22"/>
      <w:lang w:val="en-US" w:eastAsia="en-US"/>
    </w:rPr>
  </w:style>
  <w:style w:type="character" w:customStyle="1" w:styleId="Titolo7Carattere">
    <w:name w:val="Titolo 7 Carattere"/>
    <w:basedOn w:val="Carpredefinitoparagrafo"/>
    <w:link w:val="Titolo7"/>
    <w:uiPriority w:val="9"/>
    <w:rsid w:val="00D60998"/>
    <w:rPr>
      <w:rFonts w:ascii="Calibri" w:hAnsi="Calibri"/>
      <w:sz w:val="24"/>
      <w:szCs w:val="24"/>
    </w:rPr>
  </w:style>
  <w:style w:type="character" w:customStyle="1" w:styleId="Titolo8Carattere">
    <w:name w:val="Titolo 8 Carattere"/>
    <w:basedOn w:val="Carpredefinitoparagrafo"/>
    <w:link w:val="Titolo8"/>
    <w:uiPriority w:val="9"/>
    <w:rsid w:val="00D60998"/>
    <w:rPr>
      <w:rFonts w:ascii="Calibri" w:hAnsi="Calibri"/>
      <w:i/>
      <w:iCs/>
      <w:sz w:val="24"/>
      <w:szCs w:val="24"/>
    </w:rPr>
  </w:style>
  <w:style w:type="character" w:customStyle="1" w:styleId="Titolo9Carattere">
    <w:name w:val="Titolo 9 Carattere"/>
    <w:basedOn w:val="Carpredefinitoparagrafo"/>
    <w:link w:val="Titolo9"/>
    <w:uiPriority w:val="9"/>
    <w:rsid w:val="00D60998"/>
    <w:rPr>
      <w:rFonts w:ascii="Cambria" w:hAnsi="Cambria"/>
      <w:sz w:val="22"/>
      <w:szCs w:val="22"/>
    </w:rPr>
  </w:style>
  <w:style w:type="paragraph" w:customStyle="1" w:styleId="BodyTextIndent21">
    <w:name w:val="Body Text Indent 21"/>
    <w:basedOn w:val="Normale"/>
    <w:rsid w:val="00D60998"/>
    <w:pPr>
      <w:widowControl w:val="0"/>
      <w:ind w:right="-1" w:firstLine="426"/>
      <w:jc w:val="both"/>
    </w:pPr>
    <w:rPr>
      <w:rFonts w:ascii="Arial" w:hAnsi="Arial"/>
      <w:snapToGrid w:val="0"/>
      <w:sz w:val="22"/>
      <w:szCs w:val="20"/>
    </w:rPr>
  </w:style>
  <w:style w:type="character" w:styleId="Rimandocommento">
    <w:name w:val="annotation reference"/>
    <w:uiPriority w:val="99"/>
    <w:rsid w:val="00D60998"/>
    <w:rPr>
      <w:sz w:val="16"/>
      <w:szCs w:val="16"/>
    </w:rPr>
  </w:style>
  <w:style w:type="paragraph" w:styleId="Testocommento">
    <w:name w:val="annotation text"/>
    <w:basedOn w:val="Normale"/>
    <w:link w:val="TestocommentoCarattere"/>
    <w:uiPriority w:val="99"/>
    <w:rsid w:val="00D60998"/>
    <w:rPr>
      <w:sz w:val="20"/>
      <w:szCs w:val="20"/>
    </w:rPr>
  </w:style>
  <w:style w:type="character" w:customStyle="1" w:styleId="TestocommentoCarattere">
    <w:name w:val="Testo commento Carattere"/>
    <w:basedOn w:val="Carpredefinitoparagrafo"/>
    <w:link w:val="Testocommento"/>
    <w:uiPriority w:val="99"/>
    <w:rsid w:val="00D60998"/>
  </w:style>
  <w:style w:type="paragraph" w:styleId="Soggettocommento">
    <w:name w:val="annotation subject"/>
    <w:basedOn w:val="Testocommento"/>
    <w:next w:val="Testocommento"/>
    <w:link w:val="SoggettocommentoCarattere"/>
    <w:uiPriority w:val="99"/>
    <w:rsid w:val="00D60998"/>
    <w:rPr>
      <w:b/>
      <w:bCs/>
      <w:lang w:val="x-none" w:eastAsia="x-none"/>
    </w:rPr>
  </w:style>
  <w:style w:type="character" w:customStyle="1" w:styleId="SoggettocommentoCarattere">
    <w:name w:val="Soggetto commento Carattere"/>
    <w:basedOn w:val="TestocommentoCarattere"/>
    <w:link w:val="Soggettocommento"/>
    <w:uiPriority w:val="99"/>
    <w:rsid w:val="00D60998"/>
    <w:rPr>
      <w:b/>
      <w:bCs/>
      <w:lang w:val="x-none" w:eastAsia="x-none"/>
    </w:rPr>
  </w:style>
  <w:style w:type="paragraph" w:customStyle="1" w:styleId="1">
    <w:name w:val="1"/>
    <w:basedOn w:val="Normale"/>
    <w:next w:val="Corpotesto"/>
    <w:link w:val="CorpodeltestoCarattere"/>
    <w:rsid w:val="00D60998"/>
    <w:pPr>
      <w:jc w:val="both"/>
    </w:pPr>
    <w:rPr>
      <w:szCs w:val="20"/>
      <w:lang w:val="x-none" w:eastAsia="x-none"/>
    </w:rPr>
  </w:style>
  <w:style w:type="character" w:customStyle="1" w:styleId="CorpodeltestoCarattere">
    <w:name w:val="Corpo del testo Carattere"/>
    <w:link w:val="1"/>
    <w:rsid w:val="00D60998"/>
    <w:rPr>
      <w:sz w:val="24"/>
      <w:lang w:val="x-none" w:eastAsia="x-none"/>
    </w:rPr>
  </w:style>
  <w:style w:type="character" w:customStyle="1" w:styleId="IntestazioneCarattere">
    <w:name w:val="Intestazione Carattere"/>
    <w:link w:val="Intestazione"/>
    <w:uiPriority w:val="99"/>
    <w:rsid w:val="00D60998"/>
    <w:rPr>
      <w:sz w:val="24"/>
      <w:szCs w:val="24"/>
    </w:rPr>
  </w:style>
  <w:style w:type="paragraph" w:styleId="Testodelblocco">
    <w:name w:val="Block Text"/>
    <w:basedOn w:val="Normale"/>
    <w:rsid w:val="00D60998"/>
    <w:pPr>
      <w:widowControl w:val="0"/>
      <w:spacing w:line="480" w:lineRule="auto"/>
      <w:ind w:left="709" w:right="618"/>
      <w:jc w:val="both"/>
    </w:pPr>
    <w:rPr>
      <w:rFonts w:ascii="Arial" w:hAnsi="Arial"/>
      <w:snapToGrid w:val="0"/>
      <w:szCs w:val="20"/>
    </w:rPr>
  </w:style>
  <w:style w:type="paragraph" w:customStyle="1" w:styleId="Titolo21">
    <w:name w:val="Titolo 21"/>
    <w:basedOn w:val="Normale"/>
    <w:next w:val="Normale"/>
    <w:uiPriority w:val="9"/>
    <w:semiHidden/>
    <w:unhideWhenUsed/>
    <w:qFormat/>
    <w:rsid w:val="00D60998"/>
    <w:pPr>
      <w:keepNext/>
      <w:tabs>
        <w:tab w:val="num" w:pos="2321"/>
      </w:tabs>
      <w:spacing w:before="240" w:after="60"/>
      <w:ind w:left="2321" w:hanging="360"/>
      <w:outlineLvl w:val="1"/>
    </w:pPr>
    <w:rPr>
      <w:rFonts w:ascii="Cambria" w:hAnsi="Cambria"/>
      <w:b/>
      <w:bCs/>
      <w:i/>
      <w:iCs/>
      <w:sz w:val="28"/>
      <w:szCs w:val="28"/>
      <w:lang w:val="en-US" w:eastAsia="en-US"/>
    </w:rPr>
  </w:style>
  <w:style w:type="paragraph" w:customStyle="1" w:styleId="Titolo31">
    <w:name w:val="Titolo 31"/>
    <w:basedOn w:val="Normale"/>
    <w:next w:val="Normale"/>
    <w:uiPriority w:val="9"/>
    <w:semiHidden/>
    <w:unhideWhenUsed/>
    <w:qFormat/>
    <w:rsid w:val="00D60998"/>
    <w:pPr>
      <w:keepNext/>
      <w:tabs>
        <w:tab w:val="num" w:pos="3041"/>
      </w:tabs>
      <w:spacing w:before="240" w:after="60"/>
      <w:ind w:left="3041" w:hanging="360"/>
      <w:outlineLvl w:val="2"/>
    </w:pPr>
    <w:rPr>
      <w:rFonts w:ascii="Cambria" w:hAnsi="Cambria"/>
      <w:b/>
      <w:bCs/>
      <w:sz w:val="26"/>
      <w:szCs w:val="26"/>
      <w:lang w:val="en-US" w:eastAsia="en-US"/>
    </w:rPr>
  </w:style>
  <w:style w:type="paragraph" w:customStyle="1" w:styleId="Titolo41">
    <w:name w:val="Titolo 41"/>
    <w:basedOn w:val="Normale"/>
    <w:next w:val="Normale"/>
    <w:uiPriority w:val="9"/>
    <w:semiHidden/>
    <w:unhideWhenUsed/>
    <w:qFormat/>
    <w:rsid w:val="00D60998"/>
    <w:pPr>
      <w:keepNext/>
      <w:tabs>
        <w:tab w:val="num" w:pos="3761"/>
      </w:tabs>
      <w:spacing w:before="240" w:after="60"/>
      <w:ind w:left="3761" w:hanging="360"/>
      <w:outlineLvl w:val="3"/>
    </w:pPr>
    <w:rPr>
      <w:rFonts w:ascii="Calibri" w:hAnsi="Calibri"/>
      <w:b/>
      <w:bCs/>
      <w:sz w:val="28"/>
      <w:szCs w:val="28"/>
      <w:lang w:val="en-US" w:eastAsia="en-US"/>
    </w:rPr>
  </w:style>
  <w:style w:type="paragraph" w:customStyle="1" w:styleId="Titolo51">
    <w:name w:val="Titolo 51"/>
    <w:basedOn w:val="Normale"/>
    <w:next w:val="Normale"/>
    <w:uiPriority w:val="9"/>
    <w:semiHidden/>
    <w:unhideWhenUsed/>
    <w:qFormat/>
    <w:rsid w:val="00D60998"/>
    <w:pPr>
      <w:tabs>
        <w:tab w:val="num" w:pos="4481"/>
      </w:tabs>
      <w:spacing w:before="240" w:after="60"/>
      <w:ind w:left="4481" w:hanging="360"/>
      <w:outlineLvl w:val="4"/>
    </w:pPr>
    <w:rPr>
      <w:rFonts w:ascii="Calibri" w:hAnsi="Calibri"/>
      <w:b/>
      <w:bCs/>
      <w:i/>
      <w:iCs/>
      <w:sz w:val="26"/>
      <w:szCs w:val="26"/>
      <w:lang w:val="en-US" w:eastAsia="en-US"/>
    </w:rPr>
  </w:style>
  <w:style w:type="paragraph" w:customStyle="1" w:styleId="Titolo71">
    <w:name w:val="Titolo 71"/>
    <w:basedOn w:val="Normale"/>
    <w:next w:val="Normale"/>
    <w:uiPriority w:val="9"/>
    <w:semiHidden/>
    <w:unhideWhenUsed/>
    <w:qFormat/>
    <w:rsid w:val="00D60998"/>
    <w:pPr>
      <w:tabs>
        <w:tab w:val="num" w:pos="5921"/>
      </w:tabs>
      <w:spacing w:before="240" w:after="60"/>
      <w:ind w:left="5921" w:hanging="360"/>
      <w:outlineLvl w:val="6"/>
    </w:pPr>
    <w:rPr>
      <w:rFonts w:ascii="Calibri" w:hAnsi="Calibri"/>
      <w:lang w:val="en-US" w:eastAsia="en-US"/>
    </w:rPr>
  </w:style>
  <w:style w:type="paragraph" w:customStyle="1" w:styleId="Titolo81">
    <w:name w:val="Titolo 81"/>
    <w:basedOn w:val="Normale"/>
    <w:next w:val="Normale"/>
    <w:uiPriority w:val="9"/>
    <w:semiHidden/>
    <w:unhideWhenUsed/>
    <w:qFormat/>
    <w:rsid w:val="00D60998"/>
    <w:pPr>
      <w:tabs>
        <w:tab w:val="num" w:pos="6641"/>
      </w:tabs>
      <w:spacing w:before="240" w:after="60"/>
      <w:ind w:left="6641" w:hanging="360"/>
      <w:outlineLvl w:val="7"/>
    </w:pPr>
    <w:rPr>
      <w:rFonts w:ascii="Calibri" w:hAnsi="Calibri"/>
      <w:i/>
      <w:iCs/>
      <w:lang w:val="en-US" w:eastAsia="en-US"/>
    </w:rPr>
  </w:style>
  <w:style w:type="paragraph" w:customStyle="1" w:styleId="Titolo91">
    <w:name w:val="Titolo 91"/>
    <w:basedOn w:val="Normale"/>
    <w:next w:val="Normale"/>
    <w:uiPriority w:val="9"/>
    <w:semiHidden/>
    <w:unhideWhenUsed/>
    <w:qFormat/>
    <w:rsid w:val="00D60998"/>
    <w:pPr>
      <w:tabs>
        <w:tab w:val="num" w:pos="7361"/>
      </w:tabs>
      <w:spacing w:before="240" w:after="60"/>
      <w:ind w:left="7361" w:hanging="360"/>
      <w:outlineLvl w:val="8"/>
    </w:pPr>
    <w:rPr>
      <w:rFonts w:ascii="Cambria" w:hAnsi="Cambria"/>
      <w:sz w:val="22"/>
      <w:szCs w:val="22"/>
      <w:lang w:val="en-US" w:eastAsia="en-US"/>
    </w:rPr>
  </w:style>
  <w:style w:type="numbering" w:customStyle="1" w:styleId="Nessunelenco1">
    <w:name w:val="Nessun elenco1"/>
    <w:next w:val="Nessunelenco"/>
    <w:uiPriority w:val="99"/>
    <w:semiHidden/>
    <w:unhideWhenUsed/>
    <w:rsid w:val="00D60998"/>
  </w:style>
  <w:style w:type="character" w:customStyle="1" w:styleId="Titolo2Carattere1">
    <w:name w:val="Titolo 2 Carattere1"/>
    <w:semiHidden/>
    <w:rsid w:val="00D60998"/>
    <w:rPr>
      <w:rFonts w:ascii="Calibri Light" w:eastAsia="Times New Roman" w:hAnsi="Calibri Light" w:cs="Times New Roman"/>
      <w:b/>
      <w:bCs/>
      <w:i/>
      <w:iCs/>
      <w:sz w:val="28"/>
      <w:szCs w:val="28"/>
    </w:rPr>
  </w:style>
  <w:style w:type="character" w:customStyle="1" w:styleId="Titolo3Carattere1">
    <w:name w:val="Titolo 3 Carattere1"/>
    <w:semiHidden/>
    <w:rsid w:val="00D60998"/>
    <w:rPr>
      <w:rFonts w:ascii="Calibri Light" w:eastAsia="Times New Roman" w:hAnsi="Calibri Light" w:cs="Times New Roman"/>
      <w:b/>
      <w:bCs/>
      <w:sz w:val="26"/>
      <w:szCs w:val="26"/>
    </w:rPr>
  </w:style>
  <w:style w:type="character" w:customStyle="1" w:styleId="Titolo4Carattere1">
    <w:name w:val="Titolo 4 Carattere1"/>
    <w:semiHidden/>
    <w:rsid w:val="00D60998"/>
    <w:rPr>
      <w:rFonts w:ascii="Calibri" w:eastAsia="Times New Roman" w:hAnsi="Calibri" w:cs="Times New Roman"/>
      <w:b/>
      <w:bCs/>
      <w:sz w:val="28"/>
      <w:szCs w:val="28"/>
    </w:rPr>
  </w:style>
  <w:style w:type="character" w:customStyle="1" w:styleId="Titolo5Carattere1">
    <w:name w:val="Titolo 5 Carattere1"/>
    <w:semiHidden/>
    <w:rsid w:val="00D60998"/>
    <w:rPr>
      <w:rFonts w:ascii="Calibri" w:eastAsia="Times New Roman" w:hAnsi="Calibri" w:cs="Times New Roman"/>
      <w:b/>
      <w:bCs/>
      <w:i/>
      <w:iCs/>
      <w:sz w:val="26"/>
      <w:szCs w:val="26"/>
    </w:rPr>
  </w:style>
  <w:style w:type="character" w:customStyle="1" w:styleId="Titolo7Carattere1">
    <w:name w:val="Titolo 7 Carattere1"/>
    <w:semiHidden/>
    <w:rsid w:val="00D60998"/>
    <w:rPr>
      <w:rFonts w:ascii="Calibri" w:eastAsia="Times New Roman" w:hAnsi="Calibri" w:cs="Times New Roman"/>
      <w:sz w:val="24"/>
      <w:szCs w:val="24"/>
    </w:rPr>
  </w:style>
  <w:style w:type="character" w:customStyle="1" w:styleId="Titolo8Carattere1">
    <w:name w:val="Titolo 8 Carattere1"/>
    <w:semiHidden/>
    <w:rsid w:val="00D60998"/>
    <w:rPr>
      <w:rFonts w:ascii="Calibri" w:eastAsia="Times New Roman" w:hAnsi="Calibri" w:cs="Times New Roman"/>
      <w:i/>
      <w:iCs/>
      <w:sz w:val="24"/>
      <w:szCs w:val="24"/>
    </w:rPr>
  </w:style>
  <w:style w:type="character" w:customStyle="1" w:styleId="Titolo9Carattere1">
    <w:name w:val="Titolo 9 Carattere1"/>
    <w:semiHidden/>
    <w:rsid w:val="00D60998"/>
    <w:rPr>
      <w:rFonts w:ascii="Calibri Light" w:eastAsia="Times New Roman" w:hAnsi="Calibri Light" w:cs="Times New Roman"/>
      <w:sz w:val="22"/>
      <w:szCs w:val="22"/>
    </w:rPr>
  </w:style>
  <w:style w:type="character" w:styleId="Collegamentovisitato">
    <w:name w:val="FollowedHyperlink"/>
    <w:uiPriority w:val="99"/>
    <w:unhideWhenUsed/>
    <w:rsid w:val="00D60998"/>
    <w:rPr>
      <w:color w:val="800080"/>
      <w:u w:val="single"/>
    </w:rPr>
  </w:style>
  <w:style w:type="paragraph" w:customStyle="1" w:styleId="msonormal0">
    <w:name w:val="msonormal"/>
    <w:basedOn w:val="Normale"/>
    <w:rsid w:val="00D60998"/>
    <w:pPr>
      <w:spacing w:before="100" w:beforeAutospacing="1" w:after="100" w:afterAutospacing="1"/>
    </w:pPr>
  </w:style>
  <w:style w:type="paragraph" w:customStyle="1" w:styleId="xl66">
    <w:name w:val="xl66"/>
    <w:basedOn w:val="Normale"/>
    <w:rsid w:val="00D60998"/>
    <w:pPr>
      <w:pBdr>
        <w:top w:val="single" w:sz="8" w:space="0" w:color="auto"/>
        <w:left w:val="single" w:sz="8" w:space="0" w:color="auto"/>
        <w:bottom w:val="single" w:sz="4" w:space="0" w:color="auto"/>
      </w:pBdr>
      <w:shd w:val="clear" w:color="000000" w:fill="D9D9D9"/>
      <w:spacing w:before="100" w:beforeAutospacing="1" w:after="100" w:afterAutospacing="1"/>
      <w:textAlignment w:val="center"/>
    </w:pPr>
    <w:rPr>
      <w:rFonts w:ascii="Arial" w:hAnsi="Arial" w:cs="Arial"/>
      <w:b/>
      <w:bCs/>
      <w:sz w:val="18"/>
      <w:szCs w:val="18"/>
    </w:rPr>
  </w:style>
  <w:style w:type="paragraph" w:customStyle="1" w:styleId="xl67">
    <w:name w:val="xl67"/>
    <w:basedOn w:val="Normale"/>
    <w:rsid w:val="00D60998"/>
    <w:pPr>
      <w:pBdr>
        <w:top w:val="single" w:sz="8" w:space="0" w:color="auto"/>
        <w:bottom w:val="single" w:sz="4" w:space="0" w:color="auto"/>
      </w:pBdr>
      <w:shd w:val="clear" w:color="000000" w:fill="D9D9D9"/>
      <w:spacing w:before="100" w:beforeAutospacing="1" w:after="100" w:afterAutospacing="1"/>
      <w:textAlignment w:val="center"/>
    </w:pPr>
    <w:rPr>
      <w:rFonts w:ascii="Arial" w:hAnsi="Arial" w:cs="Arial"/>
      <w:b/>
      <w:bCs/>
      <w:sz w:val="18"/>
      <w:szCs w:val="18"/>
    </w:rPr>
  </w:style>
  <w:style w:type="paragraph" w:customStyle="1" w:styleId="xl68">
    <w:name w:val="xl68"/>
    <w:basedOn w:val="Normale"/>
    <w:rsid w:val="00D60998"/>
    <w:pPr>
      <w:spacing w:before="100" w:beforeAutospacing="1" w:after="100" w:afterAutospacing="1"/>
      <w:textAlignment w:val="center"/>
    </w:pPr>
    <w:rPr>
      <w:rFonts w:ascii="Arial" w:hAnsi="Arial" w:cs="Arial"/>
      <w:sz w:val="18"/>
      <w:szCs w:val="18"/>
    </w:rPr>
  </w:style>
  <w:style w:type="paragraph" w:customStyle="1" w:styleId="xl69">
    <w:name w:val="xl69"/>
    <w:basedOn w:val="Normale"/>
    <w:rsid w:val="00D60998"/>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70">
    <w:name w:val="xl70"/>
    <w:basedOn w:val="Normale"/>
    <w:rsid w:val="00D609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71">
    <w:name w:val="xl71"/>
    <w:basedOn w:val="Normale"/>
    <w:rsid w:val="00D6099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hAnsi="Arial" w:cs="Arial"/>
      <w:sz w:val="18"/>
      <w:szCs w:val="18"/>
    </w:rPr>
  </w:style>
  <w:style w:type="paragraph" w:customStyle="1" w:styleId="xl72">
    <w:name w:val="xl72"/>
    <w:basedOn w:val="Normale"/>
    <w:rsid w:val="00D60998"/>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73">
    <w:name w:val="xl73"/>
    <w:basedOn w:val="Normale"/>
    <w:rsid w:val="00D609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74">
    <w:name w:val="xl74"/>
    <w:basedOn w:val="Normale"/>
    <w:rsid w:val="00D60998"/>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8"/>
      <w:szCs w:val="18"/>
    </w:rPr>
  </w:style>
  <w:style w:type="paragraph" w:customStyle="1" w:styleId="xl75">
    <w:name w:val="xl75"/>
    <w:basedOn w:val="Normale"/>
    <w:rsid w:val="00D60998"/>
    <w:pPr>
      <w:pBdr>
        <w:left w:val="single" w:sz="4" w:space="0" w:color="auto"/>
        <w:bottom w:val="single" w:sz="4" w:space="0" w:color="auto"/>
        <w:right w:val="single" w:sz="4" w:space="0" w:color="auto"/>
      </w:pBdr>
      <w:spacing w:before="100" w:beforeAutospacing="1" w:after="100" w:afterAutospacing="1"/>
      <w:jc w:val="both"/>
      <w:textAlignment w:val="center"/>
    </w:pPr>
    <w:rPr>
      <w:rFonts w:ascii="Arial" w:hAnsi="Arial" w:cs="Arial"/>
      <w:sz w:val="18"/>
      <w:szCs w:val="18"/>
    </w:rPr>
  </w:style>
  <w:style w:type="paragraph" w:customStyle="1" w:styleId="xl76">
    <w:name w:val="xl76"/>
    <w:basedOn w:val="Normale"/>
    <w:rsid w:val="00D60998"/>
    <w:pPr>
      <w:pBdr>
        <w:top w:val="single" w:sz="4" w:space="0" w:color="auto"/>
        <w:left w:val="single" w:sz="8" w:space="0" w:color="auto"/>
        <w:bottom w:val="single" w:sz="4" w:space="0" w:color="auto"/>
      </w:pBdr>
      <w:shd w:val="clear" w:color="000000" w:fill="D9D9D9"/>
      <w:spacing w:before="100" w:beforeAutospacing="1" w:after="100" w:afterAutospacing="1"/>
      <w:textAlignment w:val="center"/>
    </w:pPr>
    <w:rPr>
      <w:rFonts w:ascii="Arial" w:hAnsi="Arial" w:cs="Arial"/>
      <w:b/>
      <w:bCs/>
      <w:sz w:val="18"/>
      <w:szCs w:val="18"/>
    </w:rPr>
  </w:style>
  <w:style w:type="paragraph" w:customStyle="1" w:styleId="xl77">
    <w:name w:val="xl77"/>
    <w:basedOn w:val="Normale"/>
    <w:rsid w:val="00D60998"/>
    <w:pPr>
      <w:pBdr>
        <w:top w:val="single" w:sz="4" w:space="0" w:color="auto"/>
        <w:bottom w:val="single" w:sz="4" w:space="0" w:color="auto"/>
      </w:pBdr>
      <w:shd w:val="clear" w:color="000000" w:fill="D9D9D9"/>
      <w:spacing w:before="100" w:beforeAutospacing="1" w:after="100" w:afterAutospacing="1"/>
      <w:textAlignment w:val="center"/>
    </w:pPr>
    <w:rPr>
      <w:rFonts w:ascii="Arial" w:hAnsi="Arial" w:cs="Arial"/>
      <w:b/>
      <w:bCs/>
      <w:sz w:val="18"/>
      <w:szCs w:val="18"/>
    </w:rPr>
  </w:style>
  <w:style w:type="paragraph" w:customStyle="1" w:styleId="xl78">
    <w:name w:val="xl78"/>
    <w:basedOn w:val="Normale"/>
    <w:rsid w:val="00D60998"/>
    <w:pPr>
      <w:pBdr>
        <w:top w:val="single" w:sz="4" w:space="0" w:color="auto"/>
        <w:left w:val="single" w:sz="8" w:space="0" w:color="auto"/>
        <w:bottom w:val="single" w:sz="4" w:space="0" w:color="auto"/>
      </w:pBdr>
      <w:shd w:val="clear" w:color="000000" w:fill="F2F2F2"/>
      <w:spacing w:before="100" w:beforeAutospacing="1" w:after="100" w:afterAutospacing="1"/>
      <w:textAlignment w:val="center"/>
    </w:pPr>
    <w:rPr>
      <w:rFonts w:ascii="Arial" w:hAnsi="Arial" w:cs="Arial"/>
      <w:b/>
      <w:bCs/>
      <w:sz w:val="18"/>
      <w:szCs w:val="18"/>
    </w:rPr>
  </w:style>
  <w:style w:type="paragraph" w:customStyle="1" w:styleId="xl79">
    <w:name w:val="xl79"/>
    <w:basedOn w:val="Normale"/>
    <w:rsid w:val="00D60998"/>
    <w:pPr>
      <w:pBdr>
        <w:top w:val="single" w:sz="4" w:space="0" w:color="auto"/>
        <w:bottom w:val="single" w:sz="4" w:space="0" w:color="auto"/>
      </w:pBdr>
      <w:shd w:val="clear" w:color="000000" w:fill="F2F2F2"/>
      <w:spacing w:before="100" w:beforeAutospacing="1" w:after="100" w:afterAutospacing="1"/>
      <w:textAlignment w:val="center"/>
    </w:pPr>
    <w:rPr>
      <w:rFonts w:ascii="Arial" w:hAnsi="Arial" w:cs="Arial"/>
      <w:b/>
      <w:bCs/>
      <w:sz w:val="18"/>
      <w:szCs w:val="18"/>
    </w:rPr>
  </w:style>
  <w:style w:type="paragraph" w:customStyle="1" w:styleId="xl80">
    <w:name w:val="xl80"/>
    <w:basedOn w:val="Normale"/>
    <w:rsid w:val="00D60998"/>
    <w:pPr>
      <w:spacing w:before="100" w:beforeAutospacing="1" w:after="100" w:afterAutospacing="1"/>
      <w:jc w:val="center"/>
      <w:textAlignment w:val="center"/>
    </w:pPr>
    <w:rPr>
      <w:rFonts w:ascii="Arial" w:hAnsi="Arial" w:cs="Arial"/>
      <w:sz w:val="18"/>
      <w:szCs w:val="18"/>
    </w:rPr>
  </w:style>
  <w:style w:type="paragraph" w:customStyle="1" w:styleId="xl81">
    <w:name w:val="xl81"/>
    <w:basedOn w:val="Normale"/>
    <w:rsid w:val="00D6099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hAnsi="Arial" w:cs="Arial"/>
      <w:sz w:val="18"/>
      <w:szCs w:val="18"/>
    </w:rPr>
  </w:style>
  <w:style w:type="paragraph" w:customStyle="1" w:styleId="xl82">
    <w:name w:val="xl82"/>
    <w:basedOn w:val="Normale"/>
    <w:rsid w:val="00D60998"/>
    <w:pPr>
      <w:spacing w:before="100" w:beforeAutospacing="1" w:after="100" w:afterAutospacing="1"/>
      <w:jc w:val="both"/>
      <w:textAlignment w:val="center"/>
    </w:pPr>
    <w:rPr>
      <w:rFonts w:ascii="Arial" w:hAnsi="Arial" w:cs="Arial"/>
      <w:sz w:val="18"/>
      <w:szCs w:val="18"/>
    </w:rPr>
  </w:style>
  <w:style w:type="character" w:styleId="Menzionenonrisolta">
    <w:name w:val="Unresolved Mention"/>
    <w:uiPriority w:val="99"/>
    <w:unhideWhenUsed/>
    <w:rsid w:val="00D60998"/>
    <w:rPr>
      <w:color w:val="605E5C"/>
      <w:shd w:val="clear" w:color="auto" w:fill="E1DFDD"/>
    </w:rPr>
  </w:style>
  <w:style w:type="paragraph" w:customStyle="1" w:styleId="p7">
    <w:name w:val="p7"/>
    <w:basedOn w:val="Normale"/>
    <w:uiPriority w:val="99"/>
    <w:rsid w:val="00D60998"/>
    <w:pPr>
      <w:widowControl w:val="0"/>
      <w:spacing w:line="280" w:lineRule="atLeast"/>
      <w:ind w:left="1008" w:hanging="432"/>
      <w:jc w:val="both"/>
    </w:pPr>
    <w:rPr>
      <w:szCs w:val="20"/>
    </w:rPr>
  </w:style>
  <w:style w:type="table" w:customStyle="1" w:styleId="Grigliatabella11">
    <w:name w:val="Griglia tabella11"/>
    <w:basedOn w:val="Tabellanormale"/>
    <w:next w:val="Grigliatabella"/>
    <w:uiPriority w:val="59"/>
    <w:rsid w:val="00D6099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essunaspaziatura">
    <w:name w:val="No Spacing"/>
    <w:link w:val="NessunaspaziaturaCarattere"/>
    <w:uiPriority w:val="1"/>
    <w:qFormat/>
    <w:rsid w:val="00D60998"/>
    <w:rPr>
      <w:rFonts w:ascii="Calibri" w:eastAsia="Yu Mincho" w:hAnsi="Calibri" w:cs="Arial"/>
      <w:sz w:val="22"/>
      <w:szCs w:val="22"/>
    </w:rPr>
  </w:style>
  <w:style w:type="character" w:customStyle="1" w:styleId="NessunaspaziaturaCarattere">
    <w:name w:val="Nessuna spaziatura Carattere"/>
    <w:link w:val="Nessunaspaziatura"/>
    <w:uiPriority w:val="1"/>
    <w:rsid w:val="00D60998"/>
    <w:rPr>
      <w:rFonts w:ascii="Calibri" w:eastAsia="Yu Mincho" w:hAnsi="Calibri" w:cs="Arial"/>
      <w:sz w:val="22"/>
      <w:szCs w:val="22"/>
    </w:rPr>
  </w:style>
  <w:style w:type="character" w:styleId="Testosegnaposto">
    <w:name w:val="Placeholder Text"/>
    <w:uiPriority w:val="99"/>
    <w:semiHidden/>
    <w:rsid w:val="00D60998"/>
    <w:rPr>
      <w:color w:val="808080"/>
    </w:rPr>
  </w:style>
  <w:style w:type="table" w:styleId="Tabellasemplice-2">
    <w:name w:val="Plain Table 2"/>
    <w:basedOn w:val="Tabellanormale"/>
    <w:uiPriority w:val="42"/>
    <w:rsid w:val="00D60998"/>
    <w:rPr>
      <w:rFonts w:ascii="Calibri" w:eastAsia="Calibri" w:hAnsi="Calibri" w:cs="Arial"/>
      <w:sz w:val="22"/>
      <w:szCs w:val="22"/>
      <w:lang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Didascalia">
    <w:name w:val="caption"/>
    <w:aliases w:val="Didascalia Carattere1,Didascalia Carattere Carattere,Didascalia Carattere1 Carattere1 Carattere,Didascalia Carattere Carattere Carattere Carattere,Didascalia Carattere1 Carattere1 Carattere Carattere Carattere,Map,figura"/>
    <w:basedOn w:val="Normale"/>
    <w:next w:val="Normale"/>
    <w:link w:val="DidascaliaCarattere"/>
    <w:uiPriority w:val="35"/>
    <w:unhideWhenUsed/>
    <w:qFormat/>
    <w:rsid w:val="00D60998"/>
    <w:pPr>
      <w:spacing w:after="200"/>
      <w:jc w:val="center"/>
    </w:pPr>
    <w:rPr>
      <w:rFonts w:ascii="Calibri" w:eastAsia="Calibri" w:hAnsi="Calibri" w:cs="Arial"/>
      <w:i/>
      <w:iCs/>
      <w:color w:val="7F7F7F"/>
      <w:sz w:val="18"/>
      <w:szCs w:val="18"/>
      <w:lang w:eastAsia="en-US"/>
    </w:rPr>
  </w:style>
  <w:style w:type="table" w:styleId="Tabellasemplice4">
    <w:name w:val="Plain Table 4"/>
    <w:basedOn w:val="Tabellanormale"/>
    <w:uiPriority w:val="44"/>
    <w:rsid w:val="00D60998"/>
    <w:rPr>
      <w:rFonts w:ascii="Calibri" w:eastAsia="Calibri" w:hAnsi="Calibri" w:cs="Arial"/>
      <w:sz w:val="22"/>
      <w:szCs w:val="22"/>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ellasemplice41">
    <w:name w:val="Tabella semplice 41"/>
    <w:basedOn w:val="Tabellanormale"/>
    <w:uiPriority w:val="44"/>
    <w:rsid w:val="00D60998"/>
    <w:rPr>
      <w:rFonts w:ascii="Calibri" w:eastAsia="Calibri" w:hAnsi="Calibri" w:cs="Arial"/>
      <w:sz w:val="22"/>
      <w:szCs w:val="22"/>
      <w:lang w:eastAsia="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Tabellasemplice-3">
    <w:name w:val="Plain Table 3"/>
    <w:basedOn w:val="Tabellanormale"/>
    <w:uiPriority w:val="43"/>
    <w:rsid w:val="00D60998"/>
    <w:rPr>
      <w:rFonts w:ascii="Calibri" w:eastAsia="Calibri" w:hAnsi="Calibri" w:cs="Arial"/>
      <w:sz w:val="22"/>
      <w:szCs w:val="22"/>
      <w:lang w:eastAsia="en-US"/>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Indicedellefigure">
    <w:name w:val="table of figures"/>
    <w:basedOn w:val="Normale"/>
    <w:next w:val="Normale"/>
    <w:uiPriority w:val="99"/>
    <w:unhideWhenUsed/>
    <w:rsid w:val="00D60998"/>
    <w:pPr>
      <w:spacing w:line="288" w:lineRule="auto"/>
      <w:jc w:val="both"/>
    </w:pPr>
    <w:rPr>
      <w:rFonts w:ascii="Calibri" w:eastAsia="Calibri" w:hAnsi="Calibri" w:cs="Arial"/>
      <w:szCs w:val="22"/>
      <w:lang w:eastAsia="en-US"/>
    </w:rPr>
  </w:style>
  <w:style w:type="table" w:styleId="Tabellagriglia1chiara-colore2">
    <w:name w:val="Grid Table 1 Light Accent 2"/>
    <w:basedOn w:val="Tabellanormale"/>
    <w:uiPriority w:val="46"/>
    <w:rsid w:val="00D60998"/>
    <w:rPr>
      <w:rFonts w:ascii="Calibri" w:eastAsia="Calibri" w:hAnsi="Calibri" w:cs="Arial"/>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ellagriglia1chiara-colore3">
    <w:name w:val="Grid Table 1 Light Accent 3"/>
    <w:basedOn w:val="Tabellanormale"/>
    <w:uiPriority w:val="46"/>
    <w:rsid w:val="00D60998"/>
    <w:rPr>
      <w:rFonts w:ascii="Calibri" w:eastAsia="Calibri" w:hAnsi="Calibri" w:cs="Arial"/>
      <w:sz w:val="22"/>
      <w:szCs w:val="22"/>
      <w:lang w:eastAsia="en-US"/>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styleId="Tabellasemplice-1">
    <w:name w:val="Plain Table 1"/>
    <w:basedOn w:val="Tabellanormale"/>
    <w:uiPriority w:val="41"/>
    <w:rsid w:val="00D60998"/>
    <w:rPr>
      <w:rFonts w:ascii="Calibri" w:eastAsia="Calibri" w:hAnsi="Calibri" w:cs="Arial"/>
      <w:sz w:val="22"/>
      <w:szCs w:val="22"/>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descparagrafo">
    <w:name w:val="desc paragrafo"/>
    <w:basedOn w:val="Normale"/>
    <w:link w:val="descparagrafoCarattere"/>
    <w:qFormat/>
    <w:rsid w:val="00D60998"/>
    <w:pPr>
      <w:spacing w:after="40" w:line="288" w:lineRule="auto"/>
      <w:jc w:val="both"/>
    </w:pPr>
    <w:rPr>
      <w:rFonts w:ascii="Calibri" w:eastAsia="Calibri" w:hAnsi="Calibri" w:cs="Arial"/>
      <w:color w:val="000000"/>
      <w:szCs w:val="22"/>
      <w:lang w:eastAsia="en-US"/>
    </w:rPr>
  </w:style>
  <w:style w:type="character" w:customStyle="1" w:styleId="descparagrafoCarattere">
    <w:name w:val="desc paragrafo Carattere"/>
    <w:link w:val="descparagrafo"/>
    <w:rsid w:val="00D60998"/>
    <w:rPr>
      <w:rFonts w:ascii="Calibri" w:eastAsia="Calibri" w:hAnsi="Calibri" w:cs="Arial"/>
      <w:color w:val="000000"/>
      <w:sz w:val="24"/>
      <w:szCs w:val="22"/>
      <w:lang w:eastAsia="en-US"/>
    </w:rPr>
  </w:style>
  <w:style w:type="paragraph" w:styleId="Titolo">
    <w:name w:val="Title"/>
    <w:basedOn w:val="Normale"/>
    <w:next w:val="Normale"/>
    <w:link w:val="TitoloCarattere"/>
    <w:uiPriority w:val="10"/>
    <w:qFormat/>
    <w:rsid w:val="00D60998"/>
    <w:pPr>
      <w:contextualSpacing/>
      <w:jc w:val="both"/>
    </w:pPr>
    <w:rPr>
      <w:rFonts w:ascii="Calibri" w:eastAsia="Yu Gothic Light" w:hAnsi="Calibri"/>
      <w:b/>
      <w:smallCaps/>
      <w:color w:val="595959"/>
      <w:spacing w:val="-10"/>
      <w:kern w:val="28"/>
      <w:sz w:val="120"/>
      <w:szCs w:val="56"/>
      <w:lang w:eastAsia="en-US"/>
    </w:rPr>
  </w:style>
  <w:style w:type="character" w:customStyle="1" w:styleId="TitoloCarattere">
    <w:name w:val="Titolo Carattere"/>
    <w:basedOn w:val="Carpredefinitoparagrafo"/>
    <w:link w:val="Titolo"/>
    <w:uiPriority w:val="10"/>
    <w:rsid w:val="00D60998"/>
    <w:rPr>
      <w:rFonts w:ascii="Calibri" w:eastAsia="Yu Gothic Light" w:hAnsi="Calibri"/>
      <w:b/>
      <w:smallCaps/>
      <w:color w:val="595959"/>
      <w:spacing w:val="-10"/>
      <w:kern w:val="28"/>
      <w:sz w:val="120"/>
      <w:szCs w:val="56"/>
      <w:lang w:eastAsia="en-US"/>
    </w:rPr>
  </w:style>
  <w:style w:type="paragraph" w:styleId="Sottotitolo">
    <w:name w:val="Subtitle"/>
    <w:basedOn w:val="Normale"/>
    <w:next w:val="Normale"/>
    <w:link w:val="SottotitoloCarattere"/>
    <w:uiPriority w:val="11"/>
    <w:qFormat/>
    <w:rsid w:val="00D60998"/>
    <w:pPr>
      <w:numPr>
        <w:ilvl w:val="1"/>
      </w:numPr>
      <w:spacing w:after="40" w:line="288" w:lineRule="auto"/>
      <w:jc w:val="both"/>
    </w:pPr>
    <w:rPr>
      <w:rFonts w:ascii="Calibri" w:eastAsia="Yu Mincho" w:hAnsi="Calibri" w:cs="Arial"/>
      <w:color w:val="5A5A5A"/>
      <w:spacing w:val="15"/>
      <w:sz w:val="28"/>
      <w:szCs w:val="22"/>
      <w:lang w:eastAsia="en-US"/>
    </w:rPr>
  </w:style>
  <w:style w:type="character" w:customStyle="1" w:styleId="SottotitoloCarattere">
    <w:name w:val="Sottotitolo Carattere"/>
    <w:basedOn w:val="Carpredefinitoparagrafo"/>
    <w:link w:val="Sottotitolo"/>
    <w:uiPriority w:val="11"/>
    <w:rsid w:val="00D60998"/>
    <w:rPr>
      <w:rFonts w:ascii="Calibri" w:eastAsia="Yu Mincho" w:hAnsi="Calibri" w:cs="Arial"/>
      <w:color w:val="5A5A5A"/>
      <w:spacing w:val="15"/>
      <w:sz w:val="28"/>
      <w:szCs w:val="22"/>
      <w:lang w:eastAsia="en-US"/>
    </w:rPr>
  </w:style>
  <w:style w:type="paragraph" w:customStyle="1" w:styleId="Rifincrociati">
    <w:name w:val="Rif incrociati"/>
    <w:basedOn w:val="Normale"/>
    <w:link w:val="RifincrociatiCarattere"/>
    <w:qFormat/>
    <w:rsid w:val="00D60998"/>
    <w:pPr>
      <w:shd w:val="clear" w:color="auto" w:fill="F2F2F2"/>
      <w:spacing w:after="40" w:line="288" w:lineRule="auto"/>
      <w:jc w:val="both"/>
    </w:pPr>
    <w:rPr>
      <w:rFonts w:ascii="Calibri" w:eastAsia="Calibri" w:hAnsi="Calibri" w:cs="Arial"/>
      <w:i/>
      <w:szCs w:val="22"/>
      <w:lang w:eastAsia="en-US"/>
    </w:rPr>
  </w:style>
  <w:style w:type="character" w:customStyle="1" w:styleId="RifincrociatiCarattere">
    <w:name w:val="Rif incrociati Carattere"/>
    <w:link w:val="Rifincrociati"/>
    <w:rsid w:val="00D60998"/>
    <w:rPr>
      <w:rFonts w:ascii="Calibri" w:eastAsia="Calibri" w:hAnsi="Calibri" w:cs="Arial"/>
      <w:i/>
      <w:sz w:val="24"/>
      <w:szCs w:val="22"/>
      <w:shd w:val="clear" w:color="auto" w:fill="F2F2F2"/>
      <w:lang w:eastAsia="en-US"/>
    </w:rPr>
  </w:style>
  <w:style w:type="paragraph" w:styleId="NormaleWeb">
    <w:name w:val="Normal (Web)"/>
    <w:basedOn w:val="Normale"/>
    <w:uiPriority w:val="99"/>
    <w:unhideWhenUsed/>
    <w:rsid w:val="00D60998"/>
    <w:pPr>
      <w:spacing w:before="100" w:beforeAutospacing="1" w:after="100" w:afterAutospacing="1"/>
    </w:pPr>
    <w:rPr>
      <w:rFonts w:ascii="Calibri" w:eastAsia="Yu Mincho" w:hAnsi="Calibri"/>
    </w:rPr>
  </w:style>
  <w:style w:type="table" w:customStyle="1" w:styleId="Tabellagriglia1chiara2">
    <w:name w:val="Tabella griglia 1 chiara2"/>
    <w:basedOn w:val="Tabellanormale"/>
    <w:uiPriority w:val="46"/>
    <w:rsid w:val="00D60998"/>
    <w:rPr>
      <w:rFonts w:ascii="Calibri" w:eastAsia="Calibri" w:hAnsi="Calibri" w:cs="Arial"/>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Revisione">
    <w:name w:val="Revision"/>
    <w:hidden/>
    <w:uiPriority w:val="99"/>
    <w:semiHidden/>
    <w:rsid w:val="00D60998"/>
    <w:rPr>
      <w:rFonts w:eastAsia="Calibri" w:cs="Arial"/>
      <w:sz w:val="24"/>
      <w:szCs w:val="22"/>
      <w:lang w:eastAsia="en-US"/>
    </w:rPr>
  </w:style>
  <w:style w:type="character" w:customStyle="1" w:styleId="ParagrafoelencoCarattere">
    <w:name w:val="Paragrafo elenco Carattere"/>
    <w:aliases w:val="Elenco puntato Carattere,Paragrafo elenco livello 1 Carattere,Paragrafo elenco1 Carattere,punto elenco Carattere,Liste 1 Carattere,A Paragrafo elenco Carattere,Elenco liv1 Carattere,Elenco numerato paragrafo Carattere"/>
    <w:link w:val="Paragrafoelenco"/>
    <w:uiPriority w:val="34"/>
    <w:qFormat/>
    <w:rsid w:val="00D60998"/>
    <w:rPr>
      <w:sz w:val="24"/>
      <w:szCs w:val="24"/>
    </w:rPr>
  </w:style>
  <w:style w:type="paragraph" w:customStyle="1" w:styleId="MM04CorpoTesto">
    <w:name w:val="MM_04_CorpoTesto"/>
    <w:basedOn w:val="Normale"/>
    <w:link w:val="MM04CorpoTestoCarattere"/>
    <w:qFormat/>
    <w:rsid w:val="00D60998"/>
    <w:pPr>
      <w:pBdr>
        <w:top w:val="nil"/>
        <w:left w:val="nil"/>
        <w:bottom w:val="nil"/>
        <w:right w:val="nil"/>
        <w:between w:val="nil"/>
        <w:bar w:val="nil"/>
      </w:pBdr>
      <w:spacing w:before="120" w:after="120"/>
      <w:jc w:val="both"/>
    </w:pPr>
    <w:rPr>
      <w:rFonts w:ascii="Arial" w:eastAsia="Arial Unicode MS" w:hAnsi="Arial" w:cs="Arial"/>
      <w:color w:val="000000"/>
      <w:sz w:val="20"/>
      <w:szCs w:val="22"/>
      <w:u w:color="000000"/>
      <w:bdr w:val="nil"/>
    </w:rPr>
  </w:style>
  <w:style w:type="character" w:customStyle="1" w:styleId="MM04CorpoTestoCarattere">
    <w:name w:val="MM_04_CorpoTesto Carattere"/>
    <w:link w:val="MM04CorpoTesto"/>
    <w:rsid w:val="00D60998"/>
    <w:rPr>
      <w:rFonts w:ascii="Arial" w:eastAsia="Arial Unicode MS" w:hAnsi="Arial" w:cs="Arial"/>
      <w:color w:val="000000"/>
      <w:szCs w:val="22"/>
      <w:u w:color="000000"/>
      <w:bdr w:val="nil"/>
    </w:rPr>
  </w:style>
  <w:style w:type="table" w:styleId="Grigliatabellachiara">
    <w:name w:val="Grid Table Light"/>
    <w:basedOn w:val="Tabellanormale"/>
    <w:uiPriority w:val="40"/>
    <w:rsid w:val="00D60998"/>
    <w:rPr>
      <w:rFonts w:ascii="Calibri" w:eastAsia="Calibri" w:hAnsi="Calibri" w:cs="Arial"/>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gliatabellachiara2">
    <w:name w:val="Griglia tabella chiara2"/>
    <w:basedOn w:val="Tabellanormale"/>
    <w:next w:val="Grigliatabellachiara"/>
    <w:uiPriority w:val="40"/>
    <w:rsid w:val="00D60998"/>
    <w:rPr>
      <w:rFonts w:ascii="Calibri" w:eastAsia="Calibri" w:hAnsi="Calibri"/>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gliatabellachiara1">
    <w:name w:val="Griglia tabella chiara1"/>
    <w:basedOn w:val="Tabellanormale"/>
    <w:next w:val="Grigliatabellachiara"/>
    <w:uiPriority w:val="40"/>
    <w:rsid w:val="00D60998"/>
    <w:rPr>
      <w:rFonts w:ascii="Calibri" w:eastAsia="Calibri" w:hAnsi="Calibri" w:cs="Arial"/>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MMDidascaliaTabella">
    <w:name w:val="MM_DidascaliaTabella"/>
    <w:basedOn w:val="Normale"/>
    <w:qFormat/>
    <w:rsid w:val="00D60998"/>
    <w:pPr>
      <w:pBdr>
        <w:top w:val="nil"/>
        <w:left w:val="nil"/>
        <w:bottom w:val="nil"/>
        <w:right w:val="nil"/>
        <w:between w:val="nil"/>
        <w:bar w:val="nil"/>
      </w:pBdr>
      <w:spacing w:before="120" w:after="240"/>
      <w:jc w:val="center"/>
    </w:pPr>
    <w:rPr>
      <w:rFonts w:ascii="Arial" w:eastAsia="Arial Unicode MS" w:hAnsi="Arial" w:cs="Arial"/>
      <w:i/>
      <w:color w:val="000000"/>
      <w:sz w:val="16"/>
      <w:szCs w:val="22"/>
      <w:u w:color="000000"/>
      <w:bdr w:val="nil"/>
    </w:rPr>
  </w:style>
  <w:style w:type="table" w:styleId="Tabellagriglia1chiara">
    <w:name w:val="Grid Table 1 Light"/>
    <w:basedOn w:val="Tabellanormale"/>
    <w:uiPriority w:val="46"/>
    <w:rsid w:val="00D60998"/>
    <w:rPr>
      <w:rFonts w:ascii="Calibri" w:eastAsia="Calibri" w:hAnsi="Calibri" w:cs="Arial"/>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styleId="Menzione">
    <w:name w:val="Mention"/>
    <w:uiPriority w:val="99"/>
    <w:unhideWhenUsed/>
    <w:rsid w:val="00D60998"/>
    <w:rPr>
      <w:color w:val="2B579A"/>
      <w:shd w:val="clear" w:color="auto" w:fill="E1DFDD"/>
    </w:rPr>
  </w:style>
  <w:style w:type="paragraph" w:styleId="Testonotaapidipagina">
    <w:name w:val="footnote text"/>
    <w:basedOn w:val="Normale"/>
    <w:link w:val="TestonotaapidipaginaCarattere"/>
    <w:uiPriority w:val="99"/>
    <w:unhideWhenUsed/>
    <w:rsid w:val="00D60998"/>
    <w:pPr>
      <w:jc w:val="both"/>
    </w:pPr>
    <w:rPr>
      <w:rFonts w:ascii="Calibri" w:eastAsia="Calibri" w:hAnsi="Calibri" w:cs="Arial"/>
      <w:sz w:val="20"/>
      <w:szCs w:val="20"/>
      <w:lang w:eastAsia="en-US"/>
    </w:rPr>
  </w:style>
  <w:style w:type="character" w:customStyle="1" w:styleId="TestonotaapidipaginaCarattere">
    <w:name w:val="Testo nota a piè di pagina Carattere"/>
    <w:basedOn w:val="Carpredefinitoparagrafo"/>
    <w:link w:val="Testonotaapidipagina"/>
    <w:uiPriority w:val="99"/>
    <w:rsid w:val="00D60998"/>
    <w:rPr>
      <w:rFonts w:ascii="Calibri" w:eastAsia="Calibri" w:hAnsi="Calibri" w:cs="Arial"/>
      <w:lang w:eastAsia="en-US"/>
    </w:rPr>
  </w:style>
  <w:style w:type="character" w:styleId="Rimandonotaapidipagina">
    <w:name w:val="footnote reference"/>
    <w:uiPriority w:val="99"/>
    <w:unhideWhenUsed/>
    <w:rsid w:val="00D60998"/>
    <w:rPr>
      <w:vertAlign w:val="superscript"/>
    </w:rPr>
  </w:style>
  <w:style w:type="table" w:customStyle="1" w:styleId="Elencotab41">
    <w:name w:val="Elenco tab. 41"/>
    <w:basedOn w:val="Tabellanormale"/>
    <w:next w:val="Elencotab4"/>
    <w:uiPriority w:val="49"/>
    <w:rsid w:val="00D60998"/>
    <w:rPr>
      <w:rFonts w:ascii="Calibri" w:eastAsia="Calibri" w:hAnsi="Calibri" w:cs="Arial"/>
      <w:sz w:val="22"/>
      <w:szCs w:val="22"/>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Elencotab4">
    <w:name w:val="List Table 4"/>
    <w:basedOn w:val="Tabellanormale"/>
    <w:uiPriority w:val="49"/>
    <w:rsid w:val="00D60998"/>
    <w:rPr>
      <w:rFonts w:ascii="Calibri" w:eastAsia="Calibri" w:hAnsi="Calibri" w:cs="Arial"/>
      <w:sz w:val="22"/>
      <w:szCs w:val="22"/>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INSTRUCTIONTEXT">
    <w:name w:val="INSTRUCTION TEXT"/>
    <w:basedOn w:val="Normale"/>
    <w:link w:val="INSTRUCTIONTEXTChar"/>
    <w:qFormat/>
    <w:rsid w:val="00D60998"/>
    <w:pPr>
      <w:jc w:val="center"/>
    </w:pPr>
    <w:rPr>
      <w:rFonts w:ascii="Arial" w:eastAsia="Calibri" w:hAnsi="Arial"/>
      <w:sz w:val="18"/>
      <w:szCs w:val="20"/>
      <w:lang w:val="x-none" w:eastAsia="x-none"/>
    </w:rPr>
  </w:style>
  <w:style w:type="character" w:customStyle="1" w:styleId="INSTRUCTIONTEXTChar">
    <w:name w:val="INSTRUCTION TEXT Char"/>
    <w:link w:val="INSTRUCTIONTEXT"/>
    <w:rsid w:val="00D60998"/>
    <w:rPr>
      <w:rFonts w:ascii="Arial" w:eastAsia="Calibri" w:hAnsi="Arial"/>
      <w:sz w:val="18"/>
      <w:lang w:val="x-none" w:eastAsia="x-none"/>
    </w:rPr>
  </w:style>
  <w:style w:type="character" w:customStyle="1" w:styleId="DidascaliaCarattere">
    <w:name w:val="Didascalia Carattere"/>
    <w:aliases w:val="Didascalia Carattere1 Carattere1,Didascalia Carattere Carattere Carattere1,Didascalia Carattere1 Carattere1 Carattere Carattere1,Didascalia Carattere Carattere Carattere Carattere Carattere1,Map Carattere,figura Carattere"/>
    <w:link w:val="Didascalia"/>
    <w:uiPriority w:val="35"/>
    <w:rsid w:val="00D60998"/>
    <w:rPr>
      <w:rFonts w:ascii="Calibri" w:eastAsia="Calibri" w:hAnsi="Calibri" w:cs="Arial"/>
      <w:i/>
      <w:iCs/>
      <w:color w:val="7F7F7F"/>
      <w:sz w:val="18"/>
      <w:szCs w:val="18"/>
      <w:lang w:eastAsia="en-US"/>
    </w:rPr>
  </w:style>
  <w:style w:type="paragraph" w:customStyle="1" w:styleId="pf0">
    <w:name w:val="pf0"/>
    <w:basedOn w:val="Normale"/>
    <w:rsid w:val="00D60998"/>
    <w:pPr>
      <w:spacing w:before="100" w:beforeAutospacing="1" w:after="100" w:afterAutospacing="1"/>
    </w:pPr>
  </w:style>
  <w:style w:type="character" w:customStyle="1" w:styleId="cf01">
    <w:name w:val="cf01"/>
    <w:rsid w:val="00D60998"/>
    <w:rPr>
      <w:rFonts w:ascii="Segoe UI" w:hAnsi="Segoe UI" w:cs="Segoe UI" w:hint="default"/>
      <w:sz w:val="18"/>
      <w:szCs w:val="18"/>
    </w:rPr>
  </w:style>
  <w:style w:type="paragraph" w:styleId="Sommario8">
    <w:name w:val="toc 8"/>
    <w:basedOn w:val="Normale"/>
    <w:next w:val="Normale"/>
    <w:autoRedefine/>
    <w:uiPriority w:val="39"/>
    <w:unhideWhenUsed/>
    <w:rsid w:val="00D60998"/>
    <w:pPr>
      <w:spacing w:after="100" w:line="288" w:lineRule="auto"/>
      <w:ind w:left="1680"/>
      <w:jc w:val="both"/>
    </w:pPr>
    <w:rPr>
      <w:rFonts w:ascii="Calibri" w:eastAsia="Calibri" w:hAnsi="Calibri" w:cs="Arial"/>
      <w:szCs w:val="22"/>
      <w:lang w:eastAsia="en-US"/>
    </w:rPr>
  </w:style>
  <w:style w:type="character" w:styleId="Enfasigrassetto">
    <w:name w:val="Strong"/>
    <w:uiPriority w:val="22"/>
    <w:qFormat/>
    <w:rsid w:val="00D60998"/>
    <w:rPr>
      <w:b/>
      <w:bCs/>
    </w:rPr>
  </w:style>
  <w:style w:type="paragraph" w:styleId="Sommario4">
    <w:name w:val="toc 4"/>
    <w:basedOn w:val="Normale"/>
    <w:next w:val="Normale"/>
    <w:autoRedefine/>
    <w:uiPriority w:val="39"/>
    <w:unhideWhenUsed/>
    <w:rsid w:val="00D60998"/>
    <w:pPr>
      <w:ind w:left="600"/>
    </w:pPr>
    <w:rPr>
      <w:rFonts w:ascii="Calibri" w:hAnsi="Calibri"/>
      <w:sz w:val="18"/>
      <w:szCs w:val="18"/>
    </w:rPr>
  </w:style>
  <w:style w:type="character" w:customStyle="1" w:styleId="DidascaliaCarattere2">
    <w:name w:val="Didascalia Carattere2"/>
    <w:aliases w:val="Didascalia Carattere1 Carattere,Didascalia Carattere Carattere Carattere,Didascalia Carattere1 Carattere1 Carattere Carattere,Didascalia Carattere Carattere Carattere Carattere Carattere,Didascalia Carattere Carattere1"/>
    <w:uiPriority w:val="35"/>
    <w:rsid w:val="00D60998"/>
    <w:rPr>
      <w:rFonts w:ascii="Arial" w:hAnsi="Arial" w:cs="Arial"/>
      <w:bCs/>
      <w:i/>
      <w:sz w:val="18"/>
      <w:szCs w:val="24"/>
    </w:rPr>
  </w:style>
  <w:style w:type="paragraph" w:customStyle="1" w:styleId="paragraph">
    <w:name w:val="paragraph"/>
    <w:basedOn w:val="Normale"/>
    <w:rsid w:val="00D60998"/>
    <w:pPr>
      <w:spacing w:before="100" w:beforeAutospacing="1" w:after="100" w:afterAutospacing="1"/>
    </w:pPr>
    <w:rPr>
      <w:lang w:val="en-US" w:eastAsia="en-US"/>
    </w:rPr>
  </w:style>
  <w:style w:type="character" w:customStyle="1" w:styleId="contentcontrolboundarysink">
    <w:name w:val="contentcontrolboundarysink"/>
    <w:basedOn w:val="Carpredefinitoparagrafo"/>
    <w:rsid w:val="00D60998"/>
  </w:style>
  <w:style w:type="character" w:customStyle="1" w:styleId="normaltextrun">
    <w:name w:val="normaltextrun"/>
    <w:basedOn w:val="Carpredefinitoparagrafo"/>
    <w:rsid w:val="00D60998"/>
  </w:style>
  <w:style w:type="character" w:customStyle="1" w:styleId="eop">
    <w:name w:val="eop"/>
    <w:basedOn w:val="Carpredefinitoparagrafo"/>
    <w:rsid w:val="00D60998"/>
  </w:style>
  <w:style w:type="character" w:customStyle="1" w:styleId="pagebreaktextspan">
    <w:name w:val="pagebreaktextspan"/>
    <w:basedOn w:val="Carpredefinitoparagrafo"/>
    <w:rsid w:val="00D60998"/>
  </w:style>
  <w:style w:type="character" w:customStyle="1" w:styleId="wacimagecontainer">
    <w:name w:val="wacimagecontainer"/>
    <w:basedOn w:val="Carpredefinitoparagrafo"/>
    <w:rsid w:val="00D60998"/>
  </w:style>
  <w:style w:type="character" w:customStyle="1" w:styleId="ui-provider">
    <w:name w:val="ui-provider"/>
    <w:basedOn w:val="Carpredefinitoparagrafo"/>
    <w:rsid w:val="00D60998"/>
  </w:style>
  <w:style w:type="table" w:styleId="Tabellagriglia2-colore3">
    <w:name w:val="Grid Table 2 Accent 3"/>
    <w:basedOn w:val="Tabellanormale"/>
    <w:uiPriority w:val="47"/>
    <w:rsid w:val="00D60998"/>
    <w:rPr>
      <w:rFonts w:ascii="Calibri" w:eastAsia="Calibri" w:hAnsi="Calibri" w:cs="Arial"/>
      <w:sz w:val="22"/>
      <w:szCs w:val="22"/>
      <w:lang w:eastAsia="en-US"/>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Tabellagriglia4-colore1">
    <w:name w:val="Grid Table 4 Accent 1"/>
    <w:basedOn w:val="Tabellanormale"/>
    <w:uiPriority w:val="49"/>
    <w:rsid w:val="00D60998"/>
    <w:rPr>
      <w:rFonts w:ascii="Calibri" w:eastAsia="Calibri" w:hAnsi="Calibri" w:cs="Arial"/>
      <w:sz w:val="22"/>
      <w:szCs w:val="22"/>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43982">
      <w:bodyDiv w:val="1"/>
      <w:marLeft w:val="0"/>
      <w:marRight w:val="0"/>
      <w:marTop w:val="0"/>
      <w:marBottom w:val="0"/>
      <w:divBdr>
        <w:top w:val="none" w:sz="0" w:space="0" w:color="auto"/>
        <w:left w:val="none" w:sz="0" w:space="0" w:color="auto"/>
        <w:bottom w:val="none" w:sz="0" w:space="0" w:color="auto"/>
        <w:right w:val="none" w:sz="0" w:space="0" w:color="auto"/>
      </w:divBdr>
    </w:div>
    <w:div w:id="365181562">
      <w:bodyDiv w:val="1"/>
      <w:marLeft w:val="0"/>
      <w:marRight w:val="0"/>
      <w:marTop w:val="0"/>
      <w:marBottom w:val="0"/>
      <w:divBdr>
        <w:top w:val="none" w:sz="0" w:space="0" w:color="auto"/>
        <w:left w:val="none" w:sz="0" w:space="0" w:color="auto"/>
        <w:bottom w:val="none" w:sz="0" w:space="0" w:color="auto"/>
        <w:right w:val="none" w:sz="0" w:space="0" w:color="auto"/>
      </w:divBdr>
    </w:div>
    <w:div w:id="366368539">
      <w:bodyDiv w:val="1"/>
      <w:marLeft w:val="0"/>
      <w:marRight w:val="0"/>
      <w:marTop w:val="0"/>
      <w:marBottom w:val="0"/>
      <w:divBdr>
        <w:top w:val="none" w:sz="0" w:space="0" w:color="auto"/>
        <w:left w:val="none" w:sz="0" w:space="0" w:color="auto"/>
        <w:bottom w:val="none" w:sz="0" w:space="0" w:color="auto"/>
        <w:right w:val="none" w:sz="0" w:space="0" w:color="auto"/>
      </w:divBdr>
    </w:div>
    <w:div w:id="560097513">
      <w:bodyDiv w:val="1"/>
      <w:marLeft w:val="0"/>
      <w:marRight w:val="0"/>
      <w:marTop w:val="0"/>
      <w:marBottom w:val="0"/>
      <w:divBdr>
        <w:top w:val="none" w:sz="0" w:space="0" w:color="auto"/>
        <w:left w:val="none" w:sz="0" w:space="0" w:color="auto"/>
        <w:bottom w:val="none" w:sz="0" w:space="0" w:color="auto"/>
        <w:right w:val="none" w:sz="0" w:space="0" w:color="auto"/>
      </w:divBdr>
    </w:div>
    <w:div w:id="863203079">
      <w:bodyDiv w:val="1"/>
      <w:marLeft w:val="0"/>
      <w:marRight w:val="0"/>
      <w:marTop w:val="0"/>
      <w:marBottom w:val="0"/>
      <w:divBdr>
        <w:top w:val="none" w:sz="0" w:space="0" w:color="auto"/>
        <w:left w:val="none" w:sz="0" w:space="0" w:color="auto"/>
        <w:bottom w:val="none" w:sz="0" w:space="0" w:color="auto"/>
        <w:right w:val="none" w:sz="0" w:space="0" w:color="auto"/>
      </w:divBdr>
    </w:div>
    <w:div w:id="947856034">
      <w:bodyDiv w:val="1"/>
      <w:marLeft w:val="0"/>
      <w:marRight w:val="0"/>
      <w:marTop w:val="0"/>
      <w:marBottom w:val="0"/>
      <w:divBdr>
        <w:top w:val="none" w:sz="0" w:space="0" w:color="auto"/>
        <w:left w:val="none" w:sz="0" w:space="0" w:color="auto"/>
        <w:bottom w:val="none" w:sz="0" w:space="0" w:color="auto"/>
        <w:right w:val="none" w:sz="0" w:space="0" w:color="auto"/>
      </w:divBdr>
    </w:div>
    <w:div w:id="981883158">
      <w:bodyDiv w:val="1"/>
      <w:marLeft w:val="0"/>
      <w:marRight w:val="0"/>
      <w:marTop w:val="0"/>
      <w:marBottom w:val="0"/>
      <w:divBdr>
        <w:top w:val="none" w:sz="0" w:space="0" w:color="auto"/>
        <w:left w:val="none" w:sz="0" w:space="0" w:color="auto"/>
        <w:bottom w:val="none" w:sz="0" w:space="0" w:color="auto"/>
        <w:right w:val="none" w:sz="0" w:space="0" w:color="auto"/>
      </w:divBdr>
    </w:div>
    <w:div w:id="1046837635">
      <w:bodyDiv w:val="1"/>
      <w:marLeft w:val="0"/>
      <w:marRight w:val="0"/>
      <w:marTop w:val="0"/>
      <w:marBottom w:val="0"/>
      <w:divBdr>
        <w:top w:val="none" w:sz="0" w:space="0" w:color="auto"/>
        <w:left w:val="none" w:sz="0" w:space="0" w:color="auto"/>
        <w:bottom w:val="none" w:sz="0" w:space="0" w:color="auto"/>
        <w:right w:val="none" w:sz="0" w:space="0" w:color="auto"/>
      </w:divBdr>
    </w:div>
    <w:div w:id="1080057662">
      <w:bodyDiv w:val="1"/>
      <w:marLeft w:val="0"/>
      <w:marRight w:val="0"/>
      <w:marTop w:val="0"/>
      <w:marBottom w:val="0"/>
      <w:divBdr>
        <w:top w:val="none" w:sz="0" w:space="0" w:color="auto"/>
        <w:left w:val="none" w:sz="0" w:space="0" w:color="auto"/>
        <w:bottom w:val="none" w:sz="0" w:space="0" w:color="auto"/>
        <w:right w:val="none" w:sz="0" w:space="0" w:color="auto"/>
      </w:divBdr>
      <w:divsChild>
        <w:div w:id="243422482">
          <w:marLeft w:val="0"/>
          <w:marRight w:val="0"/>
          <w:marTop w:val="0"/>
          <w:marBottom w:val="0"/>
          <w:divBdr>
            <w:top w:val="none" w:sz="0" w:space="0" w:color="auto"/>
            <w:left w:val="none" w:sz="0" w:space="0" w:color="auto"/>
            <w:bottom w:val="none" w:sz="0" w:space="0" w:color="auto"/>
            <w:right w:val="none" w:sz="0" w:space="0" w:color="auto"/>
          </w:divBdr>
          <w:divsChild>
            <w:div w:id="191420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564509">
      <w:bodyDiv w:val="1"/>
      <w:marLeft w:val="0"/>
      <w:marRight w:val="0"/>
      <w:marTop w:val="0"/>
      <w:marBottom w:val="0"/>
      <w:divBdr>
        <w:top w:val="none" w:sz="0" w:space="0" w:color="auto"/>
        <w:left w:val="none" w:sz="0" w:space="0" w:color="auto"/>
        <w:bottom w:val="none" w:sz="0" w:space="0" w:color="auto"/>
        <w:right w:val="none" w:sz="0" w:space="0" w:color="auto"/>
      </w:divBdr>
    </w:div>
    <w:div w:id="1244218107">
      <w:bodyDiv w:val="1"/>
      <w:marLeft w:val="0"/>
      <w:marRight w:val="0"/>
      <w:marTop w:val="0"/>
      <w:marBottom w:val="0"/>
      <w:divBdr>
        <w:top w:val="none" w:sz="0" w:space="0" w:color="auto"/>
        <w:left w:val="none" w:sz="0" w:space="0" w:color="auto"/>
        <w:bottom w:val="none" w:sz="0" w:space="0" w:color="auto"/>
        <w:right w:val="none" w:sz="0" w:space="0" w:color="auto"/>
      </w:divBdr>
    </w:div>
    <w:div w:id="1438330397">
      <w:bodyDiv w:val="1"/>
      <w:marLeft w:val="0"/>
      <w:marRight w:val="0"/>
      <w:marTop w:val="0"/>
      <w:marBottom w:val="0"/>
      <w:divBdr>
        <w:top w:val="none" w:sz="0" w:space="0" w:color="auto"/>
        <w:left w:val="none" w:sz="0" w:space="0" w:color="auto"/>
        <w:bottom w:val="none" w:sz="0" w:space="0" w:color="auto"/>
        <w:right w:val="none" w:sz="0" w:space="0" w:color="auto"/>
      </w:divBdr>
    </w:div>
    <w:div w:id="1871721101">
      <w:bodyDiv w:val="1"/>
      <w:marLeft w:val="0"/>
      <w:marRight w:val="0"/>
      <w:marTop w:val="0"/>
      <w:marBottom w:val="0"/>
      <w:divBdr>
        <w:top w:val="none" w:sz="0" w:space="0" w:color="auto"/>
        <w:left w:val="none" w:sz="0" w:space="0" w:color="auto"/>
        <w:bottom w:val="none" w:sz="0" w:space="0" w:color="auto"/>
        <w:right w:val="none" w:sz="0" w:space="0" w:color="auto"/>
      </w:divBdr>
    </w:div>
    <w:div w:id="2097510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3B6A9FFA5A0A4B4BB89809BC023A1005" ma:contentTypeVersion="4" ma:contentTypeDescription="Creare un nuovo documento." ma:contentTypeScope="" ma:versionID="c08d6319f46648889a9da56a05ff6ad2">
  <xsd:schema xmlns:xsd="http://www.w3.org/2001/XMLSchema" xmlns:xs="http://www.w3.org/2001/XMLSchema" xmlns:p="http://schemas.microsoft.com/office/2006/metadata/properties" xmlns:ns2="fadda892-2bfa-416c-864d-59c166826b31" targetNamespace="http://schemas.microsoft.com/office/2006/metadata/properties" ma:root="true" ma:fieldsID="08e89844294340113f9807e24e7ba410" ns2:_="">
    <xsd:import namespace="fadda892-2bfa-416c-864d-59c166826b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dda892-2bfa-416c-864d-59c166826b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06562B-2B51-4636-9584-F1385DC3B6FD}">
  <ds:schemaRefs>
    <ds:schemaRef ds:uri="http://schemas.openxmlformats.org/officeDocument/2006/bibliography"/>
  </ds:schemaRefs>
</ds:datastoreItem>
</file>

<file path=customXml/itemProps2.xml><?xml version="1.0" encoding="utf-8"?>
<ds:datastoreItem xmlns:ds="http://schemas.openxmlformats.org/officeDocument/2006/customXml" ds:itemID="{78C7EB4E-07DE-43CC-B26D-69285ABFEEF2}">
  <ds:schemaRefs>
    <ds:schemaRef ds:uri="http://schemas.microsoft.com/sharepoint/v3/contenttype/forms"/>
  </ds:schemaRefs>
</ds:datastoreItem>
</file>

<file path=customXml/itemProps3.xml><?xml version="1.0" encoding="utf-8"?>
<ds:datastoreItem xmlns:ds="http://schemas.openxmlformats.org/officeDocument/2006/customXml" ds:itemID="{E7DDD09E-FA6B-431A-872A-EEDD868F7BA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FA62E78-9639-4EAB-9AFA-4DF6B86CAC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dda892-2bfa-416c-864d-59c166826b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685</TotalTime>
  <Pages>22</Pages>
  <Words>3010</Words>
  <Characters>17162</Characters>
  <Application>Microsoft Office Word</Application>
  <DocSecurity>0</DocSecurity>
  <Lines>143</Lines>
  <Paragraphs>40</Paragraphs>
  <ScaleCrop>false</ScaleCrop>
  <HeadingPairs>
    <vt:vector size="2" baseType="variant">
      <vt:variant>
        <vt:lpstr>Titolo</vt:lpstr>
      </vt:variant>
      <vt:variant>
        <vt:i4>1</vt:i4>
      </vt:variant>
    </vt:vector>
  </HeadingPairs>
  <TitlesOfParts>
    <vt:vector size="1" baseType="lpstr">
      <vt:lpstr/>
    </vt:vector>
  </TitlesOfParts>
  <Company>Pippo</Company>
  <LinksUpToDate>false</LinksUpToDate>
  <CharactersWithSpaces>20132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IV_ripartizione</dc:creator>
  <cp:keywords/>
  <dc:description/>
  <cp:lastModifiedBy>SALVATORE DE FALCO</cp:lastModifiedBy>
  <cp:revision>56</cp:revision>
  <cp:lastPrinted>2025-05-23T16:56:00Z</cp:lastPrinted>
  <dcterms:created xsi:type="dcterms:W3CDTF">2025-01-02T07:43:00Z</dcterms:created>
  <dcterms:modified xsi:type="dcterms:W3CDTF">2025-05-23T16:56:00Z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0x0101003B6A9FFA5A0A4B4BB89809BC023A1005</vt:lpwstr>
  </property>
  <property fmtid="{D5CDD505-2E9C-101B-9397-08002B2CF9AE}" pid="3" name="MSIP_Label_2ad0b24d-6422-44b0-b3de-abb3a9e8c81a_Enabled">
    <vt:lpwstr>true</vt:lpwstr>
  </property>
  <property fmtid="{D5CDD505-2E9C-101B-9397-08002B2CF9AE}" pid="4" name="MSIP_Label_2ad0b24d-6422-44b0-b3de-abb3a9e8c81a_SetDate">
    <vt:lpwstr>2024-04-18T14:43:35Z</vt:lpwstr>
  </property>
  <property fmtid="{D5CDD505-2E9C-101B-9397-08002B2CF9AE}" pid="5" name="MSIP_Label_2ad0b24d-6422-44b0-b3de-abb3a9e8c81a_Method">
    <vt:lpwstr>Standard</vt:lpwstr>
  </property>
  <property fmtid="{D5CDD505-2E9C-101B-9397-08002B2CF9AE}" pid="6" name="MSIP_Label_2ad0b24d-6422-44b0-b3de-abb3a9e8c81a_Name">
    <vt:lpwstr>defa4170-0d19-0005-0004-bc88714345d2</vt:lpwstr>
  </property>
  <property fmtid="{D5CDD505-2E9C-101B-9397-08002B2CF9AE}" pid="7" name="MSIP_Label_2ad0b24d-6422-44b0-b3de-abb3a9e8c81a_SiteId">
    <vt:lpwstr>2fcfe26a-bb62-46b0-b1e3-28f9da0c45fd</vt:lpwstr>
  </property>
  <property fmtid="{D5CDD505-2E9C-101B-9397-08002B2CF9AE}" pid="8" name="MSIP_Label_2ad0b24d-6422-44b0-b3de-abb3a9e8c81a_ActionId">
    <vt:lpwstr>2b042805-0747-432c-a72b-c72b46447222</vt:lpwstr>
  </property>
  <property fmtid="{D5CDD505-2E9C-101B-9397-08002B2CF9AE}" pid="9" name="MSIP_Label_2ad0b24d-6422-44b0-b3de-abb3a9e8c81a_ContentBits">
    <vt:lpwstr>0</vt:lpwstr>
  </property>
</Properties>
</file>