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706E7" w14:textId="77777777" w:rsidR="0052498C" w:rsidRDefault="0052498C">
      <w:pPr>
        <w:pStyle w:val="Corpotesto"/>
        <w:rPr>
          <w:rFonts w:ascii="Times New Roman"/>
          <w:sz w:val="20"/>
        </w:rPr>
      </w:pPr>
    </w:p>
    <w:p w14:paraId="33E07A4D" w14:textId="77777777" w:rsidR="0052498C" w:rsidRDefault="0052498C">
      <w:pPr>
        <w:pStyle w:val="Corpotesto"/>
        <w:rPr>
          <w:rFonts w:ascii="Times New Roman"/>
          <w:sz w:val="20"/>
        </w:rPr>
      </w:pPr>
    </w:p>
    <w:p w14:paraId="45C0A028" w14:textId="77777777" w:rsidR="0052498C" w:rsidRDefault="0052498C">
      <w:pPr>
        <w:pStyle w:val="Corpotesto"/>
        <w:rPr>
          <w:rFonts w:ascii="Times New Roman"/>
          <w:sz w:val="20"/>
        </w:rPr>
      </w:pPr>
    </w:p>
    <w:p w14:paraId="09CD039D" w14:textId="286B3F4A" w:rsidR="0052498C" w:rsidRDefault="00000000">
      <w:pPr>
        <w:pStyle w:val="Corpotesto"/>
        <w:spacing w:before="234"/>
        <w:ind w:left="952"/>
      </w:pPr>
      <w:r>
        <w:rPr>
          <w:w w:val="115"/>
        </w:rPr>
        <w:t>D.D</w:t>
      </w:r>
      <w:r>
        <w:rPr>
          <w:spacing w:val="12"/>
          <w:w w:val="115"/>
        </w:rPr>
        <w:t xml:space="preserve"> </w:t>
      </w:r>
      <w:r>
        <w:rPr>
          <w:w w:val="115"/>
        </w:rPr>
        <w:t>n.</w:t>
      </w:r>
      <w:r>
        <w:rPr>
          <w:spacing w:val="18"/>
          <w:w w:val="115"/>
        </w:rPr>
        <w:t xml:space="preserve"> </w:t>
      </w:r>
      <w:r w:rsidR="00667AA3">
        <w:rPr>
          <w:w w:val="115"/>
        </w:rPr>
        <w:t>2</w:t>
      </w:r>
      <w:r>
        <w:rPr>
          <w:spacing w:val="11"/>
          <w:w w:val="115"/>
        </w:rPr>
        <w:t xml:space="preserve"> </w:t>
      </w:r>
      <w:r>
        <w:rPr>
          <w:w w:val="115"/>
        </w:rPr>
        <w:t>del</w:t>
      </w:r>
      <w:r>
        <w:rPr>
          <w:spacing w:val="17"/>
          <w:w w:val="115"/>
        </w:rPr>
        <w:t xml:space="preserve"> </w:t>
      </w:r>
      <w:r w:rsidR="00931D6D">
        <w:rPr>
          <w:w w:val="115"/>
        </w:rPr>
        <w:t>17</w:t>
      </w:r>
      <w:r>
        <w:rPr>
          <w:w w:val="115"/>
        </w:rPr>
        <w:t>/0</w:t>
      </w:r>
      <w:r w:rsidR="00931D6D">
        <w:rPr>
          <w:w w:val="115"/>
        </w:rPr>
        <w:t>3</w:t>
      </w:r>
      <w:r>
        <w:rPr>
          <w:w w:val="115"/>
        </w:rPr>
        <w:t>/202</w:t>
      </w:r>
      <w:r w:rsidR="00667AA3">
        <w:rPr>
          <w:w w:val="115"/>
        </w:rPr>
        <w:t>5</w:t>
      </w:r>
    </w:p>
    <w:p w14:paraId="191052CA" w14:textId="35B6CDB2" w:rsidR="0052498C" w:rsidRPr="00682B8A" w:rsidRDefault="00000000">
      <w:pPr>
        <w:spacing w:before="2"/>
        <w:ind w:left="952"/>
        <w:rPr>
          <w:b/>
          <w:sz w:val="28"/>
          <w:szCs w:val="28"/>
        </w:rPr>
      </w:pPr>
      <w:r>
        <w:rPr>
          <w:w w:val="115"/>
          <w:sz w:val="24"/>
        </w:rPr>
        <w:t>OGGETTO:</w:t>
      </w:r>
      <w:r>
        <w:rPr>
          <w:spacing w:val="-2"/>
          <w:w w:val="115"/>
          <w:sz w:val="24"/>
        </w:rPr>
        <w:t xml:space="preserve"> </w:t>
      </w:r>
      <w:r w:rsidR="00682B8A" w:rsidRPr="00682B8A">
        <w:rPr>
          <w:rFonts w:ascii="f1lw220f-nbv-e2o-1qsppberpx290" w:eastAsiaTheme="minorHAnsi" w:hAnsi="f1lw220f-nbv-e2o-1qsppberpx290" w:cs="f1lw220f-nbv-e2o-1qsppberpx290"/>
          <w:sz w:val="28"/>
          <w:szCs w:val="28"/>
        </w:rPr>
        <w:t>BE0002-5MG InVivoMAb anti-mouse CD3</w:t>
      </w:r>
    </w:p>
    <w:p w14:paraId="2244BE11" w14:textId="1012C229" w:rsidR="0052498C" w:rsidRDefault="00000000">
      <w:pPr>
        <w:spacing w:before="6" w:line="282" w:lineRule="exact"/>
        <w:ind w:left="952"/>
        <w:rPr>
          <w:rFonts w:ascii="Calibri"/>
          <w:b/>
          <w:sz w:val="20"/>
        </w:rPr>
      </w:pPr>
      <w:r>
        <w:rPr>
          <w:w w:val="105"/>
          <w:sz w:val="24"/>
        </w:rPr>
        <w:t>CIG:</w:t>
      </w:r>
      <w:r>
        <w:rPr>
          <w:spacing w:val="-10"/>
          <w:w w:val="105"/>
          <w:sz w:val="24"/>
        </w:rPr>
        <w:t xml:space="preserve"> </w:t>
      </w:r>
      <w:r w:rsidR="00931D6D">
        <w:rPr>
          <w:spacing w:val="-10"/>
          <w:w w:val="105"/>
          <w:sz w:val="24"/>
        </w:rPr>
        <w:t>B613447965</w:t>
      </w:r>
    </w:p>
    <w:p w14:paraId="423C4BDF" w14:textId="0EB52934" w:rsidR="0052498C" w:rsidRDefault="00000000">
      <w:pPr>
        <w:spacing w:line="281" w:lineRule="exact"/>
        <w:ind w:left="952"/>
        <w:rPr>
          <w:b/>
          <w:sz w:val="24"/>
        </w:rPr>
      </w:pPr>
      <w:r>
        <w:rPr>
          <w:w w:val="115"/>
          <w:sz w:val="24"/>
        </w:rPr>
        <w:t>IMPORTO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DELLA</w:t>
      </w:r>
      <w:r>
        <w:rPr>
          <w:spacing w:val="-3"/>
          <w:w w:val="115"/>
          <w:sz w:val="24"/>
        </w:rPr>
        <w:t xml:space="preserve"> </w:t>
      </w:r>
      <w:r>
        <w:rPr>
          <w:w w:val="115"/>
          <w:sz w:val="24"/>
        </w:rPr>
        <w:t>FORNITURA</w:t>
      </w:r>
      <w:r>
        <w:rPr>
          <w:b/>
          <w:w w:val="115"/>
          <w:sz w:val="24"/>
        </w:rPr>
        <w:t>: €</w:t>
      </w:r>
      <w:r>
        <w:rPr>
          <w:b/>
          <w:spacing w:val="3"/>
          <w:w w:val="115"/>
          <w:sz w:val="24"/>
        </w:rPr>
        <w:t xml:space="preserve"> </w:t>
      </w:r>
      <w:r>
        <w:rPr>
          <w:b/>
          <w:w w:val="115"/>
          <w:sz w:val="24"/>
        </w:rPr>
        <w:t>1.</w:t>
      </w:r>
      <w:r w:rsidR="00682B8A">
        <w:rPr>
          <w:b/>
          <w:w w:val="115"/>
          <w:sz w:val="24"/>
        </w:rPr>
        <w:t>288</w:t>
      </w:r>
      <w:r>
        <w:rPr>
          <w:b/>
          <w:w w:val="115"/>
          <w:sz w:val="24"/>
        </w:rPr>
        <w:t>(più</w:t>
      </w:r>
      <w:r>
        <w:rPr>
          <w:b/>
          <w:spacing w:val="-3"/>
          <w:w w:val="115"/>
          <w:sz w:val="24"/>
        </w:rPr>
        <w:t xml:space="preserve"> </w:t>
      </w:r>
      <w:r>
        <w:rPr>
          <w:b/>
          <w:w w:val="115"/>
          <w:sz w:val="24"/>
        </w:rPr>
        <w:t>IVA)</w:t>
      </w:r>
    </w:p>
    <w:p w14:paraId="1E377E9C" w14:textId="784DB3F9" w:rsidR="0052498C" w:rsidRDefault="00000000">
      <w:pPr>
        <w:ind w:left="952" w:right="7473"/>
        <w:rPr>
          <w:b/>
          <w:sz w:val="24"/>
        </w:rPr>
      </w:pPr>
      <w:r>
        <w:rPr>
          <w:w w:val="115"/>
          <w:sz w:val="24"/>
        </w:rPr>
        <w:t>MERCATO ELETTRONICO</w:t>
      </w:r>
      <w:r>
        <w:rPr>
          <w:spacing w:val="-58"/>
          <w:w w:val="115"/>
          <w:sz w:val="24"/>
        </w:rPr>
        <w:t xml:space="preserve"> </w:t>
      </w:r>
      <w:r>
        <w:rPr>
          <w:w w:val="115"/>
          <w:sz w:val="24"/>
        </w:rPr>
        <w:t>DITTA:</w:t>
      </w:r>
      <w:r>
        <w:rPr>
          <w:spacing w:val="1"/>
          <w:w w:val="115"/>
          <w:sz w:val="24"/>
        </w:rPr>
        <w:t xml:space="preserve"> </w:t>
      </w:r>
      <w:r w:rsidR="00682B8A">
        <w:rPr>
          <w:b/>
          <w:w w:val="115"/>
          <w:sz w:val="24"/>
        </w:rPr>
        <w:t>DBA</w:t>
      </w:r>
    </w:p>
    <w:p w14:paraId="5200DCEB" w14:textId="77777777" w:rsidR="0052498C" w:rsidRDefault="0052498C">
      <w:pPr>
        <w:pStyle w:val="Corpotesto"/>
        <w:rPr>
          <w:b/>
          <w:sz w:val="28"/>
        </w:rPr>
      </w:pPr>
    </w:p>
    <w:p w14:paraId="062810B2" w14:textId="77777777" w:rsidR="0052498C" w:rsidRDefault="0052498C">
      <w:pPr>
        <w:pStyle w:val="Corpotesto"/>
        <w:rPr>
          <w:b/>
          <w:sz w:val="28"/>
        </w:rPr>
      </w:pPr>
    </w:p>
    <w:p w14:paraId="4A1530AA" w14:textId="77777777" w:rsidR="0052498C" w:rsidRDefault="0052498C">
      <w:pPr>
        <w:pStyle w:val="Corpotesto"/>
        <w:rPr>
          <w:b/>
          <w:sz w:val="28"/>
        </w:rPr>
      </w:pPr>
    </w:p>
    <w:p w14:paraId="29F8C5D9" w14:textId="77777777" w:rsidR="0052498C" w:rsidRDefault="0052498C">
      <w:pPr>
        <w:pStyle w:val="Corpotesto"/>
        <w:rPr>
          <w:b/>
          <w:sz w:val="28"/>
        </w:rPr>
      </w:pPr>
    </w:p>
    <w:p w14:paraId="47CAD260" w14:textId="77777777" w:rsidR="0052498C" w:rsidRDefault="0052498C">
      <w:pPr>
        <w:pStyle w:val="Corpotesto"/>
        <w:rPr>
          <w:b/>
          <w:sz w:val="32"/>
        </w:rPr>
      </w:pPr>
    </w:p>
    <w:p w14:paraId="4AF57DB9" w14:textId="77777777" w:rsidR="0052498C" w:rsidRDefault="00000000">
      <w:pPr>
        <w:pStyle w:val="Titolo1"/>
        <w:spacing w:line="281" w:lineRule="exact"/>
        <w:ind w:left="2136"/>
      </w:pPr>
      <w:r>
        <w:rPr>
          <w:w w:val="115"/>
        </w:rPr>
        <w:t>IL</w:t>
      </w:r>
      <w:r>
        <w:rPr>
          <w:spacing w:val="18"/>
          <w:w w:val="115"/>
        </w:rPr>
        <w:t xml:space="preserve"> </w:t>
      </w:r>
      <w:r>
        <w:rPr>
          <w:w w:val="115"/>
        </w:rPr>
        <w:t>DIRETTORE</w:t>
      </w:r>
    </w:p>
    <w:p w14:paraId="46E4FBAC" w14:textId="77777777" w:rsidR="0052498C" w:rsidRDefault="00000000">
      <w:pPr>
        <w:pStyle w:val="Corpotesto"/>
        <w:tabs>
          <w:tab w:val="left" w:pos="2513"/>
        </w:tabs>
        <w:spacing w:line="281" w:lineRule="exact"/>
        <w:ind w:left="1092"/>
        <w:jc w:val="both"/>
      </w:pPr>
      <w:r>
        <w:rPr>
          <w:w w:val="110"/>
        </w:rPr>
        <w:t>VISTA</w:t>
      </w:r>
      <w:r>
        <w:rPr>
          <w:w w:val="110"/>
        </w:rPr>
        <w:tab/>
        <w:t>la</w:t>
      </w:r>
      <w:r>
        <w:rPr>
          <w:spacing w:val="41"/>
          <w:w w:val="110"/>
        </w:rPr>
        <w:t xml:space="preserve"> </w:t>
      </w:r>
      <w:r>
        <w:rPr>
          <w:w w:val="110"/>
        </w:rPr>
        <w:t>Legge</w:t>
      </w:r>
      <w:r>
        <w:rPr>
          <w:spacing w:val="43"/>
          <w:w w:val="110"/>
        </w:rPr>
        <w:t xml:space="preserve"> </w:t>
      </w:r>
      <w:r>
        <w:rPr>
          <w:w w:val="110"/>
        </w:rPr>
        <w:t>n.</w:t>
      </w:r>
      <w:r>
        <w:rPr>
          <w:spacing w:val="44"/>
          <w:w w:val="110"/>
        </w:rPr>
        <w:t xml:space="preserve"> </w:t>
      </w:r>
      <w:r>
        <w:rPr>
          <w:w w:val="110"/>
        </w:rPr>
        <w:t>241</w:t>
      </w:r>
      <w:r>
        <w:rPr>
          <w:spacing w:val="39"/>
          <w:w w:val="110"/>
        </w:rPr>
        <w:t xml:space="preserve"> </w:t>
      </w:r>
      <w:r>
        <w:rPr>
          <w:w w:val="110"/>
        </w:rPr>
        <w:t>del</w:t>
      </w:r>
      <w:r>
        <w:rPr>
          <w:spacing w:val="40"/>
          <w:w w:val="110"/>
        </w:rPr>
        <w:t xml:space="preserve"> </w:t>
      </w:r>
      <w:r>
        <w:rPr>
          <w:w w:val="110"/>
        </w:rPr>
        <w:t>7</w:t>
      </w:r>
      <w:r>
        <w:rPr>
          <w:spacing w:val="41"/>
          <w:w w:val="110"/>
        </w:rPr>
        <w:t xml:space="preserve"> </w:t>
      </w:r>
      <w:r>
        <w:rPr>
          <w:w w:val="110"/>
        </w:rPr>
        <w:t>agosto</w:t>
      </w:r>
      <w:r>
        <w:rPr>
          <w:spacing w:val="49"/>
          <w:w w:val="110"/>
        </w:rPr>
        <w:t xml:space="preserve"> </w:t>
      </w:r>
      <w:r>
        <w:rPr>
          <w:w w:val="110"/>
        </w:rPr>
        <w:t>1990</w:t>
      </w:r>
      <w:r>
        <w:rPr>
          <w:spacing w:val="43"/>
          <w:w w:val="110"/>
        </w:rPr>
        <w:t xml:space="preserve"> </w:t>
      </w:r>
      <w:r>
        <w:rPr>
          <w:w w:val="110"/>
        </w:rPr>
        <w:t>e</w:t>
      </w:r>
      <w:r>
        <w:rPr>
          <w:spacing w:val="42"/>
          <w:w w:val="110"/>
        </w:rPr>
        <w:t xml:space="preserve"> </w:t>
      </w:r>
      <w:r>
        <w:rPr>
          <w:w w:val="110"/>
        </w:rPr>
        <w:t>s.m.i.,</w:t>
      </w:r>
      <w:r>
        <w:rPr>
          <w:spacing w:val="47"/>
          <w:w w:val="110"/>
        </w:rPr>
        <w:t xml:space="preserve"> </w:t>
      </w:r>
      <w:r>
        <w:rPr>
          <w:w w:val="110"/>
        </w:rPr>
        <w:t>ed</w:t>
      </w:r>
      <w:r>
        <w:rPr>
          <w:spacing w:val="44"/>
          <w:w w:val="110"/>
        </w:rPr>
        <w:t xml:space="preserve"> </w:t>
      </w:r>
      <w:r>
        <w:rPr>
          <w:w w:val="110"/>
        </w:rPr>
        <w:t>in</w:t>
      </w:r>
      <w:r>
        <w:rPr>
          <w:spacing w:val="44"/>
          <w:w w:val="110"/>
        </w:rPr>
        <w:t xml:space="preserve"> </w:t>
      </w:r>
      <w:r>
        <w:rPr>
          <w:w w:val="110"/>
        </w:rPr>
        <w:t>particolare</w:t>
      </w:r>
      <w:r>
        <w:rPr>
          <w:spacing w:val="40"/>
          <w:w w:val="110"/>
        </w:rPr>
        <w:t xml:space="preserve"> </w:t>
      </w:r>
      <w:r>
        <w:rPr>
          <w:w w:val="110"/>
        </w:rPr>
        <w:t>gli</w:t>
      </w:r>
      <w:r>
        <w:rPr>
          <w:spacing w:val="44"/>
          <w:w w:val="110"/>
        </w:rPr>
        <w:t xml:space="preserve"> </w:t>
      </w:r>
      <w:r>
        <w:rPr>
          <w:w w:val="110"/>
        </w:rPr>
        <w:t>artt.</w:t>
      </w:r>
    </w:p>
    <w:p w14:paraId="5997CAAD" w14:textId="77777777" w:rsidR="0052498C" w:rsidRDefault="00000000">
      <w:pPr>
        <w:pStyle w:val="Corpotesto"/>
        <w:spacing w:line="281" w:lineRule="exact"/>
        <w:ind w:left="2513"/>
        <w:jc w:val="both"/>
      </w:pPr>
      <w:r>
        <w:rPr>
          <w:w w:val="110"/>
        </w:rPr>
        <w:t>5</w:t>
      </w:r>
      <w:r>
        <w:rPr>
          <w:spacing w:val="14"/>
          <w:w w:val="110"/>
        </w:rPr>
        <w:t xml:space="preserve"> </w:t>
      </w:r>
      <w:r>
        <w:rPr>
          <w:w w:val="110"/>
        </w:rPr>
        <w:t>e</w:t>
      </w:r>
      <w:r>
        <w:rPr>
          <w:spacing w:val="15"/>
          <w:w w:val="110"/>
        </w:rPr>
        <w:t xml:space="preserve"> </w:t>
      </w:r>
      <w:r>
        <w:rPr>
          <w:w w:val="110"/>
        </w:rPr>
        <w:t>6;</w:t>
      </w:r>
    </w:p>
    <w:p w14:paraId="2F473CD8" w14:textId="77777777" w:rsidR="0052498C" w:rsidRDefault="00000000">
      <w:pPr>
        <w:pStyle w:val="Corpotesto"/>
        <w:tabs>
          <w:tab w:val="left" w:pos="2513"/>
        </w:tabs>
        <w:spacing w:before="10"/>
        <w:ind w:left="2513" w:right="864" w:hanging="1421"/>
        <w:jc w:val="both"/>
      </w:pPr>
      <w:r>
        <w:rPr>
          <w:w w:val="115"/>
        </w:rPr>
        <w:t>VISTO</w:t>
      </w:r>
      <w:r>
        <w:rPr>
          <w:w w:val="115"/>
        </w:rPr>
        <w:tab/>
        <w:t>il</w:t>
      </w:r>
      <w:r>
        <w:rPr>
          <w:spacing w:val="1"/>
          <w:w w:val="115"/>
        </w:rPr>
        <w:t xml:space="preserve"> </w:t>
      </w:r>
      <w:r>
        <w:rPr>
          <w:w w:val="115"/>
        </w:rPr>
        <w:t>Regolamento</w:t>
      </w:r>
      <w:r>
        <w:rPr>
          <w:spacing w:val="1"/>
          <w:w w:val="115"/>
        </w:rPr>
        <w:t xml:space="preserve"> </w:t>
      </w:r>
      <w:r>
        <w:rPr>
          <w:w w:val="115"/>
        </w:rPr>
        <w:t>di</w:t>
      </w:r>
      <w:r>
        <w:rPr>
          <w:spacing w:val="1"/>
          <w:w w:val="115"/>
        </w:rPr>
        <w:t xml:space="preserve"> </w:t>
      </w:r>
      <w:r>
        <w:rPr>
          <w:w w:val="115"/>
        </w:rPr>
        <w:t>Ateneo</w:t>
      </w:r>
      <w:r>
        <w:rPr>
          <w:spacing w:val="1"/>
          <w:w w:val="115"/>
        </w:rPr>
        <w:t xml:space="preserve"> </w:t>
      </w:r>
      <w:r>
        <w:rPr>
          <w:w w:val="115"/>
        </w:rPr>
        <w:t>per</w:t>
      </w:r>
      <w:r>
        <w:rPr>
          <w:spacing w:val="1"/>
          <w:w w:val="115"/>
        </w:rPr>
        <w:t xml:space="preserve"> </w:t>
      </w:r>
      <w:r>
        <w:rPr>
          <w:w w:val="115"/>
        </w:rPr>
        <w:t>l'Amministrazione,</w:t>
      </w:r>
      <w:r>
        <w:rPr>
          <w:spacing w:val="1"/>
          <w:w w:val="115"/>
        </w:rPr>
        <w:t xml:space="preserve"> </w:t>
      </w:r>
      <w:r>
        <w:rPr>
          <w:w w:val="115"/>
        </w:rPr>
        <w:t>la</w:t>
      </w:r>
      <w:r>
        <w:rPr>
          <w:spacing w:val="1"/>
          <w:w w:val="115"/>
        </w:rPr>
        <w:t xml:space="preserve"> </w:t>
      </w:r>
      <w:r>
        <w:rPr>
          <w:w w:val="115"/>
        </w:rPr>
        <w:t>Finanza</w:t>
      </w:r>
      <w:r>
        <w:rPr>
          <w:spacing w:val="1"/>
          <w:w w:val="115"/>
        </w:rPr>
        <w:t xml:space="preserve"> </w:t>
      </w:r>
      <w:r>
        <w:rPr>
          <w:w w:val="115"/>
        </w:rPr>
        <w:t>e</w:t>
      </w:r>
      <w:r>
        <w:rPr>
          <w:spacing w:val="1"/>
          <w:w w:val="115"/>
        </w:rPr>
        <w:t xml:space="preserve"> </w:t>
      </w:r>
      <w:r>
        <w:rPr>
          <w:w w:val="115"/>
        </w:rPr>
        <w:t>la</w:t>
      </w:r>
      <w:r>
        <w:rPr>
          <w:spacing w:val="1"/>
          <w:w w:val="115"/>
        </w:rPr>
        <w:t xml:space="preserve"> </w:t>
      </w:r>
      <w:r>
        <w:rPr>
          <w:w w:val="115"/>
        </w:rPr>
        <w:t>Contabilità,</w:t>
      </w:r>
      <w:r>
        <w:rPr>
          <w:spacing w:val="61"/>
          <w:w w:val="115"/>
        </w:rPr>
        <w:t xml:space="preserve"> </w:t>
      </w:r>
      <w:r>
        <w:rPr>
          <w:w w:val="115"/>
        </w:rPr>
        <w:t>della</w:t>
      </w:r>
      <w:r>
        <w:rPr>
          <w:spacing w:val="61"/>
          <w:w w:val="115"/>
        </w:rPr>
        <w:t xml:space="preserve"> </w:t>
      </w:r>
      <w:r>
        <w:rPr>
          <w:w w:val="115"/>
        </w:rPr>
        <w:t>Federico</w:t>
      </w:r>
      <w:r>
        <w:rPr>
          <w:spacing w:val="61"/>
          <w:w w:val="115"/>
        </w:rPr>
        <w:t xml:space="preserve"> </w:t>
      </w:r>
      <w:r>
        <w:rPr>
          <w:w w:val="115"/>
        </w:rPr>
        <w:t>Il</w:t>
      </w:r>
      <w:r>
        <w:rPr>
          <w:spacing w:val="61"/>
          <w:w w:val="115"/>
        </w:rPr>
        <w:t xml:space="preserve"> </w:t>
      </w:r>
      <w:r>
        <w:rPr>
          <w:w w:val="115"/>
        </w:rPr>
        <w:t>emanato</w:t>
      </w:r>
      <w:r>
        <w:rPr>
          <w:spacing w:val="61"/>
          <w:w w:val="115"/>
        </w:rPr>
        <w:t xml:space="preserve"> </w:t>
      </w:r>
      <w:r>
        <w:rPr>
          <w:w w:val="115"/>
        </w:rPr>
        <w:t>con</w:t>
      </w:r>
      <w:r>
        <w:rPr>
          <w:spacing w:val="61"/>
          <w:w w:val="115"/>
        </w:rPr>
        <w:t xml:space="preserve"> </w:t>
      </w:r>
      <w:r>
        <w:rPr>
          <w:w w:val="115"/>
        </w:rPr>
        <w:t>D.R.</w:t>
      </w:r>
      <w:r>
        <w:rPr>
          <w:spacing w:val="61"/>
          <w:w w:val="115"/>
        </w:rPr>
        <w:t xml:space="preserve"> </w:t>
      </w:r>
      <w:r>
        <w:rPr>
          <w:w w:val="115"/>
        </w:rPr>
        <w:t>n.</w:t>
      </w:r>
      <w:r>
        <w:rPr>
          <w:spacing w:val="61"/>
          <w:w w:val="115"/>
        </w:rPr>
        <w:t xml:space="preserve"> </w:t>
      </w:r>
      <w:r>
        <w:rPr>
          <w:w w:val="115"/>
        </w:rPr>
        <w:t>2041</w:t>
      </w:r>
      <w:r>
        <w:rPr>
          <w:spacing w:val="61"/>
          <w:w w:val="115"/>
        </w:rPr>
        <w:t xml:space="preserve"> </w:t>
      </w:r>
      <w:r>
        <w:rPr>
          <w:w w:val="115"/>
        </w:rPr>
        <w:t>del</w:t>
      </w:r>
      <w:r>
        <w:rPr>
          <w:spacing w:val="1"/>
          <w:w w:val="115"/>
        </w:rPr>
        <w:t xml:space="preserve"> </w:t>
      </w:r>
      <w:r>
        <w:rPr>
          <w:w w:val="115"/>
        </w:rPr>
        <w:t>20/06/2016;</w:t>
      </w:r>
    </w:p>
    <w:p w14:paraId="5AF5F6D2" w14:textId="77777777" w:rsidR="0052498C" w:rsidRDefault="00000000">
      <w:pPr>
        <w:pStyle w:val="Corpotesto"/>
        <w:tabs>
          <w:tab w:val="left" w:pos="2513"/>
        </w:tabs>
        <w:spacing w:line="277" w:lineRule="exact"/>
        <w:ind w:left="1092"/>
        <w:jc w:val="both"/>
      </w:pPr>
      <w:r>
        <w:rPr>
          <w:w w:val="110"/>
        </w:rPr>
        <w:t>VISTO</w:t>
      </w:r>
      <w:r>
        <w:rPr>
          <w:w w:val="110"/>
        </w:rPr>
        <w:tab/>
        <w:t>il</w:t>
      </w:r>
      <w:r>
        <w:rPr>
          <w:spacing w:val="15"/>
          <w:w w:val="110"/>
        </w:rPr>
        <w:t xml:space="preserve"> </w:t>
      </w:r>
      <w:r>
        <w:rPr>
          <w:w w:val="110"/>
        </w:rPr>
        <w:t>vigente</w:t>
      </w:r>
      <w:r>
        <w:rPr>
          <w:spacing w:val="15"/>
          <w:w w:val="110"/>
        </w:rPr>
        <w:t xml:space="preserve"> </w:t>
      </w:r>
      <w:r>
        <w:rPr>
          <w:w w:val="110"/>
        </w:rPr>
        <w:t>Statuto</w:t>
      </w:r>
      <w:r>
        <w:rPr>
          <w:spacing w:val="17"/>
          <w:w w:val="110"/>
        </w:rPr>
        <w:t xml:space="preserve"> </w:t>
      </w:r>
      <w:r>
        <w:rPr>
          <w:w w:val="110"/>
        </w:rPr>
        <w:t>dell'Ateneo;</w:t>
      </w:r>
    </w:p>
    <w:p w14:paraId="290AB3A7" w14:textId="77777777" w:rsidR="0052498C" w:rsidRDefault="00000000">
      <w:pPr>
        <w:pStyle w:val="Corpotesto"/>
        <w:tabs>
          <w:tab w:val="left" w:pos="2513"/>
        </w:tabs>
        <w:spacing w:before="4"/>
        <w:ind w:left="2513" w:right="869" w:hanging="1421"/>
        <w:jc w:val="both"/>
      </w:pPr>
      <w:r>
        <w:rPr>
          <w:w w:val="115"/>
        </w:rPr>
        <w:t>VISTO</w:t>
      </w:r>
      <w:r>
        <w:rPr>
          <w:w w:val="115"/>
        </w:rPr>
        <w:tab/>
        <w:t>il D.Lgs 50/2016 "Codice dei contratti pubblici di lavori, servizi e</w:t>
      </w:r>
      <w:r>
        <w:rPr>
          <w:spacing w:val="1"/>
          <w:w w:val="115"/>
        </w:rPr>
        <w:t xml:space="preserve"> </w:t>
      </w:r>
      <w:r>
        <w:rPr>
          <w:w w:val="115"/>
        </w:rPr>
        <w:t>forniture" e s.m.i., e in particolare il comma 2 dell’art. 32, il quale</w:t>
      </w:r>
      <w:r>
        <w:rPr>
          <w:spacing w:val="1"/>
          <w:w w:val="115"/>
        </w:rPr>
        <w:t xml:space="preserve"> </w:t>
      </w:r>
      <w:r>
        <w:rPr>
          <w:w w:val="115"/>
        </w:rPr>
        <w:t>prevede</w:t>
      </w:r>
      <w:r>
        <w:rPr>
          <w:spacing w:val="1"/>
          <w:w w:val="115"/>
        </w:rPr>
        <w:t xml:space="preserve"> </w:t>
      </w:r>
      <w:r>
        <w:rPr>
          <w:w w:val="115"/>
        </w:rPr>
        <w:t>che,</w:t>
      </w:r>
      <w:r>
        <w:rPr>
          <w:spacing w:val="1"/>
          <w:w w:val="115"/>
        </w:rPr>
        <w:t xml:space="preserve"> </w:t>
      </w:r>
      <w:r>
        <w:rPr>
          <w:w w:val="115"/>
        </w:rPr>
        <w:t>prima</w:t>
      </w:r>
      <w:r>
        <w:rPr>
          <w:spacing w:val="1"/>
          <w:w w:val="115"/>
        </w:rPr>
        <w:t xml:space="preserve"> </w:t>
      </w:r>
      <w:r>
        <w:rPr>
          <w:w w:val="115"/>
        </w:rPr>
        <w:t>dell’avvio</w:t>
      </w:r>
      <w:r>
        <w:rPr>
          <w:spacing w:val="1"/>
          <w:w w:val="115"/>
        </w:rPr>
        <w:t xml:space="preserve"> </w:t>
      </w:r>
      <w:r>
        <w:rPr>
          <w:w w:val="115"/>
        </w:rPr>
        <w:t>delle</w:t>
      </w:r>
      <w:r>
        <w:rPr>
          <w:spacing w:val="1"/>
          <w:w w:val="115"/>
        </w:rPr>
        <w:t xml:space="preserve"> </w:t>
      </w:r>
      <w:r>
        <w:rPr>
          <w:w w:val="115"/>
        </w:rPr>
        <w:t>procedure</w:t>
      </w:r>
      <w:r>
        <w:rPr>
          <w:spacing w:val="1"/>
          <w:w w:val="115"/>
        </w:rPr>
        <w:t xml:space="preserve"> </w:t>
      </w:r>
      <w:r>
        <w:rPr>
          <w:w w:val="115"/>
        </w:rPr>
        <w:t>di</w:t>
      </w:r>
      <w:r>
        <w:rPr>
          <w:spacing w:val="1"/>
          <w:w w:val="115"/>
        </w:rPr>
        <w:t xml:space="preserve"> </w:t>
      </w:r>
      <w:r>
        <w:rPr>
          <w:w w:val="115"/>
        </w:rPr>
        <w:t>affidamento</w:t>
      </w:r>
      <w:r>
        <w:rPr>
          <w:spacing w:val="1"/>
          <w:w w:val="115"/>
        </w:rPr>
        <w:t xml:space="preserve"> </w:t>
      </w:r>
      <w:r>
        <w:rPr>
          <w:w w:val="115"/>
        </w:rPr>
        <w:t>dei</w:t>
      </w:r>
      <w:r>
        <w:rPr>
          <w:spacing w:val="-58"/>
          <w:w w:val="115"/>
        </w:rPr>
        <w:t xml:space="preserve"> </w:t>
      </w:r>
      <w:r>
        <w:rPr>
          <w:w w:val="115"/>
        </w:rPr>
        <w:t>contratti</w:t>
      </w:r>
      <w:r>
        <w:rPr>
          <w:spacing w:val="1"/>
          <w:w w:val="115"/>
        </w:rPr>
        <w:t xml:space="preserve"> </w:t>
      </w:r>
      <w:r>
        <w:rPr>
          <w:w w:val="115"/>
        </w:rPr>
        <w:t>pubblici,</w:t>
      </w:r>
      <w:r>
        <w:rPr>
          <w:spacing w:val="1"/>
          <w:w w:val="115"/>
        </w:rPr>
        <w:t xml:space="preserve"> </w:t>
      </w:r>
      <w:r>
        <w:rPr>
          <w:w w:val="115"/>
        </w:rPr>
        <w:t>le</w:t>
      </w:r>
      <w:r>
        <w:rPr>
          <w:spacing w:val="1"/>
          <w:w w:val="115"/>
        </w:rPr>
        <w:t xml:space="preserve"> </w:t>
      </w:r>
      <w:r>
        <w:rPr>
          <w:w w:val="115"/>
        </w:rPr>
        <w:t>stazioni</w:t>
      </w:r>
      <w:r>
        <w:rPr>
          <w:spacing w:val="1"/>
          <w:w w:val="115"/>
        </w:rPr>
        <w:t xml:space="preserve"> </w:t>
      </w:r>
      <w:r>
        <w:rPr>
          <w:w w:val="115"/>
        </w:rPr>
        <w:t>appaltanti,</w:t>
      </w:r>
      <w:r>
        <w:rPr>
          <w:spacing w:val="1"/>
          <w:w w:val="115"/>
        </w:rPr>
        <w:t xml:space="preserve"> </w:t>
      </w:r>
      <w:r>
        <w:rPr>
          <w:w w:val="115"/>
        </w:rPr>
        <w:t>in</w:t>
      </w:r>
      <w:r>
        <w:rPr>
          <w:spacing w:val="1"/>
          <w:w w:val="115"/>
        </w:rPr>
        <w:t xml:space="preserve"> </w:t>
      </w:r>
      <w:r>
        <w:rPr>
          <w:w w:val="115"/>
        </w:rPr>
        <w:t>conformità</w:t>
      </w:r>
      <w:r>
        <w:rPr>
          <w:spacing w:val="1"/>
          <w:w w:val="115"/>
        </w:rPr>
        <w:t xml:space="preserve"> </w:t>
      </w:r>
      <w:r>
        <w:rPr>
          <w:w w:val="115"/>
        </w:rPr>
        <w:t>ai</w:t>
      </w:r>
      <w:r>
        <w:rPr>
          <w:spacing w:val="1"/>
          <w:w w:val="115"/>
        </w:rPr>
        <w:t xml:space="preserve"> </w:t>
      </w:r>
      <w:r>
        <w:rPr>
          <w:w w:val="115"/>
        </w:rPr>
        <w:t>propri</w:t>
      </w:r>
      <w:r>
        <w:rPr>
          <w:spacing w:val="1"/>
          <w:w w:val="115"/>
        </w:rPr>
        <w:t xml:space="preserve"> </w:t>
      </w:r>
      <w:r>
        <w:rPr>
          <w:w w:val="115"/>
        </w:rPr>
        <w:t>ordinamenti, decretino o determinino di contrarre, individuando gli</w:t>
      </w:r>
      <w:r>
        <w:rPr>
          <w:spacing w:val="1"/>
          <w:w w:val="115"/>
        </w:rPr>
        <w:t xml:space="preserve"> </w:t>
      </w:r>
      <w:r>
        <w:rPr>
          <w:w w:val="110"/>
        </w:rPr>
        <w:t>elementi essenziali del contratto e i criteri di selezione degli operatori</w:t>
      </w:r>
      <w:r>
        <w:rPr>
          <w:spacing w:val="1"/>
          <w:w w:val="110"/>
        </w:rPr>
        <w:t xml:space="preserve"> </w:t>
      </w:r>
      <w:r>
        <w:rPr>
          <w:w w:val="115"/>
        </w:rPr>
        <w:t>economici e delle offerte; l'art 36 (Contratti sottosoglia) e l'art.31</w:t>
      </w:r>
      <w:r>
        <w:rPr>
          <w:spacing w:val="1"/>
          <w:w w:val="115"/>
        </w:rPr>
        <w:t xml:space="preserve"> </w:t>
      </w:r>
      <w:r>
        <w:rPr>
          <w:w w:val="115"/>
        </w:rPr>
        <w:t>comma</w:t>
      </w:r>
      <w:r>
        <w:rPr>
          <w:spacing w:val="10"/>
          <w:w w:val="115"/>
        </w:rPr>
        <w:t xml:space="preserve"> </w:t>
      </w:r>
      <w:r>
        <w:rPr>
          <w:w w:val="115"/>
        </w:rPr>
        <w:t>I</w:t>
      </w:r>
      <w:r>
        <w:rPr>
          <w:spacing w:val="18"/>
          <w:w w:val="115"/>
        </w:rPr>
        <w:t xml:space="preserve"> </w:t>
      </w:r>
      <w:r>
        <w:rPr>
          <w:w w:val="115"/>
        </w:rPr>
        <w:t>(nomina</w:t>
      </w:r>
      <w:r>
        <w:rPr>
          <w:spacing w:val="21"/>
          <w:w w:val="115"/>
        </w:rPr>
        <w:t xml:space="preserve"> </w:t>
      </w:r>
      <w:r>
        <w:rPr>
          <w:w w:val="115"/>
        </w:rPr>
        <w:t>RUP);</w:t>
      </w:r>
    </w:p>
    <w:p w14:paraId="1A9ACD96" w14:textId="77777777" w:rsidR="0052498C" w:rsidRDefault="00000000">
      <w:pPr>
        <w:pStyle w:val="Corpotesto"/>
        <w:tabs>
          <w:tab w:val="left" w:pos="2513"/>
        </w:tabs>
        <w:spacing w:before="5"/>
        <w:ind w:left="2513" w:right="871" w:hanging="1421"/>
        <w:jc w:val="both"/>
      </w:pPr>
      <w:r>
        <w:rPr>
          <w:w w:val="110"/>
        </w:rPr>
        <w:t>VISTO</w:t>
      </w:r>
      <w:r>
        <w:rPr>
          <w:w w:val="110"/>
        </w:rPr>
        <w:tab/>
        <w:t>che</w:t>
      </w:r>
      <w:r>
        <w:rPr>
          <w:spacing w:val="1"/>
          <w:w w:val="110"/>
        </w:rPr>
        <w:t xml:space="preserve"> </w:t>
      </w:r>
      <w:r>
        <w:rPr>
          <w:w w:val="110"/>
        </w:rPr>
        <w:t>non</w:t>
      </w:r>
      <w:r>
        <w:rPr>
          <w:spacing w:val="1"/>
          <w:w w:val="110"/>
        </w:rPr>
        <w:t xml:space="preserve"> </w:t>
      </w:r>
      <w:r>
        <w:rPr>
          <w:w w:val="110"/>
        </w:rPr>
        <w:t>sono</w:t>
      </w:r>
      <w:r>
        <w:rPr>
          <w:spacing w:val="1"/>
          <w:w w:val="110"/>
        </w:rPr>
        <w:t xml:space="preserve"> </w:t>
      </w:r>
      <w:r>
        <w:rPr>
          <w:w w:val="110"/>
        </w:rPr>
        <w:t>presenti</w:t>
      </w:r>
      <w:r>
        <w:rPr>
          <w:spacing w:val="1"/>
          <w:w w:val="110"/>
        </w:rPr>
        <w:t xml:space="preserve"> </w:t>
      </w:r>
      <w:r>
        <w:rPr>
          <w:w w:val="110"/>
        </w:rPr>
        <w:t>convenzioni</w:t>
      </w:r>
      <w:r>
        <w:rPr>
          <w:spacing w:val="1"/>
          <w:w w:val="110"/>
        </w:rPr>
        <w:t xml:space="preserve"> </w:t>
      </w:r>
      <w:r>
        <w:rPr>
          <w:w w:val="110"/>
        </w:rPr>
        <w:t>Consip</w:t>
      </w:r>
      <w:r>
        <w:rPr>
          <w:spacing w:val="1"/>
          <w:w w:val="110"/>
        </w:rPr>
        <w:t xml:space="preserve"> </w:t>
      </w:r>
      <w:r>
        <w:rPr>
          <w:w w:val="110"/>
        </w:rPr>
        <w:t>attive</w:t>
      </w:r>
      <w:r>
        <w:rPr>
          <w:spacing w:val="1"/>
          <w:w w:val="110"/>
        </w:rPr>
        <w:t xml:space="preserve"> </w:t>
      </w:r>
      <w:r>
        <w:rPr>
          <w:w w:val="110"/>
        </w:rPr>
        <w:t>aventi</w:t>
      </w:r>
      <w:r>
        <w:rPr>
          <w:spacing w:val="1"/>
          <w:w w:val="110"/>
        </w:rPr>
        <w:t xml:space="preserve"> </w:t>
      </w:r>
      <w:r>
        <w:rPr>
          <w:w w:val="110"/>
        </w:rPr>
        <w:t>ad</w:t>
      </w:r>
      <w:r>
        <w:rPr>
          <w:spacing w:val="1"/>
          <w:w w:val="110"/>
        </w:rPr>
        <w:t xml:space="preserve"> </w:t>
      </w:r>
      <w:r>
        <w:rPr>
          <w:w w:val="110"/>
        </w:rPr>
        <w:t>oggetto</w:t>
      </w:r>
      <w:r>
        <w:rPr>
          <w:spacing w:val="1"/>
          <w:w w:val="110"/>
        </w:rPr>
        <w:t xml:space="preserve"> </w:t>
      </w:r>
      <w:r>
        <w:rPr>
          <w:w w:val="110"/>
        </w:rPr>
        <w:t>servizi comparabili con quelli oggetto della presente determinazione a</w:t>
      </w:r>
      <w:r>
        <w:rPr>
          <w:spacing w:val="1"/>
          <w:w w:val="110"/>
        </w:rPr>
        <w:t xml:space="preserve"> </w:t>
      </w:r>
      <w:r>
        <w:rPr>
          <w:w w:val="110"/>
        </w:rPr>
        <w:t>contrarre;</w:t>
      </w:r>
    </w:p>
    <w:p w14:paraId="3FCDA4A5" w14:textId="4F371EF3" w:rsidR="0052498C" w:rsidRDefault="00000000">
      <w:pPr>
        <w:pStyle w:val="Corpotesto"/>
        <w:spacing w:before="1"/>
        <w:ind w:left="2513" w:right="869" w:hanging="1421"/>
        <w:jc w:val="both"/>
      </w:pPr>
      <w:r>
        <w:rPr>
          <w:w w:val="110"/>
        </w:rPr>
        <w:t>ACCERTATA</w:t>
      </w:r>
      <w:r>
        <w:rPr>
          <w:spacing w:val="1"/>
          <w:w w:val="110"/>
        </w:rPr>
        <w:t xml:space="preserve"> </w:t>
      </w:r>
      <w:r>
        <w:rPr>
          <w:w w:val="110"/>
        </w:rPr>
        <w:t>la</w:t>
      </w:r>
      <w:r>
        <w:rPr>
          <w:spacing w:val="1"/>
          <w:w w:val="110"/>
        </w:rPr>
        <w:t xml:space="preserve"> </w:t>
      </w:r>
      <w:r>
        <w:rPr>
          <w:w w:val="110"/>
        </w:rPr>
        <w:t>disponibilità</w:t>
      </w:r>
      <w:r>
        <w:rPr>
          <w:spacing w:val="1"/>
          <w:w w:val="110"/>
        </w:rPr>
        <w:t xml:space="preserve"> </w:t>
      </w:r>
      <w:r>
        <w:rPr>
          <w:w w:val="110"/>
        </w:rPr>
        <w:t>di</w:t>
      </w:r>
      <w:r>
        <w:rPr>
          <w:spacing w:val="1"/>
          <w:w w:val="110"/>
        </w:rPr>
        <w:t xml:space="preserve"> </w:t>
      </w:r>
      <w:r>
        <w:rPr>
          <w:w w:val="110"/>
        </w:rPr>
        <w:t>risorse</w:t>
      </w:r>
      <w:r>
        <w:rPr>
          <w:spacing w:val="1"/>
          <w:w w:val="110"/>
        </w:rPr>
        <w:t xml:space="preserve"> </w:t>
      </w:r>
      <w:r>
        <w:rPr>
          <w:w w:val="110"/>
        </w:rPr>
        <w:t>finanziarie</w:t>
      </w:r>
      <w:r>
        <w:rPr>
          <w:spacing w:val="1"/>
          <w:w w:val="110"/>
        </w:rPr>
        <w:t xml:space="preserve"> </w:t>
      </w:r>
      <w:r>
        <w:rPr>
          <w:w w:val="110"/>
        </w:rPr>
        <w:t>per</w:t>
      </w:r>
      <w:r>
        <w:rPr>
          <w:spacing w:val="1"/>
          <w:w w:val="110"/>
        </w:rPr>
        <w:t xml:space="preserve"> </w:t>
      </w:r>
      <w:r>
        <w:rPr>
          <w:w w:val="110"/>
        </w:rPr>
        <w:t>la</w:t>
      </w:r>
      <w:r>
        <w:rPr>
          <w:spacing w:val="1"/>
          <w:w w:val="110"/>
        </w:rPr>
        <w:t xml:space="preserve"> </w:t>
      </w:r>
      <w:r>
        <w:rPr>
          <w:w w:val="110"/>
        </w:rPr>
        <w:t>spesa</w:t>
      </w:r>
      <w:r>
        <w:rPr>
          <w:spacing w:val="1"/>
          <w:w w:val="110"/>
        </w:rPr>
        <w:t xml:space="preserve"> </w:t>
      </w:r>
      <w:r>
        <w:rPr>
          <w:w w:val="110"/>
        </w:rPr>
        <w:t>in</w:t>
      </w:r>
      <w:r>
        <w:rPr>
          <w:spacing w:val="1"/>
          <w:w w:val="110"/>
        </w:rPr>
        <w:t xml:space="preserve"> </w:t>
      </w:r>
      <w:r>
        <w:rPr>
          <w:w w:val="110"/>
        </w:rPr>
        <w:t>oggetto,</w:t>
      </w:r>
      <w:r>
        <w:rPr>
          <w:spacing w:val="1"/>
          <w:w w:val="110"/>
        </w:rPr>
        <w:t xml:space="preserve"> </w:t>
      </w:r>
      <w:r>
        <w:rPr>
          <w:w w:val="110"/>
        </w:rPr>
        <w:t>sul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progetto: </w:t>
      </w:r>
      <w:r w:rsidR="00682B8A" w:rsidRPr="00682B8A">
        <w:rPr>
          <w:color w:val="FF0000"/>
          <w:w w:val="110"/>
        </w:rPr>
        <w:t>XXXXXXXXXXXXXXXXXXXXXXXXXXXXXXXXXXXXXXX</w:t>
      </w:r>
    </w:p>
    <w:p w14:paraId="4F322DC6" w14:textId="77777777" w:rsidR="0052498C" w:rsidRDefault="00000000">
      <w:pPr>
        <w:pStyle w:val="Corpotesto"/>
        <w:ind w:left="2520" w:right="875" w:hanging="1392"/>
        <w:jc w:val="both"/>
      </w:pPr>
      <w:r>
        <w:rPr>
          <w:w w:val="110"/>
        </w:rPr>
        <w:t xml:space="preserve">PRESO ATTO che 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l’art. 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37 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comma 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1 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del 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D. 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Lgs 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50/2016, 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stabilisce 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che </w:t>
      </w:r>
      <w:r>
        <w:rPr>
          <w:spacing w:val="1"/>
          <w:w w:val="110"/>
        </w:rPr>
        <w:t xml:space="preserve"> </w:t>
      </w:r>
      <w:r>
        <w:rPr>
          <w:w w:val="110"/>
        </w:rPr>
        <w:t>le</w:t>
      </w:r>
      <w:r>
        <w:rPr>
          <w:spacing w:val="1"/>
          <w:w w:val="110"/>
        </w:rPr>
        <w:t xml:space="preserve"> </w:t>
      </w:r>
      <w:r>
        <w:rPr>
          <w:w w:val="110"/>
        </w:rPr>
        <w:t>stazioni</w:t>
      </w:r>
      <w:r>
        <w:rPr>
          <w:spacing w:val="55"/>
          <w:w w:val="110"/>
        </w:rPr>
        <w:t xml:space="preserve"> </w:t>
      </w:r>
      <w:r>
        <w:rPr>
          <w:w w:val="110"/>
        </w:rPr>
        <w:t>appaltanti,</w:t>
      </w:r>
      <w:r>
        <w:rPr>
          <w:spacing w:val="49"/>
          <w:w w:val="110"/>
        </w:rPr>
        <w:t xml:space="preserve"> </w:t>
      </w:r>
      <w:r>
        <w:rPr>
          <w:w w:val="110"/>
        </w:rPr>
        <w:t>fermo</w:t>
      </w:r>
      <w:r>
        <w:rPr>
          <w:spacing w:val="26"/>
          <w:w w:val="110"/>
        </w:rPr>
        <w:t xml:space="preserve"> </w:t>
      </w:r>
      <w:r>
        <w:rPr>
          <w:w w:val="110"/>
        </w:rPr>
        <w:t>restando</w:t>
      </w:r>
      <w:r>
        <w:rPr>
          <w:spacing w:val="6"/>
          <w:w w:val="110"/>
        </w:rPr>
        <w:t xml:space="preserve"> </w:t>
      </w:r>
      <w:r>
        <w:rPr>
          <w:w w:val="110"/>
        </w:rPr>
        <w:t>gli</w:t>
      </w:r>
      <w:r>
        <w:rPr>
          <w:spacing w:val="32"/>
          <w:w w:val="110"/>
        </w:rPr>
        <w:t xml:space="preserve"> </w:t>
      </w:r>
      <w:r>
        <w:rPr>
          <w:w w:val="110"/>
        </w:rPr>
        <w:t>obblighi</w:t>
      </w:r>
      <w:r>
        <w:rPr>
          <w:spacing w:val="47"/>
          <w:w w:val="110"/>
        </w:rPr>
        <w:t xml:space="preserve"> </w:t>
      </w:r>
      <w:r>
        <w:rPr>
          <w:w w:val="110"/>
        </w:rPr>
        <w:t>di</w:t>
      </w:r>
      <w:r>
        <w:rPr>
          <w:spacing w:val="35"/>
          <w:w w:val="110"/>
        </w:rPr>
        <w:t xml:space="preserve"> </w:t>
      </w:r>
      <w:r>
        <w:rPr>
          <w:w w:val="110"/>
        </w:rPr>
        <w:t>utilizzo</w:t>
      </w:r>
      <w:r>
        <w:rPr>
          <w:spacing w:val="38"/>
          <w:w w:val="110"/>
        </w:rPr>
        <w:t xml:space="preserve"> </w:t>
      </w:r>
      <w:r>
        <w:rPr>
          <w:w w:val="110"/>
        </w:rPr>
        <w:t>di</w:t>
      </w:r>
    </w:p>
    <w:p w14:paraId="5312EAFB" w14:textId="77777777" w:rsidR="0052498C" w:rsidRDefault="0052498C">
      <w:pPr>
        <w:jc w:val="both"/>
        <w:sectPr w:rsidR="0052498C">
          <w:headerReference w:type="default" r:id="rId7"/>
          <w:type w:val="continuous"/>
          <w:pgSz w:w="11930" w:h="16850"/>
          <w:pgMar w:top="3260" w:right="260" w:bottom="280" w:left="180" w:header="998" w:footer="720" w:gutter="0"/>
          <w:pgNumType w:start="1"/>
          <w:cols w:space="720"/>
        </w:sectPr>
      </w:pPr>
    </w:p>
    <w:p w14:paraId="17CD8829" w14:textId="77777777" w:rsidR="0052498C" w:rsidRDefault="0052498C">
      <w:pPr>
        <w:pStyle w:val="Corpotesto"/>
        <w:rPr>
          <w:sz w:val="20"/>
        </w:rPr>
      </w:pPr>
    </w:p>
    <w:p w14:paraId="42ED52BA" w14:textId="77777777" w:rsidR="0052498C" w:rsidRDefault="0052498C">
      <w:pPr>
        <w:pStyle w:val="Corpotesto"/>
        <w:spacing w:before="5"/>
        <w:rPr>
          <w:sz w:val="23"/>
        </w:rPr>
      </w:pPr>
    </w:p>
    <w:p w14:paraId="258B8E80" w14:textId="77777777" w:rsidR="0052498C" w:rsidRDefault="00000000">
      <w:pPr>
        <w:pStyle w:val="Corpotesto"/>
        <w:spacing w:before="100"/>
        <w:ind w:left="2513" w:right="863"/>
        <w:jc w:val="both"/>
      </w:pPr>
      <w:r>
        <w:rPr>
          <w:w w:val="110"/>
        </w:rPr>
        <w:t>strumenti</w:t>
      </w:r>
      <w:r>
        <w:rPr>
          <w:spacing w:val="1"/>
          <w:w w:val="110"/>
        </w:rPr>
        <w:t xml:space="preserve"> </w:t>
      </w:r>
      <w:r>
        <w:rPr>
          <w:w w:val="110"/>
        </w:rPr>
        <w:t>di</w:t>
      </w:r>
      <w:r>
        <w:rPr>
          <w:spacing w:val="1"/>
          <w:w w:val="110"/>
        </w:rPr>
        <w:t xml:space="preserve"> </w:t>
      </w:r>
      <w:r>
        <w:rPr>
          <w:w w:val="110"/>
        </w:rPr>
        <w:t>acquisto</w:t>
      </w:r>
      <w:r>
        <w:rPr>
          <w:spacing w:val="1"/>
          <w:w w:val="110"/>
        </w:rPr>
        <w:t xml:space="preserve"> </w:t>
      </w:r>
      <w:r>
        <w:rPr>
          <w:w w:val="110"/>
        </w:rPr>
        <w:t>e</w:t>
      </w:r>
      <w:r>
        <w:rPr>
          <w:spacing w:val="1"/>
          <w:w w:val="110"/>
        </w:rPr>
        <w:t xml:space="preserve"> </w:t>
      </w:r>
      <w:r>
        <w:rPr>
          <w:w w:val="110"/>
        </w:rPr>
        <w:t>di</w:t>
      </w:r>
      <w:r>
        <w:rPr>
          <w:spacing w:val="1"/>
          <w:w w:val="110"/>
        </w:rPr>
        <w:t xml:space="preserve"> </w:t>
      </w:r>
      <w:r>
        <w:rPr>
          <w:w w:val="110"/>
        </w:rPr>
        <w:t>negoziazione,</w:t>
      </w:r>
      <w:r>
        <w:rPr>
          <w:spacing w:val="1"/>
          <w:w w:val="110"/>
        </w:rPr>
        <w:t xml:space="preserve"> </w:t>
      </w:r>
      <w:r>
        <w:rPr>
          <w:w w:val="110"/>
        </w:rPr>
        <w:t>anche</w:t>
      </w:r>
      <w:r>
        <w:rPr>
          <w:spacing w:val="1"/>
          <w:w w:val="110"/>
        </w:rPr>
        <w:t xml:space="preserve"> </w:t>
      </w:r>
      <w:r>
        <w:rPr>
          <w:w w:val="110"/>
        </w:rPr>
        <w:t>e</w:t>
      </w:r>
      <w:r>
        <w:rPr>
          <w:spacing w:val="1"/>
          <w:w w:val="110"/>
        </w:rPr>
        <w:t xml:space="preserve"> </w:t>
      </w:r>
      <w:r>
        <w:rPr>
          <w:w w:val="110"/>
        </w:rPr>
        <w:t>telematici,  previsti</w:t>
      </w:r>
      <w:r>
        <w:rPr>
          <w:spacing w:val="1"/>
          <w:w w:val="110"/>
        </w:rPr>
        <w:t xml:space="preserve"> </w:t>
      </w:r>
      <w:r>
        <w:rPr>
          <w:w w:val="110"/>
        </w:rPr>
        <w:t>dalle</w:t>
      </w:r>
      <w:r>
        <w:rPr>
          <w:spacing w:val="1"/>
          <w:w w:val="110"/>
        </w:rPr>
        <w:t xml:space="preserve"> </w:t>
      </w:r>
      <w:r>
        <w:rPr>
          <w:w w:val="110"/>
        </w:rPr>
        <w:t>vigenti</w:t>
      </w:r>
      <w:r>
        <w:rPr>
          <w:spacing w:val="1"/>
          <w:w w:val="110"/>
        </w:rPr>
        <w:t xml:space="preserve"> </w:t>
      </w:r>
      <w:r>
        <w:rPr>
          <w:w w:val="110"/>
        </w:rPr>
        <w:t>diposizioni</w:t>
      </w:r>
      <w:r>
        <w:rPr>
          <w:spacing w:val="1"/>
          <w:w w:val="110"/>
        </w:rPr>
        <w:t xml:space="preserve"> </w:t>
      </w:r>
      <w:r>
        <w:rPr>
          <w:w w:val="110"/>
        </w:rPr>
        <w:t>in</w:t>
      </w:r>
      <w:r>
        <w:rPr>
          <w:spacing w:val="1"/>
          <w:w w:val="110"/>
        </w:rPr>
        <w:t xml:space="preserve"> </w:t>
      </w:r>
      <w:r>
        <w:rPr>
          <w:w w:val="110"/>
        </w:rPr>
        <w:t>materia</w:t>
      </w:r>
      <w:r>
        <w:rPr>
          <w:spacing w:val="1"/>
          <w:w w:val="110"/>
        </w:rPr>
        <w:t xml:space="preserve"> </w:t>
      </w:r>
      <w:r>
        <w:rPr>
          <w:w w:val="110"/>
        </w:rPr>
        <w:t>di</w:t>
      </w:r>
      <w:r>
        <w:rPr>
          <w:spacing w:val="1"/>
          <w:w w:val="110"/>
        </w:rPr>
        <w:t xml:space="preserve"> </w:t>
      </w:r>
      <w:r>
        <w:rPr>
          <w:w w:val="110"/>
        </w:rPr>
        <w:t>contenimento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della </w:t>
      </w:r>
      <w:r>
        <w:rPr>
          <w:spacing w:val="1"/>
          <w:w w:val="110"/>
        </w:rPr>
        <w:t xml:space="preserve"> </w:t>
      </w:r>
      <w:r>
        <w:rPr>
          <w:w w:val="110"/>
        </w:rPr>
        <w:t>spesa,</w:t>
      </w:r>
      <w:r>
        <w:rPr>
          <w:spacing w:val="-56"/>
          <w:w w:val="110"/>
        </w:rPr>
        <w:t xml:space="preserve"> </w:t>
      </w:r>
      <w:r>
        <w:rPr>
          <w:w w:val="110"/>
        </w:rPr>
        <w:t>possono procedere direttamente e autonomamente all’acquisizione di</w:t>
      </w:r>
      <w:r>
        <w:rPr>
          <w:spacing w:val="1"/>
          <w:w w:val="110"/>
        </w:rPr>
        <w:t xml:space="preserve"> </w:t>
      </w:r>
      <w:r>
        <w:rPr>
          <w:w w:val="110"/>
        </w:rPr>
        <w:t>forniture e servizi di importo inferiore ai 40.000,00 euro e</w:t>
      </w:r>
      <w:r>
        <w:rPr>
          <w:spacing w:val="1"/>
          <w:w w:val="110"/>
        </w:rPr>
        <w:t xml:space="preserve"> </w:t>
      </w:r>
      <w:r>
        <w:rPr>
          <w:w w:val="110"/>
        </w:rPr>
        <w:t>di lavori di</w:t>
      </w:r>
      <w:r>
        <w:rPr>
          <w:spacing w:val="1"/>
          <w:w w:val="110"/>
        </w:rPr>
        <w:t xml:space="preserve"> </w:t>
      </w:r>
      <w:r>
        <w:rPr>
          <w:w w:val="110"/>
        </w:rPr>
        <w:t>importo inferiore ai 150.000,00 euro, nonché attraverso l’effettuazione</w:t>
      </w:r>
      <w:r>
        <w:rPr>
          <w:spacing w:val="1"/>
          <w:w w:val="110"/>
        </w:rPr>
        <w:t xml:space="preserve"> </w:t>
      </w:r>
      <w:r>
        <w:rPr>
          <w:w w:val="110"/>
        </w:rPr>
        <w:t>di ordini a valere su strumenti di acquisito messi a disposizione dalle</w:t>
      </w:r>
      <w:r>
        <w:rPr>
          <w:spacing w:val="1"/>
          <w:w w:val="110"/>
        </w:rPr>
        <w:t xml:space="preserve"> </w:t>
      </w:r>
      <w:r>
        <w:rPr>
          <w:w w:val="110"/>
        </w:rPr>
        <w:t>centrali</w:t>
      </w:r>
      <w:r>
        <w:rPr>
          <w:spacing w:val="26"/>
          <w:w w:val="110"/>
        </w:rPr>
        <w:t xml:space="preserve"> </w:t>
      </w:r>
      <w:r>
        <w:rPr>
          <w:w w:val="110"/>
        </w:rPr>
        <w:t>di</w:t>
      </w:r>
      <w:r>
        <w:rPr>
          <w:spacing w:val="21"/>
          <w:w w:val="110"/>
        </w:rPr>
        <w:t xml:space="preserve"> </w:t>
      </w:r>
      <w:r>
        <w:rPr>
          <w:w w:val="110"/>
        </w:rPr>
        <w:t>committenza;</w:t>
      </w:r>
    </w:p>
    <w:p w14:paraId="75E691AC" w14:textId="77777777" w:rsidR="0052498C" w:rsidRDefault="0052498C">
      <w:pPr>
        <w:pStyle w:val="Corpotesto"/>
        <w:spacing w:before="3"/>
      </w:pPr>
    </w:p>
    <w:p w14:paraId="296F7723" w14:textId="77777777" w:rsidR="0052498C" w:rsidRDefault="00000000">
      <w:pPr>
        <w:pStyle w:val="Corpotesto"/>
        <w:ind w:left="1092"/>
      </w:pPr>
      <w:r>
        <w:rPr>
          <w:b/>
          <w:w w:val="115"/>
        </w:rPr>
        <w:t>SENTITO</w:t>
      </w:r>
      <w:r>
        <w:rPr>
          <w:b/>
          <w:spacing w:val="-6"/>
          <w:w w:val="115"/>
        </w:rPr>
        <w:t xml:space="preserve"> </w:t>
      </w:r>
      <w:r>
        <w:rPr>
          <w:w w:val="115"/>
        </w:rPr>
        <w:t>il</w:t>
      </w:r>
      <w:r>
        <w:rPr>
          <w:spacing w:val="-13"/>
          <w:w w:val="115"/>
        </w:rPr>
        <w:t xml:space="preserve"> </w:t>
      </w:r>
      <w:r>
        <w:rPr>
          <w:w w:val="115"/>
        </w:rPr>
        <w:t>Responsabile</w:t>
      </w:r>
      <w:r>
        <w:rPr>
          <w:spacing w:val="-8"/>
          <w:w w:val="115"/>
        </w:rPr>
        <w:t xml:space="preserve"> </w:t>
      </w:r>
      <w:r>
        <w:rPr>
          <w:w w:val="115"/>
        </w:rPr>
        <w:t>Unico</w:t>
      </w:r>
      <w:r>
        <w:rPr>
          <w:spacing w:val="-7"/>
          <w:w w:val="115"/>
        </w:rPr>
        <w:t xml:space="preserve"> </w:t>
      </w:r>
      <w:r>
        <w:rPr>
          <w:w w:val="115"/>
        </w:rPr>
        <w:t>del</w:t>
      </w:r>
      <w:r>
        <w:rPr>
          <w:spacing w:val="-12"/>
          <w:w w:val="115"/>
        </w:rPr>
        <w:t xml:space="preserve"> </w:t>
      </w:r>
      <w:r>
        <w:rPr>
          <w:w w:val="115"/>
        </w:rPr>
        <w:t>Procedimento,</w:t>
      </w:r>
      <w:r>
        <w:rPr>
          <w:spacing w:val="-2"/>
          <w:w w:val="115"/>
        </w:rPr>
        <w:t xml:space="preserve"> </w:t>
      </w:r>
      <w:r>
        <w:rPr>
          <w:w w:val="115"/>
        </w:rPr>
        <w:t>dott.ssa</w:t>
      </w:r>
      <w:r>
        <w:rPr>
          <w:spacing w:val="2"/>
          <w:w w:val="115"/>
        </w:rPr>
        <w:t xml:space="preserve"> </w:t>
      </w:r>
      <w:r>
        <w:rPr>
          <w:w w:val="115"/>
        </w:rPr>
        <w:t>Adriana</w:t>
      </w:r>
      <w:r>
        <w:rPr>
          <w:spacing w:val="-7"/>
          <w:w w:val="115"/>
        </w:rPr>
        <w:t xml:space="preserve"> </w:t>
      </w:r>
      <w:r>
        <w:rPr>
          <w:w w:val="115"/>
        </w:rPr>
        <w:t>Capogrosso</w:t>
      </w:r>
    </w:p>
    <w:p w14:paraId="343A32BC" w14:textId="77777777" w:rsidR="0052498C" w:rsidRDefault="0052498C">
      <w:pPr>
        <w:pStyle w:val="Corpotesto"/>
        <w:spacing w:before="11"/>
        <w:rPr>
          <w:sz w:val="23"/>
        </w:rPr>
      </w:pPr>
    </w:p>
    <w:p w14:paraId="37B938E7" w14:textId="77777777" w:rsidR="0052498C" w:rsidRDefault="00000000">
      <w:pPr>
        <w:pStyle w:val="Titolo1"/>
        <w:ind w:right="0"/>
        <w:jc w:val="left"/>
      </w:pPr>
      <w:r>
        <w:rPr>
          <w:w w:val="115"/>
        </w:rPr>
        <w:t>VISTI</w:t>
      </w:r>
    </w:p>
    <w:p w14:paraId="57C8D141" w14:textId="77777777" w:rsidR="0052498C" w:rsidRDefault="00000000">
      <w:pPr>
        <w:pStyle w:val="Paragrafoelenco"/>
        <w:numPr>
          <w:ilvl w:val="0"/>
          <w:numId w:val="2"/>
        </w:numPr>
        <w:tabs>
          <w:tab w:val="left" w:pos="1662"/>
        </w:tabs>
        <w:spacing w:before="8"/>
        <w:ind w:left="1661" w:hanging="352"/>
        <w:rPr>
          <w:sz w:val="24"/>
        </w:rPr>
      </w:pPr>
      <w:r>
        <w:rPr>
          <w:w w:val="115"/>
          <w:sz w:val="24"/>
        </w:rPr>
        <w:t>Il</w:t>
      </w:r>
      <w:r>
        <w:rPr>
          <w:spacing w:val="6"/>
          <w:w w:val="115"/>
          <w:sz w:val="24"/>
        </w:rPr>
        <w:t xml:space="preserve"> </w:t>
      </w:r>
      <w:r>
        <w:rPr>
          <w:w w:val="115"/>
          <w:sz w:val="24"/>
        </w:rPr>
        <w:t>D.</w:t>
      </w:r>
      <w:r>
        <w:rPr>
          <w:spacing w:val="10"/>
          <w:w w:val="115"/>
          <w:sz w:val="24"/>
        </w:rPr>
        <w:t xml:space="preserve"> </w:t>
      </w:r>
      <w:r>
        <w:rPr>
          <w:w w:val="115"/>
          <w:sz w:val="24"/>
        </w:rPr>
        <w:t>Lgs.</w:t>
      </w:r>
      <w:r>
        <w:rPr>
          <w:spacing w:val="16"/>
          <w:w w:val="115"/>
          <w:sz w:val="24"/>
        </w:rPr>
        <w:t xml:space="preserve"> </w:t>
      </w:r>
      <w:r>
        <w:rPr>
          <w:w w:val="115"/>
          <w:sz w:val="24"/>
        </w:rPr>
        <w:t>18</w:t>
      </w:r>
      <w:r>
        <w:rPr>
          <w:spacing w:val="9"/>
          <w:w w:val="115"/>
          <w:sz w:val="24"/>
        </w:rPr>
        <w:t xml:space="preserve"> </w:t>
      </w:r>
      <w:r>
        <w:rPr>
          <w:w w:val="115"/>
          <w:sz w:val="24"/>
        </w:rPr>
        <w:t>aprile</w:t>
      </w:r>
      <w:r>
        <w:rPr>
          <w:spacing w:val="13"/>
          <w:w w:val="115"/>
          <w:sz w:val="24"/>
        </w:rPr>
        <w:t xml:space="preserve"> </w:t>
      </w:r>
      <w:r>
        <w:rPr>
          <w:w w:val="115"/>
          <w:sz w:val="24"/>
        </w:rPr>
        <w:t>2016</w:t>
      </w:r>
      <w:r>
        <w:rPr>
          <w:spacing w:val="8"/>
          <w:w w:val="115"/>
          <w:sz w:val="24"/>
        </w:rPr>
        <w:t xml:space="preserve"> </w:t>
      </w:r>
      <w:r>
        <w:rPr>
          <w:w w:val="115"/>
          <w:sz w:val="24"/>
        </w:rPr>
        <w:t>n.</w:t>
      </w:r>
      <w:r>
        <w:rPr>
          <w:spacing w:val="15"/>
          <w:w w:val="115"/>
          <w:sz w:val="24"/>
        </w:rPr>
        <w:t xml:space="preserve"> </w:t>
      </w:r>
      <w:r>
        <w:rPr>
          <w:w w:val="115"/>
          <w:sz w:val="24"/>
        </w:rPr>
        <w:t>50</w:t>
      </w:r>
      <w:r>
        <w:rPr>
          <w:spacing w:val="10"/>
          <w:w w:val="115"/>
          <w:sz w:val="24"/>
        </w:rPr>
        <w:t xml:space="preserve"> </w:t>
      </w:r>
      <w:r>
        <w:rPr>
          <w:w w:val="115"/>
          <w:sz w:val="24"/>
        </w:rPr>
        <w:t>e</w:t>
      </w:r>
      <w:r>
        <w:rPr>
          <w:spacing w:val="4"/>
          <w:w w:val="115"/>
          <w:sz w:val="24"/>
        </w:rPr>
        <w:t xml:space="preserve"> </w:t>
      </w:r>
      <w:r>
        <w:rPr>
          <w:w w:val="115"/>
          <w:sz w:val="24"/>
        </w:rPr>
        <w:t>s.m.i.</w:t>
      </w:r>
      <w:r>
        <w:rPr>
          <w:spacing w:val="16"/>
          <w:w w:val="115"/>
          <w:sz w:val="24"/>
        </w:rPr>
        <w:t xml:space="preserve"> </w:t>
      </w:r>
      <w:r>
        <w:rPr>
          <w:w w:val="115"/>
          <w:sz w:val="24"/>
        </w:rPr>
        <w:t>–</w:t>
      </w:r>
      <w:r>
        <w:rPr>
          <w:spacing w:val="6"/>
          <w:w w:val="115"/>
          <w:sz w:val="24"/>
        </w:rPr>
        <w:t xml:space="preserve"> </w:t>
      </w:r>
      <w:r>
        <w:rPr>
          <w:w w:val="115"/>
          <w:sz w:val="24"/>
        </w:rPr>
        <w:t>Codice</w:t>
      </w:r>
      <w:r>
        <w:rPr>
          <w:spacing w:val="11"/>
          <w:w w:val="115"/>
          <w:sz w:val="24"/>
        </w:rPr>
        <w:t xml:space="preserve"> </w:t>
      </w:r>
      <w:r>
        <w:rPr>
          <w:w w:val="115"/>
          <w:sz w:val="24"/>
        </w:rPr>
        <w:t>dei</w:t>
      </w:r>
      <w:r>
        <w:rPr>
          <w:spacing w:val="10"/>
          <w:w w:val="115"/>
          <w:sz w:val="24"/>
        </w:rPr>
        <w:t xml:space="preserve"> </w:t>
      </w:r>
      <w:r>
        <w:rPr>
          <w:w w:val="115"/>
          <w:sz w:val="24"/>
        </w:rPr>
        <w:t>Contratti</w:t>
      </w:r>
      <w:r>
        <w:rPr>
          <w:spacing w:val="13"/>
          <w:w w:val="115"/>
          <w:sz w:val="24"/>
        </w:rPr>
        <w:t xml:space="preserve"> </w:t>
      </w:r>
      <w:r>
        <w:rPr>
          <w:w w:val="115"/>
          <w:sz w:val="24"/>
        </w:rPr>
        <w:t>Pubblici;</w:t>
      </w:r>
    </w:p>
    <w:p w14:paraId="4E109490" w14:textId="77777777" w:rsidR="0052498C" w:rsidRDefault="00000000">
      <w:pPr>
        <w:pStyle w:val="Paragrafoelenco"/>
        <w:numPr>
          <w:ilvl w:val="0"/>
          <w:numId w:val="2"/>
        </w:numPr>
        <w:tabs>
          <w:tab w:val="left" w:pos="1662"/>
        </w:tabs>
        <w:ind w:left="1661" w:hanging="352"/>
        <w:rPr>
          <w:sz w:val="24"/>
        </w:rPr>
      </w:pPr>
      <w:r>
        <w:rPr>
          <w:w w:val="115"/>
          <w:sz w:val="24"/>
        </w:rPr>
        <w:t>Il D.</w:t>
      </w:r>
      <w:r>
        <w:rPr>
          <w:spacing w:val="7"/>
          <w:w w:val="115"/>
          <w:sz w:val="24"/>
        </w:rPr>
        <w:t xml:space="preserve"> </w:t>
      </w:r>
      <w:r>
        <w:rPr>
          <w:w w:val="115"/>
          <w:sz w:val="24"/>
        </w:rPr>
        <w:t>Lgs.</w:t>
      </w:r>
      <w:r>
        <w:rPr>
          <w:spacing w:val="6"/>
          <w:w w:val="115"/>
          <w:sz w:val="24"/>
        </w:rPr>
        <w:t xml:space="preserve"> </w:t>
      </w:r>
      <w:r>
        <w:rPr>
          <w:w w:val="115"/>
          <w:sz w:val="24"/>
        </w:rPr>
        <w:t>19 aprile</w:t>
      </w:r>
      <w:r>
        <w:rPr>
          <w:spacing w:val="11"/>
          <w:w w:val="115"/>
          <w:sz w:val="24"/>
        </w:rPr>
        <w:t xml:space="preserve"> </w:t>
      </w:r>
      <w:r>
        <w:rPr>
          <w:w w:val="115"/>
          <w:sz w:val="24"/>
        </w:rPr>
        <w:t>2017,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n.</w:t>
      </w:r>
      <w:r>
        <w:rPr>
          <w:spacing w:val="6"/>
          <w:w w:val="115"/>
          <w:sz w:val="24"/>
        </w:rPr>
        <w:t xml:space="preserve"> </w:t>
      </w:r>
      <w:r>
        <w:rPr>
          <w:w w:val="115"/>
          <w:sz w:val="24"/>
        </w:rPr>
        <w:t>56 –</w:t>
      </w:r>
      <w:r>
        <w:rPr>
          <w:spacing w:val="5"/>
          <w:w w:val="115"/>
          <w:sz w:val="24"/>
        </w:rPr>
        <w:t xml:space="preserve"> </w:t>
      </w:r>
      <w:r>
        <w:rPr>
          <w:w w:val="115"/>
          <w:sz w:val="24"/>
        </w:rPr>
        <w:t>Correttivo</w:t>
      </w:r>
      <w:r>
        <w:rPr>
          <w:spacing w:val="8"/>
          <w:w w:val="115"/>
          <w:sz w:val="24"/>
        </w:rPr>
        <w:t xml:space="preserve"> </w:t>
      </w:r>
      <w:r>
        <w:rPr>
          <w:w w:val="115"/>
          <w:sz w:val="24"/>
        </w:rPr>
        <w:t>al</w:t>
      </w:r>
      <w:r>
        <w:rPr>
          <w:spacing w:val="3"/>
          <w:w w:val="115"/>
          <w:sz w:val="24"/>
        </w:rPr>
        <w:t xml:space="preserve"> </w:t>
      </w:r>
      <w:r>
        <w:rPr>
          <w:w w:val="115"/>
          <w:sz w:val="24"/>
        </w:rPr>
        <w:t>Codice</w:t>
      </w:r>
      <w:r>
        <w:rPr>
          <w:spacing w:val="6"/>
          <w:w w:val="115"/>
          <w:sz w:val="24"/>
        </w:rPr>
        <w:t xml:space="preserve"> </w:t>
      </w:r>
      <w:r>
        <w:rPr>
          <w:w w:val="115"/>
          <w:sz w:val="24"/>
        </w:rPr>
        <w:t>dei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Contratti</w:t>
      </w:r>
      <w:r>
        <w:rPr>
          <w:spacing w:val="3"/>
          <w:w w:val="115"/>
          <w:sz w:val="24"/>
        </w:rPr>
        <w:t xml:space="preserve"> </w:t>
      </w:r>
      <w:r>
        <w:rPr>
          <w:w w:val="115"/>
          <w:sz w:val="24"/>
        </w:rPr>
        <w:t>Pubblici;</w:t>
      </w:r>
    </w:p>
    <w:p w14:paraId="6D202C01" w14:textId="77777777" w:rsidR="0052498C" w:rsidRDefault="00000000">
      <w:pPr>
        <w:pStyle w:val="Paragrafoelenco"/>
        <w:numPr>
          <w:ilvl w:val="0"/>
          <w:numId w:val="2"/>
        </w:numPr>
        <w:tabs>
          <w:tab w:val="left" w:pos="1667"/>
        </w:tabs>
        <w:spacing w:before="1"/>
        <w:ind w:right="867" w:hanging="360"/>
        <w:rPr>
          <w:sz w:val="24"/>
        </w:rPr>
      </w:pPr>
      <w:r>
        <w:rPr>
          <w:w w:val="115"/>
          <w:sz w:val="24"/>
        </w:rPr>
        <w:t>Le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Linee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Guida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n.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4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intitolate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“</w:t>
      </w:r>
      <w:r>
        <w:rPr>
          <w:i/>
          <w:w w:val="115"/>
          <w:sz w:val="24"/>
        </w:rPr>
        <w:t>Procedure</w:t>
      </w:r>
      <w:r>
        <w:rPr>
          <w:i/>
          <w:spacing w:val="1"/>
          <w:w w:val="115"/>
          <w:sz w:val="24"/>
        </w:rPr>
        <w:t xml:space="preserve"> </w:t>
      </w:r>
      <w:r>
        <w:rPr>
          <w:i/>
          <w:w w:val="115"/>
          <w:sz w:val="24"/>
        </w:rPr>
        <w:t>per</w:t>
      </w:r>
      <w:r>
        <w:rPr>
          <w:i/>
          <w:spacing w:val="1"/>
          <w:w w:val="115"/>
          <w:sz w:val="24"/>
        </w:rPr>
        <w:t xml:space="preserve"> </w:t>
      </w:r>
      <w:r>
        <w:rPr>
          <w:i/>
          <w:w w:val="115"/>
          <w:sz w:val="24"/>
        </w:rPr>
        <w:t>l’affidamento</w:t>
      </w:r>
      <w:r>
        <w:rPr>
          <w:i/>
          <w:spacing w:val="1"/>
          <w:w w:val="115"/>
          <w:sz w:val="24"/>
        </w:rPr>
        <w:t xml:space="preserve"> </w:t>
      </w:r>
      <w:r>
        <w:rPr>
          <w:i/>
          <w:w w:val="115"/>
          <w:sz w:val="24"/>
        </w:rPr>
        <w:t>dei</w:t>
      </w:r>
      <w:r>
        <w:rPr>
          <w:i/>
          <w:spacing w:val="1"/>
          <w:w w:val="115"/>
          <w:sz w:val="24"/>
        </w:rPr>
        <w:t xml:space="preserve"> </w:t>
      </w:r>
      <w:r>
        <w:rPr>
          <w:i/>
          <w:w w:val="115"/>
          <w:sz w:val="24"/>
        </w:rPr>
        <w:t>contratti</w:t>
      </w:r>
      <w:r>
        <w:rPr>
          <w:i/>
          <w:spacing w:val="1"/>
          <w:w w:val="115"/>
          <w:sz w:val="24"/>
        </w:rPr>
        <w:t xml:space="preserve"> </w:t>
      </w:r>
      <w:r>
        <w:rPr>
          <w:i/>
          <w:w w:val="115"/>
          <w:sz w:val="24"/>
        </w:rPr>
        <w:t>pubblici di importo inferiore alle soglie di rilevanza comunitaria, indagine di</w:t>
      </w:r>
      <w:r>
        <w:rPr>
          <w:i/>
          <w:spacing w:val="1"/>
          <w:w w:val="115"/>
          <w:sz w:val="24"/>
        </w:rPr>
        <w:t xml:space="preserve"> </w:t>
      </w:r>
      <w:r>
        <w:rPr>
          <w:i/>
          <w:w w:val="115"/>
          <w:sz w:val="24"/>
        </w:rPr>
        <w:t>mercato</w:t>
      </w:r>
      <w:r>
        <w:rPr>
          <w:i/>
          <w:spacing w:val="1"/>
          <w:w w:val="115"/>
          <w:sz w:val="24"/>
        </w:rPr>
        <w:t xml:space="preserve"> </w:t>
      </w:r>
      <w:r>
        <w:rPr>
          <w:i/>
          <w:w w:val="115"/>
          <w:sz w:val="24"/>
        </w:rPr>
        <w:t>e</w:t>
      </w:r>
      <w:r>
        <w:rPr>
          <w:i/>
          <w:spacing w:val="1"/>
          <w:w w:val="115"/>
          <w:sz w:val="24"/>
        </w:rPr>
        <w:t xml:space="preserve"> </w:t>
      </w:r>
      <w:r>
        <w:rPr>
          <w:i/>
          <w:w w:val="115"/>
          <w:sz w:val="24"/>
        </w:rPr>
        <w:t>formazione</w:t>
      </w:r>
      <w:r>
        <w:rPr>
          <w:i/>
          <w:spacing w:val="1"/>
          <w:w w:val="115"/>
          <w:sz w:val="24"/>
        </w:rPr>
        <w:t xml:space="preserve"> </w:t>
      </w:r>
      <w:r>
        <w:rPr>
          <w:i/>
          <w:w w:val="115"/>
          <w:sz w:val="24"/>
        </w:rPr>
        <w:t>e</w:t>
      </w:r>
      <w:r>
        <w:rPr>
          <w:i/>
          <w:spacing w:val="1"/>
          <w:w w:val="115"/>
          <w:sz w:val="24"/>
        </w:rPr>
        <w:t xml:space="preserve"> </w:t>
      </w:r>
      <w:r>
        <w:rPr>
          <w:i/>
          <w:w w:val="115"/>
          <w:sz w:val="24"/>
        </w:rPr>
        <w:t>gestione</w:t>
      </w:r>
      <w:r>
        <w:rPr>
          <w:i/>
          <w:spacing w:val="1"/>
          <w:w w:val="115"/>
          <w:sz w:val="24"/>
        </w:rPr>
        <w:t xml:space="preserve"> </w:t>
      </w:r>
      <w:r>
        <w:rPr>
          <w:i/>
          <w:w w:val="115"/>
          <w:sz w:val="24"/>
        </w:rPr>
        <w:t>degli</w:t>
      </w:r>
      <w:r>
        <w:rPr>
          <w:i/>
          <w:spacing w:val="1"/>
          <w:w w:val="115"/>
          <w:sz w:val="24"/>
        </w:rPr>
        <w:t xml:space="preserve"> </w:t>
      </w:r>
      <w:r>
        <w:rPr>
          <w:i/>
          <w:w w:val="115"/>
          <w:sz w:val="24"/>
        </w:rPr>
        <w:t>elenchi</w:t>
      </w:r>
      <w:r>
        <w:rPr>
          <w:i/>
          <w:spacing w:val="1"/>
          <w:w w:val="115"/>
          <w:sz w:val="24"/>
        </w:rPr>
        <w:t xml:space="preserve"> </w:t>
      </w:r>
      <w:r>
        <w:rPr>
          <w:i/>
          <w:w w:val="115"/>
          <w:sz w:val="24"/>
        </w:rPr>
        <w:t>di</w:t>
      </w:r>
      <w:r>
        <w:rPr>
          <w:i/>
          <w:spacing w:val="1"/>
          <w:w w:val="115"/>
          <w:sz w:val="24"/>
        </w:rPr>
        <w:t xml:space="preserve"> </w:t>
      </w:r>
      <w:r>
        <w:rPr>
          <w:i/>
          <w:w w:val="115"/>
          <w:sz w:val="24"/>
        </w:rPr>
        <w:t>operatori</w:t>
      </w:r>
      <w:r>
        <w:rPr>
          <w:i/>
          <w:spacing w:val="1"/>
          <w:w w:val="115"/>
          <w:sz w:val="24"/>
        </w:rPr>
        <w:t xml:space="preserve"> </w:t>
      </w:r>
      <w:r>
        <w:rPr>
          <w:i/>
          <w:w w:val="115"/>
          <w:sz w:val="24"/>
        </w:rPr>
        <w:t>economici”</w:t>
      </w:r>
      <w:r>
        <w:rPr>
          <w:i/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aggiornate</w:t>
      </w:r>
      <w:r>
        <w:rPr>
          <w:spacing w:val="43"/>
          <w:w w:val="115"/>
          <w:sz w:val="24"/>
        </w:rPr>
        <w:t xml:space="preserve"> </w:t>
      </w:r>
      <w:r>
        <w:rPr>
          <w:w w:val="115"/>
          <w:sz w:val="24"/>
        </w:rPr>
        <w:t>al</w:t>
      </w:r>
      <w:r>
        <w:rPr>
          <w:spacing w:val="36"/>
          <w:w w:val="115"/>
          <w:sz w:val="24"/>
        </w:rPr>
        <w:t xml:space="preserve"> </w:t>
      </w:r>
      <w:r>
        <w:rPr>
          <w:w w:val="115"/>
          <w:sz w:val="24"/>
        </w:rPr>
        <w:t>D.</w:t>
      </w:r>
      <w:r>
        <w:rPr>
          <w:spacing w:val="39"/>
          <w:w w:val="115"/>
          <w:sz w:val="24"/>
        </w:rPr>
        <w:t xml:space="preserve"> </w:t>
      </w:r>
      <w:r>
        <w:rPr>
          <w:w w:val="115"/>
          <w:sz w:val="24"/>
        </w:rPr>
        <w:t>Lgs.</w:t>
      </w:r>
      <w:r>
        <w:rPr>
          <w:spacing w:val="36"/>
          <w:w w:val="115"/>
          <w:sz w:val="24"/>
        </w:rPr>
        <w:t xml:space="preserve"> </w:t>
      </w:r>
      <w:r>
        <w:rPr>
          <w:w w:val="115"/>
          <w:sz w:val="24"/>
        </w:rPr>
        <w:t>n.</w:t>
      </w:r>
      <w:r>
        <w:rPr>
          <w:spacing w:val="39"/>
          <w:w w:val="115"/>
          <w:sz w:val="24"/>
        </w:rPr>
        <w:t xml:space="preserve"> </w:t>
      </w:r>
      <w:r>
        <w:rPr>
          <w:w w:val="115"/>
          <w:sz w:val="24"/>
        </w:rPr>
        <w:t>56/2017</w:t>
      </w:r>
      <w:r>
        <w:rPr>
          <w:spacing w:val="42"/>
          <w:w w:val="115"/>
          <w:sz w:val="24"/>
        </w:rPr>
        <w:t xml:space="preserve"> </w:t>
      </w:r>
      <w:r>
        <w:rPr>
          <w:w w:val="115"/>
          <w:sz w:val="24"/>
        </w:rPr>
        <w:t>con</w:t>
      </w:r>
      <w:r>
        <w:rPr>
          <w:spacing w:val="43"/>
          <w:w w:val="115"/>
          <w:sz w:val="24"/>
        </w:rPr>
        <w:t xml:space="preserve"> </w:t>
      </w:r>
      <w:r>
        <w:rPr>
          <w:w w:val="115"/>
          <w:sz w:val="24"/>
        </w:rPr>
        <w:t>delibera</w:t>
      </w:r>
      <w:r>
        <w:rPr>
          <w:spacing w:val="40"/>
          <w:w w:val="115"/>
          <w:sz w:val="24"/>
        </w:rPr>
        <w:t xml:space="preserve"> </w:t>
      </w:r>
      <w:r>
        <w:rPr>
          <w:w w:val="115"/>
          <w:sz w:val="24"/>
        </w:rPr>
        <w:t>n.</w:t>
      </w:r>
      <w:r>
        <w:rPr>
          <w:spacing w:val="41"/>
          <w:w w:val="115"/>
          <w:sz w:val="24"/>
        </w:rPr>
        <w:t xml:space="preserve"> </w:t>
      </w:r>
      <w:r>
        <w:rPr>
          <w:w w:val="115"/>
          <w:sz w:val="24"/>
        </w:rPr>
        <w:t>2016</w:t>
      </w:r>
      <w:r>
        <w:rPr>
          <w:spacing w:val="40"/>
          <w:w w:val="115"/>
          <w:sz w:val="24"/>
        </w:rPr>
        <w:t xml:space="preserve"> </w:t>
      </w:r>
      <w:r>
        <w:rPr>
          <w:w w:val="115"/>
          <w:sz w:val="24"/>
        </w:rPr>
        <w:t>del</w:t>
      </w:r>
      <w:r>
        <w:rPr>
          <w:spacing w:val="35"/>
          <w:w w:val="115"/>
          <w:sz w:val="24"/>
        </w:rPr>
        <w:t xml:space="preserve"> </w:t>
      </w:r>
      <w:r>
        <w:rPr>
          <w:w w:val="115"/>
          <w:sz w:val="24"/>
        </w:rPr>
        <w:t>Consiglio</w:t>
      </w:r>
    </w:p>
    <w:p w14:paraId="06451E73" w14:textId="77777777" w:rsidR="0052498C" w:rsidRDefault="0052498C">
      <w:pPr>
        <w:jc w:val="both"/>
        <w:rPr>
          <w:sz w:val="24"/>
        </w:rPr>
        <w:sectPr w:rsidR="0052498C">
          <w:pgSz w:w="11930" w:h="16850"/>
          <w:pgMar w:top="3260" w:right="260" w:bottom="280" w:left="180" w:header="998" w:footer="0" w:gutter="0"/>
          <w:cols w:space="720"/>
        </w:sectPr>
      </w:pPr>
    </w:p>
    <w:p w14:paraId="24ADCD76" w14:textId="77777777" w:rsidR="0052498C" w:rsidRDefault="0052498C">
      <w:pPr>
        <w:pStyle w:val="Corpotesto"/>
        <w:rPr>
          <w:sz w:val="20"/>
        </w:rPr>
      </w:pPr>
    </w:p>
    <w:p w14:paraId="3AAFFDBC" w14:textId="77777777" w:rsidR="0052498C" w:rsidRDefault="0052498C">
      <w:pPr>
        <w:pStyle w:val="Corpotesto"/>
        <w:spacing w:before="5"/>
        <w:rPr>
          <w:sz w:val="23"/>
        </w:rPr>
      </w:pPr>
    </w:p>
    <w:p w14:paraId="0CA5F549" w14:textId="77777777" w:rsidR="0052498C" w:rsidRDefault="00000000">
      <w:pPr>
        <w:pStyle w:val="Corpotesto"/>
        <w:spacing w:before="100"/>
        <w:ind w:left="1673" w:right="994"/>
        <w:jc w:val="both"/>
      </w:pPr>
      <w:r>
        <w:rPr>
          <w:w w:val="110"/>
        </w:rPr>
        <w:t>dell’Autorità Nazionale Anticorruzione in data 1° marzo 2018</w:t>
      </w:r>
      <w:r>
        <w:rPr>
          <w:spacing w:val="1"/>
          <w:w w:val="110"/>
        </w:rPr>
        <w:t xml:space="preserve"> </w:t>
      </w:r>
      <w:r>
        <w:rPr>
          <w:w w:val="110"/>
        </w:rPr>
        <w:t>e pubblicate</w:t>
      </w:r>
      <w:r>
        <w:rPr>
          <w:spacing w:val="1"/>
          <w:w w:val="110"/>
        </w:rPr>
        <w:t xml:space="preserve"> </w:t>
      </w:r>
      <w:r>
        <w:rPr>
          <w:w w:val="110"/>
        </w:rPr>
        <w:t>sulla</w:t>
      </w:r>
      <w:r>
        <w:rPr>
          <w:spacing w:val="11"/>
          <w:w w:val="110"/>
        </w:rPr>
        <w:t xml:space="preserve"> </w:t>
      </w:r>
      <w:r>
        <w:rPr>
          <w:w w:val="110"/>
        </w:rPr>
        <w:t>Gazzetta</w:t>
      </w:r>
      <w:r>
        <w:rPr>
          <w:spacing w:val="17"/>
          <w:w w:val="110"/>
        </w:rPr>
        <w:t xml:space="preserve"> </w:t>
      </w:r>
      <w:r>
        <w:rPr>
          <w:w w:val="110"/>
        </w:rPr>
        <w:t>Ufficiale</w:t>
      </w:r>
      <w:r>
        <w:rPr>
          <w:spacing w:val="15"/>
          <w:w w:val="110"/>
        </w:rPr>
        <w:t xml:space="preserve"> </w:t>
      </w:r>
      <w:r>
        <w:rPr>
          <w:w w:val="110"/>
        </w:rPr>
        <w:t>n.</w:t>
      </w:r>
      <w:r>
        <w:rPr>
          <w:spacing w:val="20"/>
          <w:w w:val="110"/>
        </w:rPr>
        <w:t xml:space="preserve"> </w:t>
      </w:r>
      <w:r>
        <w:rPr>
          <w:w w:val="110"/>
        </w:rPr>
        <w:t>69</w:t>
      </w:r>
      <w:r>
        <w:rPr>
          <w:spacing w:val="16"/>
          <w:w w:val="110"/>
        </w:rPr>
        <w:t xml:space="preserve"> </w:t>
      </w:r>
      <w:r>
        <w:rPr>
          <w:w w:val="110"/>
        </w:rPr>
        <w:t>del</w:t>
      </w:r>
      <w:r>
        <w:rPr>
          <w:spacing w:val="21"/>
          <w:w w:val="110"/>
        </w:rPr>
        <w:t xml:space="preserve"> </w:t>
      </w:r>
      <w:r>
        <w:rPr>
          <w:w w:val="110"/>
        </w:rPr>
        <w:t>23</w:t>
      </w:r>
      <w:r>
        <w:rPr>
          <w:spacing w:val="12"/>
          <w:w w:val="110"/>
        </w:rPr>
        <w:t xml:space="preserve"> </w:t>
      </w:r>
      <w:r>
        <w:rPr>
          <w:w w:val="110"/>
        </w:rPr>
        <w:t>marzo</w:t>
      </w:r>
      <w:r>
        <w:rPr>
          <w:spacing w:val="17"/>
          <w:w w:val="110"/>
        </w:rPr>
        <w:t xml:space="preserve"> </w:t>
      </w:r>
      <w:r>
        <w:rPr>
          <w:w w:val="110"/>
        </w:rPr>
        <w:t>2018;</w:t>
      </w:r>
    </w:p>
    <w:p w14:paraId="55BF98C8" w14:textId="77777777" w:rsidR="0052498C" w:rsidRDefault="00000000">
      <w:pPr>
        <w:pStyle w:val="Paragrafoelenco"/>
        <w:numPr>
          <w:ilvl w:val="0"/>
          <w:numId w:val="2"/>
        </w:numPr>
        <w:tabs>
          <w:tab w:val="left" w:pos="1667"/>
        </w:tabs>
        <w:spacing w:before="7"/>
        <w:ind w:right="866" w:hanging="360"/>
        <w:rPr>
          <w:sz w:val="24"/>
        </w:rPr>
      </w:pPr>
      <w:r>
        <w:rPr>
          <w:w w:val="115"/>
          <w:sz w:val="24"/>
        </w:rPr>
        <w:t>La delibera ANAC n. 1096 del 26 ottobre 2016: Linee Guida n. 3 intitolate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“</w:t>
      </w:r>
      <w:r>
        <w:rPr>
          <w:i/>
          <w:w w:val="115"/>
          <w:sz w:val="24"/>
        </w:rPr>
        <w:t>Nomina,</w:t>
      </w:r>
      <w:r>
        <w:rPr>
          <w:i/>
          <w:spacing w:val="1"/>
          <w:w w:val="115"/>
          <w:sz w:val="24"/>
        </w:rPr>
        <w:t xml:space="preserve"> </w:t>
      </w:r>
      <w:r>
        <w:rPr>
          <w:i/>
          <w:w w:val="115"/>
          <w:sz w:val="24"/>
        </w:rPr>
        <w:t>ruolo</w:t>
      </w:r>
      <w:r>
        <w:rPr>
          <w:i/>
          <w:spacing w:val="1"/>
          <w:w w:val="115"/>
          <w:sz w:val="24"/>
        </w:rPr>
        <w:t xml:space="preserve"> </w:t>
      </w:r>
      <w:r>
        <w:rPr>
          <w:i/>
          <w:w w:val="115"/>
          <w:sz w:val="24"/>
        </w:rPr>
        <w:t>e</w:t>
      </w:r>
      <w:r>
        <w:rPr>
          <w:i/>
          <w:spacing w:val="1"/>
          <w:w w:val="115"/>
          <w:sz w:val="24"/>
        </w:rPr>
        <w:t xml:space="preserve"> </w:t>
      </w:r>
      <w:r>
        <w:rPr>
          <w:i/>
          <w:w w:val="115"/>
          <w:sz w:val="24"/>
        </w:rPr>
        <w:t>compiti</w:t>
      </w:r>
      <w:r>
        <w:rPr>
          <w:i/>
          <w:spacing w:val="1"/>
          <w:w w:val="115"/>
          <w:sz w:val="24"/>
        </w:rPr>
        <w:t xml:space="preserve"> </w:t>
      </w:r>
      <w:r>
        <w:rPr>
          <w:i/>
          <w:w w:val="115"/>
          <w:sz w:val="24"/>
        </w:rPr>
        <w:t>del</w:t>
      </w:r>
      <w:r>
        <w:rPr>
          <w:i/>
          <w:spacing w:val="1"/>
          <w:w w:val="115"/>
          <w:sz w:val="24"/>
        </w:rPr>
        <w:t xml:space="preserve"> </w:t>
      </w:r>
      <w:r>
        <w:rPr>
          <w:i/>
          <w:w w:val="115"/>
          <w:sz w:val="24"/>
        </w:rPr>
        <w:t>responsabile</w:t>
      </w:r>
      <w:r>
        <w:rPr>
          <w:i/>
          <w:spacing w:val="1"/>
          <w:w w:val="115"/>
          <w:sz w:val="24"/>
        </w:rPr>
        <w:t xml:space="preserve"> </w:t>
      </w:r>
      <w:r>
        <w:rPr>
          <w:i/>
          <w:w w:val="115"/>
          <w:sz w:val="24"/>
        </w:rPr>
        <w:t>unico</w:t>
      </w:r>
      <w:r>
        <w:rPr>
          <w:i/>
          <w:spacing w:val="1"/>
          <w:w w:val="115"/>
          <w:sz w:val="24"/>
        </w:rPr>
        <w:t xml:space="preserve"> </w:t>
      </w:r>
      <w:r>
        <w:rPr>
          <w:i/>
          <w:w w:val="115"/>
          <w:sz w:val="24"/>
        </w:rPr>
        <w:t>del</w:t>
      </w:r>
      <w:r>
        <w:rPr>
          <w:i/>
          <w:spacing w:val="1"/>
          <w:w w:val="115"/>
          <w:sz w:val="24"/>
        </w:rPr>
        <w:t xml:space="preserve"> </w:t>
      </w:r>
      <w:r>
        <w:rPr>
          <w:i/>
          <w:w w:val="115"/>
          <w:sz w:val="24"/>
        </w:rPr>
        <w:t>procedimento</w:t>
      </w:r>
      <w:r>
        <w:rPr>
          <w:i/>
          <w:spacing w:val="1"/>
          <w:w w:val="115"/>
          <w:sz w:val="24"/>
        </w:rPr>
        <w:t xml:space="preserve"> </w:t>
      </w:r>
      <w:r>
        <w:rPr>
          <w:i/>
          <w:w w:val="115"/>
          <w:sz w:val="24"/>
        </w:rPr>
        <w:t>per</w:t>
      </w:r>
      <w:r>
        <w:rPr>
          <w:i/>
          <w:spacing w:val="1"/>
          <w:w w:val="115"/>
          <w:sz w:val="24"/>
        </w:rPr>
        <w:t xml:space="preserve"> </w:t>
      </w:r>
      <w:r>
        <w:rPr>
          <w:i/>
          <w:w w:val="115"/>
          <w:sz w:val="24"/>
        </w:rPr>
        <w:t>l’affidamento</w:t>
      </w:r>
      <w:r>
        <w:rPr>
          <w:i/>
          <w:spacing w:val="61"/>
          <w:w w:val="115"/>
          <w:sz w:val="24"/>
        </w:rPr>
        <w:t xml:space="preserve"> </w:t>
      </w:r>
      <w:r>
        <w:rPr>
          <w:i/>
          <w:w w:val="115"/>
          <w:sz w:val="24"/>
        </w:rPr>
        <w:t>di</w:t>
      </w:r>
      <w:r>
        <w:rPr>
          <w:i/>
          <w:spacing w:val="61"/>
          <w:w w:val="115"/>
          <w:sz w:val="24"/>
        </w:rPr>
        <w:t xml:space="preserve"> </w:t>
      </w:r>
      <w:r>
        <w:rPr>
          <w:i/>
          <w:w w:val="115"/>
          <w:sz w:val="24"/>
        </w:rPr>
        <w:t>appalti</w:t>
      </w:r>
      <w:r>
        <w:rPr>
          <w:i/>
          <w:spacing w:val="61"/>
          <w:w w:val="115"/>
          <w:sz w:val="24"/>
        </w:rPr>
        <w:t xml:space="preserve"> </w:t>
      </w:r>
      <w:r>
        <w:rPr>
          <w:i/>
          <w:w w:val="115"/>
          <w:sz w:val="24"/>
        </w:rPr>
        <w:t>e</w:t>
      </w:r>
      <w:r>
        <w:rPr>
          <w:i/>
          <w:spacing w:val="61"/>
          <w:w w:val="115"/>
          <w:sz w:val="24"/>
        </w:rPr>
        <w:t xml:space="preserve"> </w:t>
      </w:r>
      <w:r>
        <w:rPr>
          <w:i/>
          <w:w w:val="115"/>
          <w:sz w:val="24"/>
        </w:rPr>
        <w:t>concessioni”,</w:t>
      </w:r>
      <w:r>
        <w:rPr>
          <w:i/>
          <w:spacing w:val="61"/>
          <w:w w:val="115"/>
          <w:sz w:val="24"/>
        </w:rPr>
        <w:t xml:space="preserve"> </w:t>
      </w:r>
      <w:r>
        <w:rPr>
          <w:w w:val="115"/>
          <w:sz w:val="24"/>
        </w:rPr>
        <w:t>aggiornate</w:t>
      </w:r>
      <w:r>
        <w:rPr>
          <w:spacing w:val="61"/>
          <w:w w:val="115"/>
          <w:sz w:val="24"/>
        </w:rPr>
        <w:t xml:space="preserve"> </w:t>
      </w:r>
      <w:r>
        <w:rPr>
          <w:w w:val="115"/>
          <w:sz w:val="24"/>
        </w:rPr>
        <w:t>al</w:t>
      </w:r>
      <w:r>
        <w:rPr>
          <w:spacing w:val="61"/>
          <w:w w:val="115"/>
          <w:sz w:val="24"/>
        </w:rPr>
        <w:t xml:space="preserve"> </w:t>
      </w:r>
      <w:r>
        <w:rPr>
          <w:w w:val="115"/>
          <w:sz w:val="24"/>
        </w:rPr>
        <w:t>d.lgs.</w:t>
      </w:r>
      <w:r>
        <w:rPr>
          <w:spacing w:val="61"/>
          <w:w w:val="115"/>
          <w:sz w:val="24"/>
        </w:rPr>
        <w:t xml:space="preserve"> </w:t>
      </w:r>
      <w:r>
        <w:rPr>
          <w:w w:val="115"/>
          <w:sz w:val="24"/>
        </w:rPr>
        <w:t>56</w:t>
      </w:r>
      <w:r>
        <w:rPr>
          <w:spacing w:val="61"/>
          <w:w w:val="115"/>
          <w:sz w:val="24"/>
        </w:rPr>
        <w:t xml:space="preserve"> </w:t>
      </w:r>
      <w:r>
        <w:rPr>
          <w:w w:val="115"/>
          <w:sz w:val="24"/>
        </w:rPr>
        <w:t>del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19/4/2017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con</w:t>
      </w:r>
      <w:r>
        <w:rPr>
          <w:spacing w:val="3"/>
          <w:w w:val="115"/>
          <w:sz w:val="24"/>
        </w:rPr>
        <w:t xml:space="preserve"> </w:t>
      </w:r>
      <w:r>
        <w:rPr>
          <w:w w:val="115"/>
          <w:sz w:val="24"/>
        </w:rPr>
        <w:t>deliberazione del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Consiglio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n.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1007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dell’11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ottobre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2017;</w:t>
      </w:r>
    </w:p>
    <w:p w14:paraId="32551164" w14:textId="77777777" w:rsidR="0052498C" w:rsidRDefault="00000000">
      <w:pPr>
        <w:pStyle w:val="Paragrafoelenco"/>
        <w:numPr>
          <w:ilvl w:val="0"/>
          <w:numId w:val="2"/>
        </w:numPr>
        <w:tabs>
          <w:tab w:val="left" w:pos="1662"/>
        </w:tabs>
        <w:spacing w:before="2"/>
        <w:ind w:right="981" w:hanging="360"/>
        <w:rPr>
          <w:sz w:val="24"/>
        </w:rPr>
      </w:pPr>
      <w:r>
        <w:rPr>
          <w:w w:val="110"/>
          <w:sz w:val="24"/>
        </w:rPr>
        <w:t>L’art.26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delle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legge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488/1999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circa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l’obbligo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di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aderire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alle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convenzioni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CONSIP;</w:t>
      </w:r>
    </w:p>
    <w:p w14:paraId="0488EFEA" w14:textId="77777777" w:rsidR="0052498C" w:rsidRDefault="00000000">
      <w:pPr>
        <w:pStyle w:val="Paragrafoelenco"/>
        <w:numPr>
          <w:ilvl w:val="0"/>
          <w:numId w:val="2"/>
        </w:numPr>
        <w:tabs>
          <w:tab w:val="left" w:pos="1667"/>
        </w:tabs>
        <w:spacing w:before="3"/>
        <w:ind w:right="861" w:hanging="360"/>
        <w:rPr>
          <w:sz w:val="24"/>
        </w:rPr>
      </w:pPr>
      <w:r>
        <w:rPr>
          <w:w w:val="110"/>
          <w:sz w:val="24"/>
        </w:rPr>
        <w:t>L’art.1 della Legge 296/2006 comma 450 circa l’obbligo di ricorso al mercato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elettronico della Pubblica Amministrazione per gli acquisti di beni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e servizi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d’importo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pari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o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superiore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a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€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1.000,00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e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inferiore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alle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soglie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di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rilievo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comunitario;</w:t>
      </w:r>
    </w:p>
    <w:p w14:paraId="14689B88" w14:textId="77777777" w:rsidR="0052498C" w:rsidRDefault="00000000">
      <w:pPr>
        <w:pStyle w:val="Paragrafoelenco"/>
        <w:numPr>
          <w:ilvl w:val="0"/>
          <w:numId w:val="2"/>
        </w:numPr>
        <w:tabs>
          <w:tab w:val="left" w:pos="1667"/>
        </w:tabs>
        <w:spacing w:before="3"/>
        <w:ind w:right="869" w:hanging="360"/>
        <w:rPr>
          <w:i/>
          <w:sz w:val="24"/>
        </w:rPr>
      </w:pPr>
      <w:r>
        <w:rPr>
          <w:w w:val="115"/>
          <w:sz w:val="24"/>
        </w:rPr>
        <w:t>L’art.32,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comma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7,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del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Codice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dei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Contratti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ai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sensi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del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quale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“</w:t>
      </w:r>
      <w:r>
        <w:rPr>
          <w:i/>
          <w:w w:val="115"/>
          <w:sz w:val="24"/>
        </w:rPr>
        <w:t>L’aggiudicazione diventa efficace dopo la verifica del possesso dei prescritti</w:t>
      </w:r>
      <w:r>
        <w:rPr>
          <w:i/>
          <w:spacing w:val="1"/>
          <w:w w:val="115"/>
          <w:sz w:val="24"/>
        </w:rPr>
        <w:t xml:space="preserve"> </w:t>
      </w:r>
      <w:r>
        <w:rPr>
          <w:i/>
          <w:w w:val="115"/>
          <w:sz w:val="24"/>
        </w:rPr>
        <w:t>requisiti”;</w:t>
      </w:r>
    </w:p>
    <w:p w14:paraId="0C237ABD" w14:textId="77777777" w:rsidR="0052498C" w:rsidRDefault="00000000">
      <w:pPr>
        <w:pStyle w:val="Paragrafoelenco"/>
        <w:numPr>
          <w:ilvl w:val="0"/>
          <w:numId w:val="2"/>
        </w:numPr>
        <w:tabs>
          <w:tab w:val="left" w:pos="1662"/>
        </w:tabs>
        <w:spacing w:before="2"/>
        <w:ind w:left="1661" w:hanging="352"/>
        <w:rPr>
          <w:sz w:val="24"/>
        </w:rPr>
      </w:pPr>
      <w:r>
        <w:rPr>
          <w:w w:val="115"/>
          <w:sz w:val="24"/>
        </w:rPr>
        <w:t>Il</w:t>
      </w:r>
      <w:r>
        <w:rPr>
          <w:spacing w:val="8"/>
          <w:w w:val="115"/>
          <w:sz w:val="24"/>
        </w:rPr>
        <w:t xml:space="preserve"> </w:t>
      </w:r>
      <w:r>
        <w:rPr>
          <w:w w:val="115"/>
          <w:sz w:val="24"/>
        </w:rPr>
        <w:t>D.P.R.</w:t>
      </w:r>
      <w:r>
        <w:rPr>
          <w:spacing w:val="16"/>
          <w:w w:val="115"/>
          <w:sz w:val="24"/>
        </w:rPr>
        <w:t xml:space="preserve"> </w:t>
      </w:r>
      <w:r>
        <w:rPr>
          <w:w w:val="115"/>
          <w:sz w:val="24"/>
        </w:rPr>
        <w:t>28</w:t>
      </w:r>
      <w:r>
        <w:rPr>
          <w:spacing w:val="12"/>
          <w:w w:val="115"/>
          <w:sz w:val="24"/>
        </w:rPr>
        <w:t xml:space="preserve"> </w:t>
      </w:r>
      <w:r>
        <w:rPr>
          <w:w w:val="115"/>
          <w:sz w:val="24"/>
        </w:rPr>
        <w:t>dicembre</w:t>
      </w:r>
      <w:r>
        <w:rPr>
          <w:spacing w:val="15"/>
          <w:w w:val="115"/>
          <w:sz w:val="24"/>
        </w:rPr>
        <w:t xml:space="preserve"> </w:t>
      </w:r>
      <w:r>
        <w:rPr>
          <w:w w:val="115"/>
          <w:sz w:val="24"/>
        </w:rPr>
        <w:t>2000,</w:t>
      </w:r>
      <w:r>
        <w:rPr>
          <w:spacing w:val="10"/>
          <w:w w:val="115"/>
          <w:sz w:val="24"/>
        </w:rPr>
        <w:t xml:space="preserve"> </w:t>
      </w:r>
      <w:r>
        <w:rPr>
          <w:w w:val="115"/>
          <w:sz w:val="24"/>
        </w:rPr>
        <w:t>n.</w:t>
      </w:r>
      <w:r>
        <w:rPr>
          <w:spacing w:val="15"/>
          <w:w w:val="115"/>
          <w:sz w:val="24"/>
        </w:rPr>
        <w:t xml:space="preserve"> </w:t>
      </w:r>
      <w:r>
        <w:rPr>
          <w:w w:val="115"/>
          <w:sz w:val="24"/>
        </w:rPr>
        <w:t>445;</w:t>
      </w:r>
    </w:p>
    <w:p w14:paraId="48285F54" w14:textId="77777777" w:rsidR="0052498C" w:rsidRDefault="00000000">
      <w:pPr>
        <w:pStyle w:val="Paragrafoelenco"/>
        <w:numPr>
          <w:ilvl w:val="0"/>
          <w:numId w:val="2"/>
        </w:numPr>
        <w:tabs>
          <w:tab w:val="left" w:pos="1667"/>
        </w:tabs>
        <w:spacing w:before="4"/>
        <w:ind w:right="869" w:hanging="360"/>
        <w:rPr>
          <w:sz w:val="24"/>
        </w:rPr>
      </w:pPr>
      <w:r>
        <w:rPr>
          <w:w w:val="110"/>
          <w:sz w:val="24"/>
        </w:rPr>
        <w:t>L’art.37 del D. Lgs.33/2013 e l’articolo 1, comma 32, della Legge n. 190/2012e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successive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modifiche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ed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integrazioni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in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materia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rispettivamente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di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“Amministrazione</w:t>
      </w:r>
      <w:r>
        <w:rPr>
          <w:spacing w:val="23"/>
          <w:w w:val="110"/>
          <w:sz w:val="24"/>
        </w:rPr>
        <w:t xml:space="preserve"> </w:t>
      </w:r>
      <w:r>
        <w:rPr>
          <w:w w:val="110"/>
          <w:sz w:val="24"/>
        </w:rPr>
        <w:t>Trasparente”</w:t>
      </w:r>
      <w:r>
        <w:rPr>
          <w:spacing w:val="31"/>
          <w:w w:val="110"/>
          <w:sz w:val="24"/>
        </w:rPr>
        <w:t xml:space="preserve"> </w:t>
      </w:r>
      <w:r>
        <w:rPr>
          <w:w w:val="110"/>
          <w:sz w:val="24"/>
        </w:rPr>
        <w:t>e</w:t>
      </w:r>
      <w:r>
        <w:rPr>
          <w:spacing w:val="18"/>
          <w:w w:val="110"/>
          <w:sz w:val="24"/>
        </w:rPr>
        <w:t xml:space="preserve"> </w:t>
      </w:r>
      <w:r>
        <w:rPr>
          <w:w w:val="110"/>
          <w:sz w:val="24"/>
        </w:rPr>
        <w:t>“Norme</w:t>
      </w:r>
      <w:r>
        <w:rPr>
          <w:spacing w:val="21"/>
          <w:w w:val="110"/>
          <w:sz w:val="24"/>
        </w:rPr>
        <w:t xml:space="preserve"> </w:t>
      </w:r>
      <w:r>
        <w:rPr>
          <w:w w:val="110"/>
          <w:sz w:val="24"/>
        </w:rPr>
        <w:t>di</w:t>
      </w:r>
      <w:r>
        <w:rPr>
          <w:spacing w:val="25"/>
          <w:w w:val="110"/>
          <w:sz w:val="24"/>
        </w:rPr>
        <w:t xml:space="preserve"> </w:t>
      </w:r>
      <w:r>
        <w:rPr>
          <w:w w:val="110"/>
          <w:sz w:val="24"/>
        </w:rPr>
        <w:t>contrasto</w:t>
      </w:r>
      <w:r>
        <w:rPr>
          <w:spacing w:val="28"/>
          <w:w w:val="110"/>
          <w:sz w:val="24"/>
        </w:rPr>
        <w:t xml:space="preserve"> </w:t>
      </w:r>
      <w:r>
        <w:rPr>
          <w:w w:val="110"/>
          <w:sz w:val="24"/>
        </w:rPr>
        <w:t>alla</w:t>
      </w:r>
      <w:r>
        <w:rPr>
          <w:spacing w:val="23"/>
          <w:w w:val="110"/>
          <w:sz w:val="24"/>
        </w:rPr>
        <w:t xml:space="preserve"> </w:t>
      </w:r>
      <w:r>
        <w:rPr>
          <w:w w:val="110"/>
          <w:sz w:val="24"/>
        </w:rPr>
        <w:t>corruzione”;</w:t>
      </w:r>
    </w:p>
    <w:p w14:paraId="4FDDFBF9" w14:textId="77777777" w:rsidR="0052498C" w:rsidRDefault="00000000">
      <w:pPr>
        <w:pStyle w:val="Corpotesto"/>
        <w:ind w:left="2513" w:right="863" w:hanging="1421"/>
        <w:jc w:val="both"/>
      </w:pPr>
      <w:r>
        <w:rPr>
          <w:w w:val="110"/>
        </w:rPr>
        <w:t>CONSIDERATO che la presente determina, in ossequio al principio di trasparenza e</w:t>
      </w:r>
      <w:r>
        <w:rPr>
          <w:spacing w:val="1"/>
          <w:w w:val="110"/>
        </w:rPr>
        <w:t xml:space="preserve"> </w:t>
      </w:r>
      <w:r>
        <w:rPr>
          <w:w w:val="110"/>
        </w:rPr>
        <w:t>fatto salvo quanto previsto dall’art.1, comma 32, della Legge 190/212 e</w:t>
      </w:r>
      <w:r>
        <w:rPr>
          <w:spacing w:val="1"/>
          <w:w w:val="110"/>
        </w:rPr>
        <w:t xml:space="preserve"> </w:t>
      </w:r>
      <w:r>
        <w:rPr>
          <w:w w:val="110"/>
        </w:rPr>
        <w:t>dal</w:t>
      </w:r>
      <w:r>
        <w:rPr>
          <w:spacing w:val="1"/>
          <w:w w:val="110"/>
        </w:rPr>
        <w:t xml:space="preserve"> </w:t>
      </w:r>
      <w:r>
        <w:rPr>
          <w:w w:val="110"/>
        </w:rPr>
        <w:t>D.</w:t>
      </w:r>
      <w:r>
        <w:rPr>
          <w:spacing w:val="1"/>
          <w:w w:val="110"/>
        </w:rPr>
        <w:t xml:space="preserve"> </w:t>
      </w:r>
      <w:r>
        <w:rPr>
          <w:w w:val="110"/>
        </w:rPr>
        <w:t>Lgs.</w:t>
      </w:r>
      <w:r>
        <w:rPr>
          <w:spacing w:val="1"/>
          <w:w w:val="110"/>
        </w:rPr>
        <w:t xml:space="preserve"> </w:t>
      </w:r>
      <w:r>
        <w:rPr>
          <w:w w:val="110"/>
        </w:rPr>
        <w:t>33/2013,</w:t>
      </w:r>
      <w:r>
        <w:rPr>
          <w:spacing w:val="1"/>
          <w:w w:val="110"/>
        </w:rPr>
        <w:t xml:space="preserve"> </w:t>
      </w:r>
      <w:r>
        <w:rPr>
          <w:w w:val="110"/>
        </w:rPr>
        <w:t>viene</w:t>
      </w:r>
      <w:r>
        <w:rPr>
          <w:spacing w:val="1"/>
          <w:w w:val="110"/>
        </w:rPr>
        <w:t xml:space="preserve"> </w:t>
      </w:r>
      <w:r>
        <w:rPr>
          <w:w w:val="110"/>
        </w:rPr>
        <w:t>inviata</w:t>
      </w:r>
      <w:r>
        <w:rPr>
          <w:spacing w:val="1"/>
          <w:w w:val="110"/>
        </w:rPr>
        <w:t xml:space="preserve"> </w:t>
      </w:r>
      <w:r>
        <w:rPr>
          <w:w w:val="110"/>
        </w:rPr>
        <w:t>per</w:t>
      </w:r>
      <w:r>
        <w:rPr>
          <w:spacing w:val="1"/>
          <w:w w:val="110"/>
        </w:rPr>
        <w:t xml:space="preserve"> </w:t>
      </w:r>
      <w:r>
        <w:rPr>
          <w:w w:val="110"/>
        </w:rPr>
        <w:t>la</w:t>
      </w:r>
      <w:r>
        <w:rPr>
          <w:spacing w:val="1"/>
          <w:w w:val="110"/>
        </w:rPr>
        <w:t xml:space="preserve"> </w:t>
      </w:r>
      <w:r>
        <w:rPr>
          <w:w w:val="110"/>
        </w:rPr>
        <w:t>pubblicazione,</w:t>
      </w:r>
      <w:r>
        <w:rPr>
          <w:spacing w:val="1"/>
          <w:w w:val="110"/>
        </w:rPr>
        <w:t xml:space="preserve"> </w:t>
      </w:r>
      <w:r>
        <w:rPr>
          <w:w w:val="110"/>
        </w:rPr>
        <w:t>ai</w:t>
      </w:r>
      <w:r>
        <w:rPr>
          <w:spacing w:val="1"/>
          <w:w w:val="110"/>
        </w:rPr>
        <w:t xml:space="preserve"> </w:t>
      </w:r>
      <w:r>
        <w:rPr>
          <w:w w:val="110"/>
        </w:rPr>
        <w:t>sensi</w:t>
      </w:r>
      <w:r>
        <w:rPr>
          <w:spacing w:val="1"/>
          <w:w w:val="110"/>
        </w:rPr>
        <w:t xml:space="preserve"> </w:t>
      </w:r>
      <w:r>
        <w:rPr>
          <w:w w:val="110"/>
        </w:rPr>
        <w:t>dell’art.29 del D. Lgs. 50/2016, nel sito web, liberamente scaricabile sul</w:t>
      </w:r>
      <w:r>
        <w:rPr>
          <w:spacing w:val="1"/>
          <w:w w:val="110"/>
        </w:rPr>
        <w:t xml:space="preserve"> </w:t>
      </w:r>
      <w:r>
        <w:rPr>
          <w:w w:val="110"/>
        </w:rPr>
        <w:t>sito</w:t>
      </w:r>
      <w:r>
        <w:rPr>
          <w:spacing w:val="1"/>
          <w:w w:val="110"/>
        </w:rPr>
        <w:t xml:space="preserve"> </w:t>
      </w:r>
      <w:r>
        <w:rPr>
          <w:w w:val="110"/>
        </w:rPr>
        <w:t>internet</w:t>
      </w:r>
      <w:r>
        <w:rPr>
          <w:spacing w:val="1"/>
          <w:w w:val="110"/>
        </w:rPr>
        <w:t xml:space="preserve"> </w:t>
      </w:r>
      <w:r>
        <w:rPr>
          <w:w w:val="110"/>
        </w:rPr>
        <w:t>dell’UNINA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–“Amministrazione  Trasparente” 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- </w:t>
      </w:r>
      <w:r>
        <w:rPr>
          <w:spacing w:val="1"/>
          <w:w w:val="110"/>
        </w:rPr>
        <w:t xml:space="preserve"> </w:t>
      </w:r>
      <w:r>
        <w:rPr>
          <w:w w:val="110"/>
        </w:rPr>
        <w:t>“Bandi</w:t>
      </w:r>
      <w:r>
        <w:rPr>
          <w:spacing w:val="1"/>
          <w:w w:val="110"/>
        </w:rPr>
        <w:t xml:space="preserve"> </w:t>
      </w:r>
      <w:r>
        <w:rPr>
          <w:w w:val="110"/>
        </w:rPr>
        <w:t>Gara</w:t>
      </w:r>
      <w:r>
        <w:rPr>
          <w:spacing w:val="31"/>
          <w:w w:val="110"/>
        </w:rPr>
        <w:t xml:space="preserve"> </w:t>
      </w:r>
      <w:r>
        <w:rPr>
          <w:w w:val="110"/>
        </w:rPr>
        <w:t>e</w:t>
      </w:r>
      <w:r>
        <w:rPr>
          <w:spacing w:val="22"/>
          <w:w w:val="110"/>
        </w:rPr>
        <w:t xml:space="preserve"> </w:t>
      </w:r>
      <w:r>
        <w:rPr>
          <w:w w:val="110"/>
        </w:rPr>
        <w:t>Contratti”</w:t>
      </w:r>
      <w:r>
        <w:rPr>
          <w:spacing w:val="34"/>
          <w:w w:val="110"/>
        </w:rPr>
        <w:t xml:space="preserve"> </w:t>
      </w:r>
      <w:r>
        <w:rPr>
          <w:w w:val="110"/>
        </w:rPr>
        <w:t>-</w:t>
      </w:r>
    </w:p>
    <w:p w14:paraId="12184CDC" w14:textId="77777777" w:rsidR="0052498C" w:rsidRDefault="00000000">
      <w:pPr>
        <w:pStyle w:val="Corpotesto"/>
        <w:tabs>
          <w:tab w:val="left" w:pos="2513"/>
        </w:tabs>
        <w:spacing w:line="280" w:lineRule="exact"/>
        <w:ind w:left="1092"/>
        <w:jc w:val="both"/>
      </w:pPr>
      <w:r>
        <w:rPr>
          <w:w w:val="115"/>
        </w:rPr>
        <w:t>VISTO</w:t>
      </w:r>
      <w:r>
        <w:rPr>
          <w:w w:val="115"/>
        </w:rPr>
        <w:tab/>
        <w:t xml:space="preserve">l’art.  </w:t>
      </w:r>
      <w:r>
        <w:rPr>
          <w:spacing w:val="21"/>
          <w:w w:val="115"/>
        </w:rPr>
        <w:t xml:space="preserve"> </w:t>
      </w:r>
      <w:r>
        <w:rPr>
          <w:w w:val="115"/>
        </w:rPr>
        <w:t xml:space="preserve">26  </w:t>
      </w:r>
      <w:r>
        <w:rPr>
          <w:spacing w:val="19"/>
          <w:w w:val="115"/>
        </w:rPr>
        <w:t xml:space="preserve"> </w:t>
      </w:r>
      <w:r>
        <w:rPr>
          <w:w w:val="115"/>
        </w:rPr>
        <w:t xml:space="preserve">della  </w:t>
      </w:r>
      <w:r>
        <w:rPr>
          <w:spacing w:val="21"/>
          <w:w w:val="115"/>
        </w:rPr>
        <w:t xml:space="preserve"> </w:t>
      </w:r>
      <w:r>
        <w:rPr>
          <w:w w:val="115"/>
        </w:rPr>
        <w:t xml:space="preserve">legge  </w:t>
      </w:r>
      <w:r>
        <w:rPr>
          <w:spacing w:val="21"/>
          <w:w w:val="115"/>
        </w:rPr>
        <w:t xml:space="preserve"> </w:t>
      </w:r>
      <w:r>
        <w:rPr>
          <w:w w:val="115"/>
        </w:rPr>
        <w:t>488/1999;</w:t>
      </w:r>
    </w:p>
    <w:p w14:paraId="49495FC0" w14:textId="77777777" w:rsidR="0052498C" w:rsidRDefault="00000000">
      <w:pPr>
        <w:pStyle w:val="Corpotesto"/>
        <w:tabs>
          <w:tab w:val="left" w:pos="2513"/>
        </w:tabs>
        <w:ind w:left="1092"/>
        <w:jc w:val="both"/>
      </w:pPr>
      <w:r>
        <w:rPr>
          <w:w w:val="115"/>
        </w:rPr>
        <w:t>VISTO</w:t>
      </w:r>
      <w:r>
        <w:rPr>
          <w:w w:val="115"/>
        </w:rPr>
        <w:tab/>
        <w:t>il</w:t>
      </w:r>
      <w:r>
        <w:rPr>
          <w:spacing w:val="7"/>
          <w:w w:val="115"/>
        </w:rPr>
        <w:t xml:space="preserve"> </w:t>
      </w:r>
      <w:r>
        <w:rPr>
          <w:w w:val="115"/>
        </w:rPr>
        <w:t>D.P.R.</w:t>
      </w:r>
      <w:r>
        <w:rPr>
          <w:spacing w:val="18"/>
          <w:w w:val="115"/>
        </w:rPr>
        <w:t xml:space="preserve"> </w:t>
      </w:r>
      <w:r>
        <w:rPr>
          <w:w w:val="115"/>
        </w:rPr>
        <w:t>28</w:t>
      </w:r>
      <w:r>
        <w:rPr>
          <w:spacing w:val="11"/>
          <w:w w:val="115"/>
        </w:rPr>
        <w:t xml:space="preserve"> </w:t>
      </w:r>
      <w:r>
        <w:rPr>
          <w:w w:val="115"/>
        </w:rPr>
        <w:t>dicembre</w:t>
      </w:r>
      <w:r>
        <w:rPr>
          <w:spacing w:val="12"/>
          <w:w w:val="115"/>
        </w:rPr>
        <w:t xml:space="preserve"> </w:t>
      </w:r>
      <w:r>
        <w:rPr>
          <w:w w:val="115"/>
        </w:rPr>
        <w:t>2000,</w:t>
      </w:r>
      <w:r>
        <w:rPr>
          <w:spacing w:val="13"/>
          <w:w w:val="115"/>
        </w:rPr>
        <w:t xml:space="preserve"> </w:t>
      </w:r>
      <w:r>
        <w:rPr>
          <w:w w:val="115"/>
        </w:rPr>
        <w:t>n.</w:t>
      </w:r>
      <w:r>
        <w:rPr>
          <w:spacing w:val="15"/>
          <w:w w:val="115"/>
        </w:rPr>
        <w:t xml:space="preserve"> </w:t>
      </w:r>
      <w:r>
        <w:rPr>
          <w:w w:val="115"/>
        </w:rPr>
        <w:t>445;</w:t>
      </w:r>
    </w:p>
    <w:p w14:paraId="1EEB1BB3" w14:textId="77777777" w:rsidR="0052498C" w:rsidRDefault="0052498C">
      <w:pPr>
        <w:pStyle w:val="Corpotesto"/>
        <w:spacing w:before="4"/>
      </w:pPr>
    </w:p>
    <w:p w14:paraId="3C92586D" w14:textId="77777777" w:rsidR="0052498C" w:rsidRDefault="00000000">
      <w:pPr>
        <w:pStyle w:val="Titolo1"/>
        <w:ind w:left="2276"/>
      </w:pPr>
      <w:r>
        <w:rPr>
          <w:w w:val="115"/>
        </w:rPr>
        <w:t>DETERMINA</w:t>
      </w:r>
    </w:p>
    <w:p w14:paraId="5557227E" w14:textId="77777777" w:rsidR="0052498C" w:rsidRDefault="0052498C">
      <w:pPr>
        <w:pStyle w:val="Corpotesto"/>
        <w:spacing w:before="1"/>
        <w:rPr>
          <w:b/>
        </w:rPr>
      </w:pPr>
    </w:p>
    <w:p w14:paraId="0AD30DE6" w14:textId="77777777" w:rsidR="0052498C" w:rsidRDefault="00000000">
      <w:pPr>
        <w:pStyle w:val="Corpotesto"/>
        <w:ind w:left="1092"/>
        <w:jc w:val="both"/>
      </w:pPr>
      <w:r>
        <w:rPr>
          <w:w w:val="110"/>
        </w:rPr>
        <w:t>Per</w:t>
      </w:r>
      <w:r>
        <w:rPr>
          <w:spacing w:val="20"/>
          <w:w w:val="110"/>
        </w:rPr>
        <w:t xml:space="preserve"> </w:t>
      </w:r>
      <w:r>
        <w:rPr>
          <w:w w:val="110"/>
        </w:rPr>
        <w:t>le</w:t>
      </w:r>
      <w:r>
        <w:rPr>
          <w:spacing w:val="19"/>
          <w:w w:val="110"/>
        </w:rPr>
        <w:t xml:space="preserve"> </w:t>
      </w:r>
      <w:r>
        <w:rPr>
          <w:w w:val="110"/>
        </w:rPr>
        <w:t>motivazioni</w:t>
      </w:r>
      <w:r>
        <w:rPr>
          <w:spacing w:val="23"/>
          <w:w w:val="110"/>
        </w:rPr>
        <w:t xml:space="preserve"> </w:t>
      </w:r>
      <w:r>
        <w:rPr>
          <w:w w:val="110"/>
        </w:rPr>
        <w:t>indicate</w:t>
      </w:r>
      <w:r>
        <w:rPr>
          <w:spacing w:val="22"/>
          <w:w w:val="110"/>
        </w:rPr>
        <w:t xml:space="preserve"> </w:t>
      </w:r>
      <w:r>
        <w:rPr>
          <w:w w:val="110"/>
        </w:rPr>
        <w:t>in</w:t>
      </w:r>
      <w:r>
        <w:rPr>
          <w:spacing w:val="20"/>
          <w:w w:val="110"/>
        </w:rPr>
        <w:t xml:space="preserve"> </w:t>
      </w:r>
      <w:r>
        <w:rPr>
          <w:w w:val="110"/>
        </w:rPr>
        <w:t>premessa:</w:t>
      </w:r>
    </w:p>
    <w:p w14:paraId="5DC8E707" w14:textId="77777777" w:rsidR="0052498C" w:rsidRDefault="0052498C">
      <w:pPr>
        <w:pStyle w:val="Corpotesto"/>
        <w:spacing w:before="4"/>
      </w:pPr>
    </w:p>
    <w:p w14:paraId="7F53D367" w14:textId="2FF8F2E0" w:rsidR="0052498C" w:rsidRDefault="00000000">
      <w:pPr>
        <w:pStyle w:val="Paragrafoelenco"/>
        <w:numPr>
          <w:ilvl w:val="0"/>
          <w:numId w:val="1"/>
        </w:numPr>
        <w:tabs>
          <w:tab w:val="left" w:pos="1667"/>
        </w:tabs>
        <w:ind w:right="1502" w:hanging="360"/>
        <w:rPr>
          <w:sz w:val="24"/>
        </w:rPr>
      </w:pPr>
      <w:r>
        <w:rPr>
          <w:w w:val="115"/>
          <w:sz w:val="24"/>
        </w:rPr>
        <w:t>Affidare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il</w:t>
      </w:r>
      <w:r>
        <w:rPr>
          <w:spacing w:val="-3"/>
          <w:w w:val="115"/>
          <w:sz w:val="24"/>
        </w:rPr>
        <w:t xml:space="preserve"> </w:t>
      </w:r>
      <w:r>
        <w:rPr>
          <w:w w:val="115"/>
          <w:sz w:val="24"/>
        </w:rPr>
        <w:t>servizio/la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fornitura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relativa</w:t>
      </w:r>
      <w:r w:rsidR="00682B8A">
        <w:rPr>
          <w:w w:val="115"/>
          <w:sz w:val="24"/>
        </w:rPr>
        <w:t xml:space="preserve"> a DBA</w:t>
      </w:r>
      <w:r>
        <w:rPr>
          <w:b/>
          <w:spacing w:val="-1"/>
          <w:w w:val="115"/>
          <w:sz w:val="24"/>
        </w:rPr>
        <w:t xml:space="preserve"> </w:t>
      </w:r>
      <w:r>
        <w:rPr>
          <w:w w:val="115"/>
          <w:sz w:val="24"/>
        </w:rPr>
        <w:t>per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un</w:t>
      </w:r>
      <w:r>
        <w:rPr>
          <w:spacing w:val="2"/>
          <w:w w:val="115"/>
          <w:sz w:val="24"/>
        </w:rPr>
        <w:t xml:space="preserve"> </w:t>
      </w:r>
      <w:r>
        <w:rPr>
          <w:w w:val="115"/>
          <w:sz w:val="24"/>
        </w:rPr>
        <w:t>importo</w:t>
      </w:r>
      <w:r>
        <w:rPr>
          <w:spacing w:val="5"/>
          <w:w w:val="115"/>
          <w:sz w:val="24"/>
        </w:rPr>
        <w:t xml:space="preserve"> </w:t>
      </w:r>
      <w:r>
        <w:rPr>
          <w:w w:val="115"/>
          <w:sz w:val="24"/>
        </w:rPr>
        <w:t>pari</w:t>
      </w:r>
      <w:r>
        <w:rPr>
          <w:spacing w:val="2"/>
          <w:w w:val="115"/>
          <w:sz w:val="24"/>
        </w:rPr>
        <w:t xml:space="preserve"> </w:t>
      </w:r>
      <w:r>
        <w:rPr>
          <w:w w:val="115"/>
          <w:sz w:val="24"/>
        </w:rPr>
        <w:t>a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€</w:t>
      </w:r>
      <w:r>
        <w:rPr>
          <w:spacing w:val="1"/>
          <w:w w:val="115"/>
          <w:sz w:val="24"/>
        </w:rPr>
        <w:t xml:space="preserve"> </w:t>
      </w:r>
      <w:r>
        <w:rPr>
          <w:b/>
          <w:w w:val="115"/>
          <w:sz w:val="24"/>
        </w:rPr>
        <w:t>1.</w:t>
      </w:r>
      <w:r w:rsidR="00682B8A">
        <w:rPr>
          <w:b/>
          <w:w w:val="115"/>
          <w:sz w:val="24"/>
        </w:rPr>
        <w:t>288</w:t>
      </w:r>
      <w:r>
        <w:rPr>
          <w:b/>
          <w:w w:val="115"/>
          <w:sz w:val="24"/>
        </w:rPr>
        <w:t xml:space="preserve"> </w:t>
      </w:r>
      <w:r>
        <w:rPr>
          <w:w w:val="115"/>
          <w:sz w:val="24"/>
        </w:rPr>
        <w:t>(PIU’IVA)</w:t>
      </w:r>
    </w:p>
    <w:p w14:paraId="4DE20AC8" w14:textId="62CFEFAE" w:rsidR="0052498C" w:rsidRDefault="00000000">
      <w:pPr>
        <w:pStyle w:val="Paragrafoelenco"/>
        <w:numPr>
          <w:ilvl w:val="0"/>
          <w:numId w:val="1"/>
        </w:numPr>
        <w:tabs>
          <w:tab w:val="left" w:pos="1674"/>
        </w:tabs>
        <w:spacing w:before="1"/>
        <w:ind w:right="1418"/>
        <w:rPr>
          <w:sz w:val="24"/>
        </w:rPr>
      </w:pPr>
      <w:r>
        <w:rPr>
          <w:w w:val="115"/>
          <w:sz w:val="24"/>
        </w:rPr>
        <w:t>Stabilire che il costo complessivo dell’affidamento graverà sul progetto:</w:t>
      </w:r>
      <w:r>
        <w:rPr>
          <w:spacing w:val="-58"/>
          <w:w w:val="115"/>
          <w:sz w:val="24"/>
        </w:rPr>
        <w:t xml:space="preserve"> </w:t>
      </w:r>
      <w:r w:rsidR="00931D6D">
        <w:rPr>
          <w:w w:val="115"/>
          <w:sz w:val="24"/>
        </w:rPr>
        <w:t>economie di gestione 2021</w:t>
      </w:r>
    </w:p>
    <w:p w14:paraId="73C477F0" w14:textId="77777777" w:rsidR="0052498C" w:rsidRDefault="0052498C">
      <w:pPr>
        <w:pStyle w:val="Corpotesto"/>
        <w:rPr>
          <w:sz w:val="22"/>
        </w:rPr>
      </w:pPr>
    </w:p>
    <w:p w14:paraId="533A37DC" w14:textId="77777777" w:rsidR="0052498C" w:rsidRDefault="00000000">
      <w:pPr>
        <w:pStyle w:val="Paragrafoelenco"/>
        <w:numPr>
          <w:ilvl w:val="0"/>
          <w:numId w:val="1"/>
        </w:numPr>
        <w:tabs>
          <w:tab w:val="left" w:pos="1667"/>
        </w:tabs>
        <w:ind w:right="867" w:hanging="360"/>
        <w:jc w:val="both"/>
        <w:rPr>
          <w:sz w:val="24"/>
        </w:rPr>
      </w:pPr>
      <w:r>
        <w:rPr>
          <w:w w:val="110"/>
          <w:sz w:val="24"/>
        </w:rPr>
        <w:t>Disporre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che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il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pagamento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verrà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effettuato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a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seguito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degli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accertamenti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in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materia di pagamenti della PA ed al rispetto degli obblighi di cui all’art.3 della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Legge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136/2010,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e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comunque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previa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presentazione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di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fatture debitamente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controllate</w:t>
      </w:r>
      <w:r>
        <w:rPr>
          <w:spacing w:val="-2"/>
          <w:w w:val="110"/>
          <w:sz w:val="24"/>
        </w:rPr>
        <w:t xml:space="preserve"> </w:t>
      </w:r>
      <w:r>
        <w:rPr>
          <w:w w:val="110"/>
          <w:sz w:val="24"/>
        </w:rPr>
        <w:t>e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vistate</w:t>
      </w:r>
      <w:r>
        <w:rPr>
          <w:spacing w:val="-1"/>
          <w:w w:val="110"/>
          <w:sz w:val="24"/>
        </w:rPr>
        <w:t xml:space="preserve"> </w:t>
      </w:r>
      <w:r>
        <w:rPr>
          <w:w w:val="110"/>
          <w:sz w:val="24"/>
        </w:rPr>
        <w:t>in</w:t>
      </w:r>
      <w:r>
        <w:rPr>
          <w:spacing w:val="-3"/>
          <w:w w:val="110"/>
          <w:sz w:val="24"/>
        </w:rPr>
        <w:t xml:space="preserve"> </w:t>
      </w:r>
      <w:r>
        <w:rPr>
          <w:w w:val="110"/>
          <w:sz w:val="24"/>
        </w:rPr>
        <w:t>ordine</w:t>
      </w:r>
      <w:r>
        <w:rPr>
          <w:spacing w:val="-1"/>
          <w:w w:val="110"/>
          <w:sz w:val="24"/>
        </w:rPr>
        <w:t xml:space="preserve"> </w:t>
      </w:r>
      <w:r>
        <w:rPr>
          <w:w w:val="110"/>
          <w:sz w:val="24"/>
        </w:rPr>
        <w:t>alla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regolarità e</w:t>
      </w:r>
      <w:r>
        <w:rPr>
          <w:spacing w:val="-2"/>
          <w:w w:val="110"/>
          <w:sz w:val="24"/>
        </w:rPr>
        <w:t xml:space="preserve"> </w:t>
      </w:r>
      <w:r>
        <w:rPr>
          <w:w w:val="110"/>
          <w:sz w:val="24"/>
        </w:rPr>
        <w:t>rispondenza</w:t>
      </w:r>
      <w:r>
        <w:rPr>
          <w:spacing w:val="2"/>
          <w:w w:val="110"/>
          <w:sz w:val="24"/>
        </w:rPr>
        <w:t xml:space="preserve"> </w:t>
      </w:r>
      <w:r>
        <w:rPr>
          <w:w w:val="110"/>
          <w:sz w:val="24"/>
        </w:rPr>
        <w:t>formale</w:t>
      </w:r>
      <w:r>
        <w:rPr>
          <w:spacing w:val="24"/>
          <w:w w:val="110"/>
          <w:sz w:val="24"/>
        </w:rPr>
        <w:t xml:space="preserve"> </w:t>
      </w:r>
      <w:r>
        <w:rPr>
          <w:w w:val="110"/>
          <w:sz w:val="24"/>
        </w:rPr>
        <w:t>e</w:t>
      </w:r>
      <w:r>
        <w:rPr>
          <w:spacing w:val="17"/>
          <w:w w:val="110"/>
          <w:sz w:val="24"/>
        </w:rPr>
        <w:t xml:space="preserve"> </w:t>
      </w:r>
      <w:r>
        <w:rPr>
          <w:w w:val="110"/>
          <w:sz w:val="24"/>
        </w:rPr>
        <w:t>fiscale.</w:t>
      </w:r>
    </w:p>
    <w:p w14:paraId="7B7DCE8E" w14:textId="77777777" w:rsidR="0052498C" w:rsidRDefault="0052498C">
      <w:pPr>
        <w:jc w:val="both"/>
        <w:rPr>
          <w:sz w:val="24"/>
        </w:rPr>
        <w:sectPr w:rsidR="0052498C">
          <w:pgSz w:w="11930" w:h="16850"/>
          <w:pgMar w:top="3260" w:right="260" w:bottom="280" w:left="180" w:header="998" w:footer="0" w:gutter="0"/>
          <w:cols w:space="720"/>
        </w:sectPr>
      </w:pPr>
    </w:p>
    <w:p w14:paraId="246A2369" w14:textId="77777777" w:rsidR="0052498C" w:rsidRDefault="0052498C">
      <w:pPr>
        <w:pStyle w:val="Corpotesto"/>
        <w:rPr>
          <w:sz w:val="20"/>
        </w:rPr>
      </w:pPr>
    </w:p>
    <w:p w14:paraId="16DD3682" w14:textId="77777777" w:rsidR="0052498C" w:rsidRDefault="0052498C">
      <w:pPr>
        <w:pStyle w:val="Corpotesto"/>
        <w:spacing w:before="5"/>
        <w:rPr>
          <w:sz w:val="23"/>
        </w:rPr>
      </w:pPr>
    </w:p>
    <w:p w14:paraId="3F80D804" w14:textId="77777777" w:rsidR="0052498C" w:rsidRDefault="00000000">
      <w:pPr>
        <w:pStyle w:val="Paragrafoelenco"/>
        <w:numPr>
          <w:ilvl w:val="0"/>
          <w:numId w:val="1"/>
        </w:numPr>
        <w:tabs>
          <w:tab w:val="left" w:pos="1667"/>
        </w:tabs>
        <w:spacing w:before="100"/>
        <w:ind w:right="1783"/>
        <w:rPr>
          <w:sz w:val="24"/>
        </w:rPr>
      </w:pPr>
      <w:r>
        <w:rPr>
          <w:w w:val="110"/>
          <w:sz w:val="24"/>
        </w:rPr>
        <w:t>In caso di successivo accertamento del difetto del possesso dei requisiti</w:t>
      </w:r>
      <w:r>
        <w:rPr>
          <w:spacing w:val="-56"/>
          <w:w w:val="110"/>
          <w:sz w:val="24"/>
        </w:rPr>
        <w:t xml:space="preserve"> </w:t>
      </w:r>
      <w:r>
        <w:rPr>
          <w:w w:val="110"/>
          <w:sz w:val="24"/>
        </w:rPr>
        <w:t>generali ex art. 80 del D. Lgs. 50/2016 e autodichiarati dall’operatore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economico</w:t>
      </w:r>
      <w:r>
        <w:rPr>
          <w:spacing w:val="19"/>
          <w:w w:val="110"/>
          <w:sz w:val="24"/>
        </w:rPr>
        <w:t xml:space="preserve"> </w:t>
      </w:r>
      <w:r>
        <w:rPr>
          <w:w w:val="110"/>
          <w:sz w:val="24"/>
        </w:rPr>
        <w:t>questa</w:t>
      </w:r>
      <w:r>
        <w:rPr>
          <w:spacing w:val="22"/>
          <w:w w:val="110"/>
          <w:sz w:val="24"/>
        </w:rPr>
        <w:t xml:space="preserve"> </w:t>
      </w:r>
      <w:r>
        <w:rPr>
          <w:w w:val="110"/>
          <w:sz w:val="24"/>
        </w:rPr>
        <w:t>Amministrazione</w:t>
      </w:r>
      <w:r>
        <w:rPr>
          <w:spacing w:val="22"/>
          <w:w w:val="110"/>
          <w:sz w:val="24"/>
        </w:rPr>
        <w:t xml:space="preserve"> </w:t>
      </w:r>
      <w:r>
        <w:rPr>
          <w:w w:val="110"/>
          <w:sz w:val="24"/>
        </w:rPr>
        <w:t>provvederà:</w:t>
      </w:r>
    </w:p>
    <w:p w14:paraId="4CEBF389" w14:textId="77777777" w:rsidR="0052498C" w:rsidRDefault="0052498C">
      <w:pPr>
        <w:pStyle w:val="Corpotesto"/>
        <w:spacing w:before="3"/>
      </w:pPr>
    </w:p>
    <w:p w14:paraId="12EA9FB2" w14:textId="77777777" w:rsidR="0052498C" w:rsidRDefault="00000000">
      <w:pPr>
        <w:pStyle w:val="Paragrafoelenco"/>
        <w:numPr>
          <w:ilvl w:val="1"/>
          <w:numId w:val="1"/>
        </w:numPr>
        <w:tabs>
          <w:tab w:val="left" w:pos="2374"/>
        </w:tabs>
        <w:ind w:right="863" w:hanging="360"/>
        <w:jc w:val="both"/>
        <w:rPr>
          <w:sz w:val="24"/>
        </w:rPr>
      </w:pPr>
      <w:r>
        <w:rPr>
          <w:w w:val="110"/>
          <w:sz w:val="24"/>
        </w:rPr>
        <w:t>alla risoluzione del contratto ed il pagamento in tal caso del corrispettivo</w:t>
      </w:r>
      <w:r>
        <w:rPr>
          <w:spacing w:val="-56"/>
          <w:w w:val="110"/>
          <w:sz w:val="24"/>
        </w:rPr>
        <w:t xml:space="preserve"> </w:t>
      </w:r>
      <w:r>
        <w:rPr>
          <w:w w:val="110"/>
          <w:sz w:val="24"/>
        </w:rPr>
        <w:t>pattuito solo con riferimento alle prestazioni già eseguite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e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nei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limiti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dell’utilità</w:t>
      </w:r>
      <w:r>
        <w:rPr>
          <w:spacing w:val="23"/>
          <w:w w:val="110"/>
          <w:sz w:val="24"/>
        </w:rPr>
        <w:t xml:space="preserve"> </w:t>
      </w:r>
      <w:r>
        <w:rPr>
          <w:w w:val="110"/>
          <w:sz w:val="24"/>
        </w:rPr>
        <w:t>ricevuta;</w:t>
      </w:r>
    </w:p>
    <w:p w14:paraId="4DFD29BC" w14:textId="77777777" w:rsidR="0052498C" w:rsidRDefault="00000000">
      <w:pPr>
        <w:pStyle w:val="Paragrafoelenco"/>
        <w:numPr>
          <w:ilvl w:val="1"/>
          <w:numId w:val="1"/>
        </w:numPr>
        <w:tabs>
          <w:tab w:val="left" w:pos="2374"/>
        </w:tabs>
        <w:spacing w:before="1"/>
        <w:ind w:right="863" w:hanging="360"/>
        <w:jc w:val="both"/>
        <w:rPr>
          <w:sz w:val="24"/>
        </w:rPr>
      </w:pPr>
      <w:r>
        <w:rPr>
          <w:w w:val="115"/>
          <w:sz w:val="24"/>
        </w:rPr>
        <w:t>all’incameramento</w:t>
      </w:r>
      <w:r>
        <w:rPr>
          <w:spacing w:val="61"/>
          <w:w w:val="115"/>
          <w:sz w:val="24"/>
        </w:rPr>
        <w:t xml:space="preserve"> </w:t>
      </w:r>
      <w:r>
        <w:rPr>
          <w:w w:val="115"/>
          <w:sz w:val="24"/>
        </w:rPr>
        <w:t>della</w:t>
      </w:r>
      <w:r>
        <w:rPr>
          <w:spacing w:val="61"/>
          <w:w w:val="115"/>
          <w:sz w:val="24"/>
        </w:rPr>
        <w:t xml:space="preserve"> </w:t>
      </w:r>
      <w:r>
        <w:rPr>
          <w:w w:val="115"/>
          <w:sz w:val="24"/>
        </w:rPr>
        <w:t>cauzione</w:t>
      </w:r>
      <w:r>
        <w:rPr>
          <w:spacing w:val="61"/>
          <w:w w:val="115"/>
          <w:sz w:val="24"/>
        </w:rPr>
        <w:t xml:space="preserve"> </w:t>
      </w:r>
      <w:r>
        <w:rPr>
          <w:w w:val="115"/>
          <w:sz w:val="24"/>
        </w:rPr>
        <w:t>definitiva</w:t>
      </w:r>
      <w:r>
        <w:rPr>
          <w:spacing w:val="61"/>
          <w:w w:val="115"/>
          <w:sz w:val="24"/>
        </w:rPr>
        <w:t xml:space="preserve"> </w:t>
      </w:r>
      <w:r>
        <w:rPr>
          <w:w w:val="115"/>
          <w:sz w:val="24"/>
        </w:rPr>
        <w:t>ove</w:t>
      </w:r>
      <w:r>
        <w:rPr>
          <w:spacing w:val="61"/>
          <w:w w:val="115"/>
          <w:sz w:val="24"/>
        </w:rPr>
        <w:t xml:space="preserve"> </w:t>
      </w:r>
      <w:r>
        <w:rPr>
          <w:w w:val="115"/>
          <w:sz w:val="24"/>
        </w:rPr>
        <w:t>richiesta</w:t>
      </w:r>
      <w:r>
        <w:rPr>
          <w:spacing w:val="61"/>
          <w:w w:val="115"/>
          <w:sz w:val="24"/>
        </w:rPr>
        <w:t xml:space="preserve"> </w:t>
      </w:r>
      <w:r>
        <w:rPr>
          <w:w w:val="115"/>
          <w:sz w:val="24"/>
        </w:rPr>
        <w:t>o,</w:t>
      </w:r>
      <w:r>
        <w:rPr>
          <w:spacing w:val="61"/>
          <w:w w:val="115"/>
          <w:sz w:val="24"/>
        </w:rPr>
        <w:t xml:space="preserve"> </w:t>
      </w:r>
      <w:r>
        <w:rPr>
          <w:w w:val="115"/>
          <w:sz w:val="24"/>
        </w:rPr>
        <w:t>in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alternativa, l’applicazione di una penale in misura non inferiore al 10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per</w:t>
      </w:r>
      <w:r>
        <w:rPr>
          <w:spacing w:val="7"/>
          <w:w w:val="115"/>
          <w:sz w:val="24"/>
        </w:rPr>
        <w:t xml:space="preserve"> </w:t>
      </w:r>
      <w:r>
        <w:rPr>
          <w:w w:val="115"/>
          <w:sz w:val="24"/>
        </w:rPr>
        <w:t>cento</w:t>
      </w:r>
      <w:r>
        <w:rPr>
          <w:spacing w:val="20"/>
          <w:w w:val="115"/>
          <w:sz w:val="24"/>
        </w:rPr>
        <w:t xml:space="preserve"> </w:t>
      </w:r>
      <w:r>
        <w:rPr>
          <w:w w:val="115"/>
          <w:sz w:val="24"/>
        </w:rPr>
        <w:t>del</w:t>
      </w:r>
      <w:r>
        <w:rPr>
          <w:spacing w:val="13"/>
          <w:w w:val="115"/>
          <w:sz w:val="24"/>
        </w:rPr>
        <w:t xml:space="preserve"> </w:t>
      </w:r>
      <w:r>
        <w:rPr>
          <w:w w:val="115"/>
          <w:sz w:val="24"/>
        </w:rPr>
        <w:t>valore</w:t>
      </w:r>
      <w:r>
        <w:rPr>
          <w:spacing w:val="15"/>
          <w:w w:val="115"/>
          <w:sz w:val="24"/>
        </w:rPr>
        <w:t xml:space="preserve"> </w:t>
      </w:r>
      <w:r>
        <w:rPr>
          <w:w w:val="115"/>
          <w:sz w:val="24"/>
        </w:rPr>
        <w:t>del</w:t>
      </w:r>
      <w:r>
        <w:rPr>
          <w:spacing w:val="13"/>
          <w:w w:val="115"/>
          <w:sz w:val="24"/>
        </w:rPr>
        <w:t xml:space="preserve"> </w:t>
      </w:r>
      <w:r>
        <w:rPr>
          <w:w w:val="115"/>
          <w:sz w:val="24"/>
        </w:rPr>
        <w:t>contratto;</w:t>
      </w:r>
    </w:p>
    <w:p w14:paraId="0436E260" w14:textId="77777777" w:rsidR="0052498C" w:rsidRDefault="00000000">
      <w:pPr>
        <w:pStyle w:val="Paragrafoelenco"/>
        <w:numPr>
          <w:ilvl w:val="1"/>
          <w:numId w:val="1"/>
        </w:numPr>
        <w:tabs>
          <w:tab w:val="left" w:pos="2449"/>
        </w:tabs>
        <w:spacing w:before="3"/>
        <w:ind w:right="869" w:hanging="360"/>
        <w:jc w:val="both"/>
        <w:rPr>
          <w:sz w:val="24"/>
        </w:rPr>
      </w:pPr>
      <w:r>
        <w:rPr>
          <w:w w:val="115"/>
          <w:sz w:val="24"/>
        </w:rPr>
        <w:t>alla</w:t>
      </w:r>
      <w:r>
        <w:rPr>
          <w:spacing w:val="10"/>
          <w:w w:val="115"/>
          <w:sz w:val="24"/>
        </w:rPr>
        <w:t xml:space="preserve"> </w:t>
      </w:r>
      <w:r>
        <w:rPr>
          <w:w w:val="115"/>
          <w:sz w:val="24"/>
        </w:rPr>
        <w:t>segnalazione</w:t>
      </w:r>
      <w:r>
        <w:rPr>
          <w:spacing w:val="9"/>
          <w:w w:val="115"/>
          <w:sz w:val="24"/>
        </w:rPr>
        <w:t xml:space="preserve"> </w:t>
      </w:r>
      <w:r>
        <w:rPr>
          <w:w w:val="115"/>
          <w:sz w:val="24"/>
        </w:rPr>
        <w:t>all’ANAC,</w:t>
      </w:r>
      <w:r>
        <w:rPr>
          <w:spacing w:val="10"/>
          <w:w w:val="115"/>
          <w:sz w:val="24"/>
        </w:rPr>
        <w:t xml:space="preserve"> </w:t>
      </w:r>
      <w:r>
        <w:rPr>
          <w:w w:val="115"/>
          <w:sz w:val="24"/>
        </w:rPr>
        <w:t>ai</w:t>
      </w:r>
      <w:r>
        <w:rPr>
          <w:spacing w:val="11"/>
          <w:w w:val="115"/>
          <w:sz w:val="24"/>
        </w:rPr>
        <w:t xml:space="preserve"> </w:t>
      </w:r>
      <w:r>
        <w:rPr>
          <w:w w:val="115"/>
          <w:sz w:val="24"/>
        </w:rPr>
        <w:t>sensi</w:t>
      </w:r>
      <w:r>
        <w:rPr>
          <w:spacing w:val="9"/>
          <w:w w:val="115"/>
          <w:sz w:val="24"/>
        </w:rPr>
        <w:t xml:space="preserve"> </w:t>
      </w:r>
      <w:r>
        <w:rPr>
          <w:w w:val="115"/>
          <w:sz w:val="24"/>
        </w:rPr>
        <w:t>dell’art.80,</w:t>
      </w:r>
      <w:r>
        <w:rPr>
          <w:spacing w:val="12"/>
          <w:w w:val="115"/>
          <w:sz w:val="24"/>
        </w:rPr>
        <w:t xml:space="preserve"> </w:t>
      </w:r>
      <w:r>
        <w:rPr>
          <w:w w:val="115"/>
          <w:sz w:val="24"/>
        </w:rPr>
        <w:t>comma</w:t>
      </w:r>
      <w:r>
        <w:rPr>
          <w:spacing w:val="17"/>
          <w:w w:val="115"/>
          <w:sz w:val="24"/>
        </w:rPr>
        <w:t xml:space="preserve"> </w:t>
      </w:r>
      <w:r>
        <w:rPr>
          <w:w w:val="115"/>
          <w:sz w:val="24"/>
        </w:rPr>
        <w:t>12,</w:t>
      </w:r>
      <w:r>
        <w:rPr>
          <w:spacing w:val="10"/>
          <w:w w:val="115"/>
          <w:sz w:val="24"/>
        </w:rPr>
        <w:t xml:space="preserve"> </w:t>
      </w:r>
      <w:r>
        <w:rPr>
          <w:w w:val="115"/>
          <w:sz w:val="24"/>
        </w:rPr>
        <w:t>del</w:t>
      </w:r>
      <w:r>
        <w:rPr>
          <w:spacing w:val="10"/>
          <w:w w:val="115"/>
          <w:sz w:val="24"/>
        </w:rPr>
        <w:t xml:space="preserve"> </w:t>
      </w:r>
      <w:r>
        <w:rPr>
          <w:w w:val="115"/>
          <w:sz w:val="24"/>
        </w:rPr>
        <w:t>Codice</w:t>
      </w:r>
      <w:r>
        <w:rPr>
          <w:spacing w:val="-58"/>
          <w:w w:val="115"/>
          <w:sz w:val="24"/>
        </w:rPr>
        <w:t xml:space="preserve"> </w:t>
      </w:r>
      <w:r>
        <w:rPr>
          <w:w w:val="115"/>
          <w:sz w:val="24"/>
        </w:rPr>
        <w:t>e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all’azione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per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risarcimento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danni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oltre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alla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denuncia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per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falso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all’autorità</w:t>
      </w:r>
      <w:r>
        <w:rPr>
          <w:spacing w:val="14"/>
          <w:w w:val="115"/>
          <w:sz w:val="24"/>
        </w:rPr>
        <w:t xml:space="preserve"> </w:t>
      </w:r>
      <w:r>
        <w:rPr>
          <w:w w:val="115"/>
          <w:sz w:val="24"/>
        </w:rPr>
        <w:t>giudiziaria</w:t>
      </w:r>
      <w:r>
        <w:rPr>
          <w:spacing w:val="15"/>
          <w:w w:val="115"/>
          <w:sz w:val="24"/>
        </w:rPr>
        <w:t xml:space="preserve"> </w:t>
      </w:r>
      <w:r>
        <w:rPr>
          <w:w w:val="115"/>
          <w:sz w:val="24"/>
        </w:rPr>
        <w:t>competente.</w:t>
      </w:r>
    </w:p>
    <w:p w14:paraId="48971E85" w14:textId="77777777" w:rsidR="0052498C" w:rsidRDefault="0052498C">
      <w:pPr>
        <w:pStyle w:val="Corpotesto"/>
        <w:spacing w:before="2"/>
      </w:pPr>
    </w:p>
    <w:p w14:paraId="687A9D25" w14:textId="77777777" w:rsidR="0052498C" w:rsidRDefault="00000000">
      <w:pPr>
        <w:pStyle w:val="Paragrafoelenco"/>
        <w:numPr>
          <w:ilvl w:val="0"/>
          <w:numId w:val="1"/>
        </w:numPr>
        <w:tabs>
          <w:tab w:val="left" w:pos="1667"/>
        </w:tabs>
        <w:spacing w:before="1"/>
        <w:ind w:left="1666" w:hanging="354"/>
        <w:rPr>
          <w:sz w:val="24"/>
        </w:rPr>
      </w:pPr>
      <w:r>
        <w:rPr>
          <w:w w:val="110"/>
          <w:sz w:val="24"/>
        </w:rPr>
        <w:t>Provvedere,</w:t>
      </w:r>
      <w:r>
        <w:rPr>
          <w:spacing w:val="-2"/>
          <w:w w:val="110"/>
          <w:sz w:val="24"/>
        </w:rPr>
        <w:t xml:space="preserve"> </w:t>
      </w:r>
      <w:r>
        <w:rPr>
          <w:w w:val="110"/>
          <w:sz w:val="24"/>
        </w:rPr>
        <w:t>ai</w:t>
      </w:r>
      <w:r>
        <w:rPr>
          <w:spacing w:val="-1"/>
          <w:w w:val="110"/>
          <w:sz w:val="24"/>
        </w:rPr>
        <w:t xml:space="preserve"> </w:t>
      </w:r>
      <w:r>
        <w:rPr>
          <w:w w:val="110"/>
          <w:sz w:val="24"/>
        </w:rPr>
        <w:t>sensi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dell’art.</w:t>
      </w:r>
      <w:r>
        <w:rPr>
          <w:spacing w:val="-2"/>
          <w:w w:val="110"/>
          <w:sz w:val="24"/>
        </w:rPr>
        <w:t xml:space="preserve"> </w:t>
      </w:r>
      <w:r>
        <w:rPr>
          <w:w w:val="110"/>
          <w:sz w:val="24"/>
        </w:rPr>
        <w:t>29,</w:t>
      </w:r>
      <w:r>
        <w:rPr>
          <w:spacing w:val="2"/>
          <w:w w:val="110"/>
          <w:sz w:val="24"/>
        </w:rPr>
        <w:t xml:space="preserve"> </w:t>
      </w:r>
      <w:r>
        <w:rPr>
          <w:w w:val="110"/>
          <w:sz w:val="24"/>
        </w:rPr>
        <w:t>comma 1,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del</w:t>
      </w:r>
      <w:r>
        <w:rPr>
          <w:spacing w:val="-2"/>
          <w:w w:val="110"/>
          <w:sz w:val="24"/>
        </w:rPr>
        <w:t xml:space="preserve"> </w:t>
      </w:r>
      <w:r>
        <w:rPr>
          <w:w w:val="110"/>
          <w:sz w:val="24"/>
        </w:rPr>
        <w:t>d.lgs</w:t>
      </w:r>
      <w:r>
        <w:rPr>
          <w:spacing w:val="-1"/>
          <w:w w:val="110"/>
          <w:sz w:val="24"/>
        </w:rPr>
        <w:t xml:space="preserve"> </w:t>
      </w:r>
      <w:r>
        <w:rPr>
          <w:w w:val="110"/>
          <w:sz w:val="24"/>
        </w:rPr>
        <w:t>50/2016,</w:t>
      </w:r>
      <w:r>
        <w:rPr>
          <w:spacing w:val="-1"/>
          <w:w w:val="110"/>
          <w:sz w:val="24"/>
        </w:rPr>
        <w:t xml:space="preserve"> </w:t>
      </w:r>
      <w:r>
        <w:rPr>
          <w:w w:val="110"/>
          <w:sz w:val="24"/>
        </w:rPr>
        <w:t>alla</w:t>
      </w:r>
      <w:r>
        <w:rPr>
          <w:spacing w:val="-2"/>
          <w:w w:val="110"/>
          <w:sz w:val="24"/>
        </w:rPr>
        <w:t xml:space="preserve"> </w:t>
      </w:r>
      <w:r>
        <w:rPr>
          <w:w w:val="110"/>
          <w:sz w:val="24"/>
        </w:rPr>
        <w:t>pubblicazione</w:t>
      </w:r>
    </w:p>
    <w:p w14:paraId="42EB838F" w14:textId="77777777" w:rsidR="0052498C" w:rsidRDefault="00000000">
      <w:pPr>
        <w:pStyle w:val="Corpotesto"/>
        <w:spacing w:before="1" w:line="279" w:lineRule="exact"/>
        <w:ind w:left="1673"/>
      </w:pPr>
      <w:r>
        <w:rPr>
          <w:w w:val="110"/>
        </w:rPr>
        <w:t>sul</w:t>
      </w:r>
      <w:r>
        <w:rPr>
          <w:spacing w:val="47"/>
          <w:w w:val="110"/>
        </w:rPr>
        <w:t xml:space="preserve"> </w:t>
      </w:r>
      <w:r>
        <w:rPr>
          <w:w w:val="110"/>
        </w:rPr>
        <w:t>sito internet</w:t>
      </w:r>
      <w:r>
        <w:rPr>
          <w:spacing w:val="1"/>
          <w:w w:val="110"/>
        </w:rPr>
        <w:t xml:space="preserve"> </w:t>
      </w:r>
      <w:hyperlink r:id="rId8">
        <w:r w:rsidR="0052498C">
          <w:rPr>
            <w:w w:val="110"/>
          </w:rPr>
          <w:t>www.unina.it,</w:t>
        </w:r>
        <w:r w:rsidR="0052498C">
          <w:rPr>
            <w:spacing w:val="-2"/>
            <w:w w:val="110"/>
          </w:rPr>
          <w:t xml:space="preserve"> </w:t>
        </w:r>
      </w:hyperlink>
      <w:r>
        <w:rPr>
          <w:w w:val="110"/>
        </w:rPr>
        <w:t>nella</w:t>
      </w:r>
      <w:r>
        <w:rPr>
          <w:spacing w:val="-1"/>
          <w:w w:val="110"/>
        </w:rPr>
        <w:t xml:space="preserve"> </w:t>
      </w:r>
      <w:r>
        <w:rPr>
          <w:w w:val="110"/>
        </w:rPr>
        <w:t>sezione</w:t>
      </w:r>
      <w:r>
        <w:rPr>
          <w:spacing w:val="-2"/>
          <w:w w:val="110"/>
        </w:rPr>
        <w:t xml:space="preserve"> </w:t>
      </w:r>
      <w:r>
        <w:rPr>
          <w:w w:val="110"/>
        </w:rPr>
        <w:t>“Amministrazione</w:t>
      </w:r>
      <w:r>
        <w:rPr>
          <w:spacing w:val="-1"/>
          <w:w w:val="110"/>
        </w:rPr>
        <w:t xml:space="preserve"> </w:t>
      </w:r>
      <w:r>
        <w:rPr>
          <w:w w:val="110"/>
        </w:rPr>
        <w:t>Trasparente”</w:t>
      </w:r>
    </w:p>
    <w:p w14:paraId="6022ED19" w14:textId="77777777" w:rsidR="0052498C" w:rsidRDefault="00000000">
      <w:pPr>
        <w:pStyle w:val="Corpotesto"/>
        <w:spacing w:line="279" w:lineRule="exact"/>
        <w:ind w:left="1673"/>
      </w:pPr>
      <w:r>
        <w:rPr>
          <w:w w:val="110"/>
        </w:rPr>
        <w:t>–</w:t>
      </w:r>
      <w:r>
        <w:rPr>
          <w:spacing w:val="-8"/>
          <w:w w:val="110"/>
        </w:rPr>
        <w:t xml:space="preserve"> </w:t>
      </w:r>
      <w:r>
        <w:rPr>
          <w:w w:val="110"/>
        </w:rPr>
        <w:t>“Bandi</w:t>
      </w:r>
      <w:r>
        <w:rPr>
          <w:spacing w:val="52"/>
          <w:w w:val="110"/>
        </w:rPr>
        <w:t xml:space="preserve"> </w:t>
      </w:r>
      <w:r>
        <w:rPr>
          <w:w w:val="110"/>
        </w:rPr>
        <w:t>di</w:t>
      </w:r>
      <w:r>
        <w:rPr>
          <w:spacing w:val="51"/>
          <w:w w:val="110"/>
        </w:rPr>
        <w:t xml:space="preserve"> </w:t>
      </w:r>
      <w:r>
        <w:rPr>
          <w:w w:val="110"/>
        </w:rPr>
        <w:t>gara</w:t>
      </w:r>
      <w:r>
        <w:rPr>
          <w:spacing w:val="47"/>
          <w:w w:val="110"/>
        </w:rPr>
        <w:t xml:space="preserve"> </w:t>
      </w:r>
      <w:r>
        <w:rPr>
          <w:w w:val="110"/>
        </w:rPr>
        <w:t>e</w:t>
      </w:r>
      <w:r>
        <w:rPr>
          <w:spacing w:val="51"/>
          <w:w w:val="110"/>
        </w:rPr>
        <w:t xml:space="preserve"> </w:t>
      </w:r>
      <w:r>
        <w:rPr>
          <w:w w:val="110"/>
        </w:rPr>
        <w:t>contratti”</w:t>
      </w:r>
      <w:r>
        <w:rPr>
          <w:spacing w:val="53"/>
          <w:w w:val="110"/>
        </w:rPr>
        <w:t xml:space="preserve"> </w:t>
      </w:r>
      <w:r>
        <w:rPr>
          <w:w w:val="110"/>
        </w:rPr>
        <w:t>nell’ambito</w:t>
      </w:r>
      <w:r>
        <w:rPr>
          <w:spacing w:val="5"/>
          <w:w w:val="110"/>
        </w:rPr>
        <w:t xml:space="preserve"> </w:t>
      </w:r>
      <w:r>
        <w:rPr>
          <w:w w:val="110"/>
        </w:rPr>
        <w:t>della</w:t>
      </w:r>
      <w:r>
        <w:rPr>
          <w:spacing w:val="12"/>
          <w:w w:val="110"/>
        </w:rPr>
        <w:t xml:space="preserve"> </w:t>
      </w:r>
      <w:r>
        <w:rPr>
          <w:w w:val="110"/>
        </w:rPr>
        <w:t>suddetta</w:t>
      </w:r>
      <w:r>
        <w:rPr>
          <w:spacing w:val="14"/>
          <w:w w:val="110"/>
        </w:rPr>
        <w:t xml:space="preserve"> </w:t>
      </w:r>
      <w:r>
        <w:rPr>
          <w:w w:val="110"/>
        </w:rPr>
        <w:t>procedura</w:t>
      </w:r>
      <w:r>
        <w:rPr>
          <w:spacing w:val="15"/>
          <w:w w:val="110"/>
        </w:rPr>
        <w:t xml:space="preserve"> </w:t>
      </w:r>
      <w:r>
        <w:rPr>
          <w:w w:val="110"/>
        </w:rPr>
        <w:t>di</w:t>
      </w:r>
      <w:r>
        <w:rPr>
          <w:spacing w:val="17"/>
          <w:w w:val="110"/>
        </w:rPr>
        <w:t xml:space="preserve"> </w:t>
      </w:r>
      <w:r>
        <w:rPr>
          <w:w w:val="110"/>
        </w:rPr>
        <w:t>gara.</w:t>
      </w:r>
    </w:p>
    <w:p w14:paraId="36EEC45B" w14:textId="77777777" w:rsidR="0052498C" w:rsidRDefault="0052498C">
      <w:pPr>
        <w:pStyle w:val="Corpotesto"/>
        <w:spacing w:before="4"/>
      </w:pPr>
    </w:p>
    <w:p w14:paraId="00EF9C99" w14:textId="77777777" w:rsidR="0052498C" w:rsidRDefault="00000000">
      <w:pPr>
        <w:pStyle w:val="Corpotesto"/>
        <w:spacing w:line="266" w:lineRule="exact"/>
        <w:ind w:left="1092"/>
      </w:pPr>
      <w:r>
        <w:rPr>
          <w:w w:val="110"/>
        </w:rPr>
        <w:t>Il</w:t>
      </w:r>
      <w:r>
        <w:rPr>
          <w:spacing w:val="15"/>
          <w:w w:val="110"/>
        </w:rPr>
        <w:t xml:space="preserve"> </w:t>
      </w:r>
      <w:r>
        <w:rPr>
          <w:w w:val="110"/>
        </w:rPr>
        <w:t>Responsabile</w:t>
      </w:r>
      <w:r>
        <w:rPr>
          <w:spacing w:val="23"/>
          <w:w w:val="110"/>
        </w:rPr>
        <w:t xml:space="preserve"> </w:t>
      </w:r>
      <w:r>
        <w:rPr>
          <w:w w:val="110"/>
        </w:rPr>
        <w:t>del</w:t>
      </w:r>
      <w:r>
        <w:rPr>
          <w:spacing w:val="16"/>
          <w:w w:val="110"/>
        </w:rPr>
        <w:t xml:space="preserve"> </w:t>
      </w:r>
      <w:r>
        <w:rPr>
          <w:w w:val="110"/>
        </w:rPr>
        <w:t>Procedimento</w:t>
      </w:r>
      <w:r>
        <w:rPr>
          <w:spacing w:val="24"/>
          <w:w w:val="110"/>
        </w:rPr>
        <w:t xml:space="preserve"> </w:t>
      </w:r>
      <w:r>
        <w:rPr>
          <w:w w:val="110"/>
        </w:rPr>
        <w:t>accerterà</w:t>
      </w:r>
      <w:r>
        <w:rPr>
          <w:spacing w:val="18"/>
          <w:w w:val="110"/>
        </w:rPr>
        <w:t xml:space="preserve"> </w:t>
      </w:r>
      <w:r>
        <w:rPr>
          <w:w w:val="110"/>
        </w:rPr>
        <w:t>la</w:t>
      </w:r>
      <w:r>
        <w:rPr>
          <w:spacing w:val="18"/>
          <w:w w:val="110"/>
        </w:rPr>
        <w:t xml:space="preserve"> </w:t>
      </w:r>
      <w:r>
        <w:rPr>
          <w:w w:val="110"/>
        </w:rPr>
        <w:t>regolare</w:t>
      </w:r>
      <w:r>
        <w:rPr>
          <w:spacing w:val="20"/>
          <w:w w:val="110"/>
        </w:rPr>
        <w:t xml:space="preserve"> </w:t>
      </w:r>
      <w:r>
        <w:rPr>
          <w:w w:val="110"/>
        </w:rPr>
        <w:t>esecuzione</w:t>
      </w:r>
      <w:r>
        <w:rPr>
          <w:spacing w:val="17"/>
          <w:w w:val="110"/>
        </w:rPr>
        <w:t xml:space="preserve"> </w:t>
      </w:r>
      <w:r>
        <w:rPr>
          <w:w w:val="110"/>
        </w:rPr>
        <w:t>del</w:t>
      </w:r>
      <w:r>
        <w:rPr>
          <w:spacing w:val="19"/>
          <w:w w:val="110"/>
        </w:rPr>
        <w:t xml:space="preserve"> </w:t>
      </w:r>
      <w:r>
        <w:rPr>
          <w:w w:val="110"/>
        </w:rPr>
        <w:t>servizio.</w:t>
      </w:r>
    </w:p>
    <w:p w14:paraId="03573C47" w14:textId="77777777" w:rsidR="0052498C" w:rsidRDefault="00000000">
      <w:pPr>
        <w:pStyle w:val="Corpotesto"/>
        <w:spacing w:line="239" w:lineRule="exact"/>
        <w:ind w:left="2796"/>
        <w:rPr>
          <w:rFonts w:ascii="Times New Roman"/>
        </w:rPr>
      </w:pPr>
      <w:r>
        <w:rPr>
          <w:rFonts w:ascii="Times New Roman"/>
          <w:w w:val="94"/>
        </w:rPr>
        <w:t>-</w:t>
      </w:r>
    </w:p>
    <w:p w14:paraId="44B02717" w14:textId="633E9D98" w:rsidR="0052498C" w:rsidRDefault="00000000">
      <w:pPr>
        <w:pStyle w:val="Corpotesto"/>
        <w:spacing w:line="249" w:lineRule="exact"/>
        <w:ind w:left="952"/>
      </w:pPr>
      <w:r>
        <w:rPr>
          <w:w w:val="115"/>
        </w:rPr>
        <w:t>Napoli,</w:t>
      </w:r>
      <w:r>
        <w:rPr>
          <w:spacing w:val="-7"/>
          <w:w w:val="115"/>
        </w:rPr>
        <w:t xml:space="preserve"> </w:t>
      </w:r>
      <w:r w:rsidR="00931D6D">
        <w:rPr>
          <w:w w:val="115"/>
        </w:rPr>
        <w:t>17</w:t>
      </w:r>
      <w:r>
        <w:rPr>
          <w:w w:val="115"/>
        </w:rPr>
        <w:t>/0</w:t>
      </w:r>
      <w:r w:rsidR="00931D6D">
        <w:rPr>
          <w:w w:val="115"/>
        </w:rPr>
        <w:t>3</w:t>
      </w:r>
      <w:r>
        <w:rPr>
          <w:w w:val="115"/>
        </w:rPr>
        <w:t>/202</w:t>
      </w:r>
      <w:r w:rsidR="00682B8A">
        <w:rPr>
          <w:w w:val="115"/>
        </w:rPr>
        <w:t>5</w:t>
      </w:r>
    </w:p>
    <w:p w14:paraId="34D884A4" w14:textId="77777777" w:rsidR="0052498C" w:rsidRDefault="00000000">
      <w:pPr>
        <w:pStyle w:val="Corpotesto"/>
        <w:spacing w:line="281" w:lineRule="exact"/>
        <w:ind w:left="4839" w:right="627"/>
        <w:jc w:val="center"/>
      </w:pPr>
      <w:r>
        <w:rPr>
          <w:w w:val="110"/>
        </w:rPr>
        <w:t>IL</w:t>
      </w:r>
      <w:r>
        <w:rPr>
          <w:spacing w:val="38"/>
          <w:w w:val="110"/>
        </w:rPr>
        <w:t xml:space="preserve"> </w:t>
      </w:r>
      <w:r>
        <w:rPr>
          <w:w w:val="110"/>
        </w:rPr>
        <w:t>DIRETTORE</w:t>
      </w:r>
    </w:p>
    <w:p w14:paraId="716555A7" w14:textId="77777777" w:rsidR="0052498C" w:rsidRDefault="00000000">
      <w:pPr>
        <w:spacing w:line="281" w:lineRule="exact"/>
        <w:ind w:left="4839" w:right="616"/>
        <w:jc w:val="center"/>
        <w:rPr>
          <w:i/>
          <w:sz w:val="24"/>
        </w:rPr>
      </w:pPr>
      <w:r>
        <w:rPr>
          <w:i/>
          <w:w w:val="110"/>
          <w:sz w:val="24"/>
        </w:rPr>
        <w:t>F.TO</w:t>
      </w:r>
      <w:r>
        <w:rPr>
          <w:i/>
          <w:spacing w:val="16"/>
          <w:w w:val="110"/>
          <w:sz w:val="24"/>
        </w:rPr>
        <w:t xml:space="preserve"> </w:t>
      </w:r>
      <w:r>
        <w:rPr>
          <w:i/>
          <w:w w:val="110"/>
          <w:sz w:val="24"/>
        </w:rPr>
        <w:t>Prof.</w:t>
      </w:r>
      <w:r>
        <w:rPr>
          <w:i/>
          <w:spacing w:val="15"/>
          <w:w w:val="110"/>
          <w:sz w:val="24"/>
        </w:rPr>
        <w:t xml:space="preserve"> </w:t>
      </w:r>
      <w:r>
        <w:rPr>
          <w:i/>
          <w:w w:val="110"/>
          <w:sz w:val="24"/>
        </w:rPr>
        <w:t>Giancarlo</w:t>
      </w:r>
      <w:r>
        <w:rPr>
          <w:i/>
          <w:spacing w:val="22"/>
          <w:w w:val="110"/>
          <w:sz w:val="24"/>
        </w:rPr>
        <w:t xml:space="preserve"> </w:t>
      </w:r>
      <w:r>
        <w:rPr>
          <w:i/>
          <w:w w:val="110"/>
          <w:sz w:val="24"/>
        </w:rPr>
        <w:t>Morelli</w:t>
      </w:r>
    </w:p>
    <w:p w14:paraId="5793CBD9" w14:textId="77777777" w:rsidR="0052498C" w:rsidRDefault="00000000">
      <w:pPr>
        <w:pStyle w:val="Corpotesto"/>
        <w:spacing w:before="3"/>
        <w:rPr>
          <w:i/>
          <w:sz w:val="21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5C001820" wp14:editId="0AAA6ABB">
            <wp:simplePos x="0" y="0"/>
            <wp:positionH relativeFrom="page">
              <wp:posOffset>4417676</wp:posOffset>
            </wp:positionH>
            <wp:positionV relativeFrom="paragraph">
              <wp:posOffset>183004</wp:posOffset>
            </wp:positionV>
            <wp:extent cx="1328306" cy="122682"/>
            <wp:effectExtent l="0" t="0" r="0" b="0"/>
            <wp:wrapTopAndBottom/>
            <wp:docPr id="5" name="image3.jpeg" descr="Immagine che contiene Carattere, calligrafia, tipografia, testo  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306" cy="1226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52498C">
      <w:pgSz w:w="11930" w:h="16850"/>
      <w:pgMar w:top="3260" w:right="260" w:bottom="280" w:left="180" w:header="99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1C812" w14:textId="77777777" w:rsidR="006B1AEE" w:rsidRDefault="006B1AEE">
      <w:r>
        <w:separator/>
      </w:r>
    </w:p>
  </w:endnote>
  <w:endnote w:type="continuationSeparator" w:id="0">
    <w:p w14:paraId="5EF256E4" w14:textId="77777777" w:rsidR="006B1AEE" w:rsidRDefault="006B1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1lw220f-nbv-e2o-1qsppberpx29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2FF2D" w14:textId="77777777" w:rsidR="006B1AEE" w:rsidRDefault="006B1AEE">
      <w:r>
        <w:separator/>
      </w:r>
    </w:p>
  </w:footnote>
  <w:footnote w:type="continuationSeparator" w:id="0">
    <w:p w14:paraId="4CBB0666" w14:textId="77777777" w:rsidR="006B1AEE" w:rsidRDefault="006B1A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41FBC" w14:textId="56224D2C" w:rsidR="0052498C" w:rsidRDefault="00015739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15728640" behindDoc="0" locked="0" layoutInCell="1" allowOverlap="1" wp14:anchorId="37BE5768" wp14:editId="15D637AB">
              <wp:simplePos x="0" y="0"/>
              <wp:positionH relativeFrom="page">
                <wp:posOffset>184150</wp:posOffset>
              </wp:positionH>
              <wp:positionV relativeFrom="page">
                <wp:posOffset>620395</wp:posOffset>
              </wp:positionV>
              <wp:extent cx="7153910" cy="1464945"/>
              <wp:effectExtent l="0" t="0" r="0" b="0"/>
              <wp:wrapNone/>
              <wp:docPr id="199294855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53910" cy="1464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22" w:type="dxa"/>
                            <w:tblBorders>
                              <w:top w:val="single" w:sz="18" w:space="0" w:color="1F487C"/>
                              <w:left w:val="single" w:sz="18" w:space="0" w:color="1F487C"/>
                              <w:bottom w:val="single" w:sz="18" w:space="0" w:color="1F487C"/>
                              <w:right w:val="single" w:sz="18" w:space="0" w:color="1F487C"/>
                              <w:insideH w:val="single" w:sz="18" w:space="0" w:color="1F487C"/>
                              <w:insideV w:val="single" w:sz="18" w:space="0" w:color="1F487C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268"/>
                            <w:gridCol w:w="7513"/>
                            <w:gridCol w:w="1418"/>
                          </w:tblGrid>
                          <w:tr w:rsidR="0052498C" w14:paraId="1FEDF7F5" w14:textId="77777777">
                            <w:trPr>
                              <w:trHeight w:val="2218"/>
                            </w:trPr>
                            <w:tc>
                              <w:tcPr>
                                <w:tcW w:w="2268" w:type="dxa"/>
                              </w:tcPr>
                              <w:p w14:paraId="616E241D" w14:textId="77777777" w:rsidR="0052498C" w:rsidRDefault="0052498C">
                                <w:pPr>
                                  <w:pStyle w:val="TableParagraph"/>
                                  <w:rPr>
                                    <w:sz w:val="2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513" w:type="dxa"/>
                              </w:tcPr>
                              <w:p w14:paraId="596C5CDA" w14:textId="77777777" w:rsidR="0052498C" w:rsidRDefault="00000000">
                                <w:pPr>
                                  <w:pStyle w:val="TableParagraph"/>
                                  <w:spacing w:before="105"/>
                                  <w:ind w:left="107"/>
                                  <w:rPr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b/>
                                    <w:color w:val="006FC0"/>
                                  </w:rPr>
                                  <w:t>U</w:t>
                                </w:r>
                                <w:r>
                                  <w:rPr>
                                    <w:b/>
                                    <w:color w:val="006FC0"/>
                                    <w:sz w:val="18"/>
                                  </w:rPr>
                                  <w:t>NIVERSITÀ</w:t>
                                </w:r>
                                <w:r>
                                  <w:rPr>
                                    <w:b/>
                                    <w:color w:val="006FC0"/>
                                    <w:spacing w:val="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006FC0"/>
                                    <w:sz w:val="18"/>
                                  </w:rPr>
                                  <w:t>DI</w:t>
                                </w:r>
                                <w:r>
                                  <w:rPr>
                                    <w:b/>
                                    <w:color w:val="006FC0"/>
                                    <w:spacing w:val="3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006FC0"/>
                                  </w:rPr>
                                  <w:t>N</w:t>
                                </w:r>
                                <w:r>
                                  <w:rPr>
                                    <w:b/>
                                    <w:color w:val="006FC0"/>
                                    <w:sz w:val="18"/>
                                  </w:rPr>
                                  <w:t>APOLI</w:t>
                                </w:r>
                                <w:r>
                                  <w:rPr>
                                    <w:b/>
                                    <w:color w:val="006FC0"/>
                                    <w:spacing w:val="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006FC0"/>
                                  </w:rPr>
                                  <w:t>F</w:t>
                                </w:r>
                                <w:r>
                                  <w:rPr>
                                    <w:b/>
                                    <w:color w:val="006FC0"/>
                                    <w:sz w:val="18"/>
                                  </w:rPr>
                                  <w:t>EDERICO</w:t>
                                </w:r>
                                <w:r>
                                  <w:rPr>
                                    <w:b/>
                                    <w:color w:val="006FC0"/>
                                    <w:spacing w:val="3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006FC0"/>
                                  </w:rPr>
                                  <w:t>II</w:t>
                                </w:r>
                                <w:r>
                                  <w:rPr>
                                    <w:b/>
                                    <w:color w:val="006FC0"/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006FC0"/>
                                  </w:rPr>
                                  <w:t>–</w:t>
                                </w:r>
                                <w:r>
                                  <w:rPr>
                                    <w:b/>
                                    <w:color w:val="006FC0"/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006FC0"/>
                                  </w:rPr>
                                  <w:t>U</w:t>
                                </w:r>
                                <w:r>
                                  <w:rPr>
                                    <w:b/>
                                    <w:color w:val="006FC0"/>
                                    <w:sz w:val="18"/>
                                  </w:rPr>
                                  <w:t>NIVERSITÀ</w:t>
                                </w:r>
                                <w:r>
                                  <w:rPr>
                                    <w:b/>
                                    <w:color w:val="006FC0"/>
                                    <w:spacing w:val="3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006FC0"/>
                                  </w:rPr>
                                  <w:t>L.</w:t>
                                </w:r>
                                <w:r>
                                  <w:rPr>
                                    <w:b/>
                                    <w:color w:val="006FC0"/>
                                    <w:spacing w:val="-7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006FC0"/>
                                  </w:rPr>
                                  <w:t>V</w:t>
                                </w:r>
                                <w:r>
                                  <w:rPr>
                                    <w:b/>
                                    <w:color w:val="006FC0"/>
                                    <w:sz w:val="18"/>
                                  </w:rPr>
                                  <w:t>ANVITELLI</w:t>
                                </w:r>
                              </w:p>
                              <w:p w14:paraId="2D32FBC0" w14:textId="77777777" w:rsidR="0052498C" w:rsidRDefault="00000000">
                                <w:pPr>
                                  <w:pStyle w:val="TableParagraph"/>
                                  <w:spacing w:before="91"/>
                                  <w:ind w:right="65"/>
                                  <w:jc w:val="right"/>
                                  <w:rPr>
                                    <w:b/>
                                    <w:sz w:val="30"/>
                                  </w:rPr>
                                </w:pPr>
                                <w:r>
                                  <w:rPr>
                                    <w:b/>
                                    <w:color w:val="006FC0"/>
                                    <w:w w:val="95"/>
                                    <w:sz w:val="30"/>
                                  </w:rPr>
                                  <w:t>Centro</w:t>
                                </w:r>
                                <w:r>
                                  <w:rPr>
                                    <w:b/>
                                    <w:color w:val="006FC0"/>
                                    <w:spacing w:val="14"/>
                                    <w:w w:val="95"/>
                                    <w:sz w:val="3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006FC0"/>
                                    <w:w w:val="95"/>
                                    <w:sz w:val="30"/>
                                  </w:rPr>
                                  <w:t>Interuniversitario</w:t>
                                </w:r>
                                <w:r>
                                  <w:rPr>
                                    <w:b/>
                                    <w:color w:val="006FC0"/>
                                    <w:spacing w:val="16"/>
                                    <w:w w:val="95"/>
                                    <w:sz w:val="3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006FC0"/>
                                    <w:w w:val="95"/>
                                    <w:sz w:val="30"/>
                                  </w:rPr>
                                  <w:t>per</w:t>
                                </w:r>
                                <w:r>
                                  <w:rPr>
                                    <w:b/>
                                    <w:color w:val="006FC0"/>
                                    <w:spacing w:val="16"/>
                                    <w:w w:val="95"/>
                                    <w:sz w:val="3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006FC0"/>
                                    <w:w w:val="95"/>
                                    <w:sz w:val="30"/>
                                  </w:rPr>
                                  <w:t>la</w:t>
                                </w:r>
                                <w:r>
                                  <w:rPr>
                                    <w:b/>
                                    <w:color w:val="006FC0"/>
                                    <w:spacing w:val="17"/>
                                    <w:w w:val="95"/>
                                    <w:sz w:val="3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006FC0"/>
                                    <w:w w:val="95"/>
                                    <w:sz w:val="30"/>
                                  </w:rPr>
                                  <w:t>Ricerca</w:t>
                                </w:r>
                                <w:r>
                                  <w:rPr>
                                    <w:b/>
                                    <w:color w:val="006FC0"/>
                                    <w:spacing w:val="16"/>
                                    <w:w w:val="95"/>
                                    <w:sz w:val="3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006FC0"/>
                                    <w:w w:val="95"/>
                                    <w:sz w:val="30"/>
                                  </w:rPr>
                                  <w:t>sui</w:t>
                                </w:r>
                              </w:p>
                              <w:p w14:paraId="17F0C573" w14:textId="77777777" w:rsidR="0052498C" w:rsidRDefault="00000000">
                                <w:pPr>
                                  <w:pStyle w:val="TableParagraph"/>
                                  <w:spacing w:before="53"/>
                                  <w:ind w:right="61"/>
                                  <w:jc w:val="right"/>
                                  <w:rPr>
                                    <w:b/>
                                    <w:sz w:val="30"/>
                                  </w:rPr>
                                </w:pPr>
                                <w:r>
                                  <w:rPr>
                                    <w:b/>
                                    <w:color w:val="006FC0"/>
                                    <w:spacing w:val="-1"/>
                                    <w:sz w:val="30"/>
                                  </w:rPr>
                                  <w:t>Peptidi</w:t>
                                </w:r>
                                <w:r>
                                  <w:rPr>
                                    <w:b/>
                                    <w:color w:val="006FC0"/>
                                    <w:spacing w:val="-17"/>
                                    <w:sz w:val="3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006FC0"/>
                                    <w:spacing w:val="-1"/>
                                    <w:sz w:val="30"/>
                                  </w:rPr>
                                  <w:t>Bioattivi</w:t>
                                </w:r>
                                <w:r>
                                  <w:rPr>
                                    <w:b/>
                                    <w:color w:val="006FC0"/>
                                    <w:spacing w:val="-17"/>
                                    <w:sz w:val="3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006FC0"/>
                                    <w:spacing w:val="-1"/>
                                    <w:sz w:val="30"/>
                                  </w:rPr>
                                  <w:t>“Carlo</w:t>
                                </w:r>
                                <w:r>
                                  <w:rPr>
                                    <w:b/>
                                    <w:color w:val="006FC0"/>
                                    <w:spacing w:val="-16"/>
                                    <w:sz w:val="3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006FC0"/>
                                    <w:sz w:val="30"/>
                                  </w:rPr>
                                  <w:t>Pedone”</w:t>
                                </w:r>
                              </w:p>
                              <w:p w14:paraId="0AD3984F" w14:textId="77777777" w:rsidR="0052498C" w:rsidRDefault="00000000">
                                <w:pPr>
                                  <w:pStyle w:val="TableParagraph"/>
                                  <w:spacing w:before="51"/>
                                  <w:ind w:left="107"/>
                                  <w:rPr>
                                    <w:b/>
                                    <w:sz w:val="30"/>
                                  </w:rPr>
                                </w:pPr>
                                <w:r>
                                  <w:rPr>
                                    <w:b/>
                                    <w:color w:val="006FC0"/>
                                    <w:sz w:val="30"/>
                                  </w:rPr>
                                  <w:t>CIRPeB</w:t>
                                </w:r>
                              </w:p>
                              <w:p w14:paraId="7286C5C5" w14:textId="77777777" w:rsidR="0052498C" w:rsidRDefault="00000000">
                                <w:pPr>
                                  <w:pStyle w:val="TableParagraph"/>
                                  <w:spacing w:before="58"/>
                                  <w:ind w:left="107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  <w:color w:val="006FC0"/>
                                    <w:w w:val="85"/>
                                  </w:rPr>
                                  <w:t>Via</w:t>
                                </w:r>
                                <w:r>
                                  <w:rPr>
                                    <w:i/>
                                    <w:color w:val="006FC0"/>
                                    <w:spacing w:val="16"/>
                                    <w:w w:val="85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color w:val="006FC0"/>
                                    <w:w w:val="85"/>
                                  </w:rPr>
                                  <w:t>Mezzocannone</w:t>
                                </w:r>
                                <w:r>
                                  <w:rPr>
                                    <w:i/>
                                    <w:color w:val="006FC0"/>
                                    <w:spacing w:val="16"/>
                                    <w:w w:val="85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color w:val="006FC0"/>
                                    <w:w w:val="85"/>
                                  </w:rPr>
                                  <w:t>8</w:t>
                                </w:r>
                                <w:r>
                                  <w:rPr>
                                    <w:i/>
                                    <w:color w:val="006FC0"/>
                                    <w:spacing w:val="18"/>
                                    <w:w w:val="8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i/>
                                    <w:color w:val="006FC0"/>
                                    <w:w w:val="85"/>
                                  </w:rPr>
                                  <w:t>–</w:t>
                                </w:r>
                                <w:r>
                                  <w:rPr>
                                    <w:rFonts w:ascii="Arial" w:hAnsi="Arial"/>
                                    <w:i/>
                                    <w:color w:val="006FC0"/>
                                    <w:spacing w:val="11"/>
                                    <w:w w:val="85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color w:val="006FC0"/>
                                    <w:w w:val="85"/>
                                  </w:rPr>
                                  <w:t>80134</w:t>
                                </w:r>
                                <w:r>
                                  <w:rPr>
                                    <w:i/>
                                    <w:color w:val="006FC0"/>
                                    <w:spacing w:val="13"/>
                                    <w:w w:val="8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i/>
                                    <w:color w:val="006FC0"/>
                                    <w:w w:val="85"/>
                                  </w:rPr>
                                  <w:t>–</w:t>
                                </w:r>
                                <w:r>
                                  <w:rPr>
                                    <w:rFonts w:ascii="Arial" w:hAnsi="Arial"/>
                                    <w:i/>
                                    <w:color w:val="006FC0"/>
                                    <w:spacing w:val="12"/>
                                    <w:w w:val="85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color w:val="006FC0"/>
                                    <w:w w:val="85"/>
                                  </w:rPr>
                                  <w:t>Napoli</w:t>
                                </w:r>
                                <w:r>
                                  <w:rPr>
                                    <w:i/>
                                    <w:color w:val="006FC0"/>
                                    <w:spacing w:val="16"/>
                                    <w:w w:val="85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color w:val="006FC0"/>
                                    <w:w w:val="85"/>
                                  </w:rPr>
                                  <w:t>-</w:t>
                                </w:r>
                                <w:r>
                                  <w:rPr>
                                    <w:i/>
                                    <w:color w:val="006FC0"/>
                                    <w:spacing w:val="16"/>
                                    <w:w w:val="85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color w:val="006FC0"/>
                                    <w:w w:val="85"/>
                                  </w:rPr>
                                  <w:t>Tel.</w:t>
                                </w:r>
                                <w:r>
                                  <w:rPr>
                                    <w:i/>
                                    <w:color w:val="006FC0"/>
                                    <w:spacing w:val="17"/>
                                    <w:w w:val="85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color w:val="006FC0"/>
                                    <w:w w:val="85"/>
                                  </w:rPr>
                                  <w:t>0812536650</w:t>
                                </w:r>
                                <w:r>
                                  <w:rPr>
                                    <w:i/>
                                    <w:color w:val="006FC0"/>
                                    <w:spacing w:val="15"/>
                                    <w:w w:val="85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color w:val="006FC0"/>
                                    <w:w w:val="85"/>
                                  </w:rPr>
                                  <w:t>e-mail:</w:t>
                                </w:r>
                                <w:r>
                                  <w:rPr>
                                    <w:i/>
                                    <w:color w:val="006FC0"/>
                                    <w:spacing w:val="15"/>
                                    <w:w w:val="85"/>
                                  </w:rPr>
                                  <w:t xml:space="preserve"> </w:t>
                                </w:r>
                                <w:hyperlink r:id="rId1">
                                  <w:r w:rsidR="0052498C">
                                    <w:rPr>
                                      <w:i/>
                                      <w:color w:val="006FC0"/>
                                      <w:w w:val="85"/>
                                    </w:rPr>
                                    <w:t>gmorelli@unina.it</w:t>
                                  </w:r>
                                </w:hyperlink>
                              </w:p>
                              <w:p w14:paraId="375E03D0" w14:textId="77777777" w:rsidR="0052498C" w:rsidRDefault="00000000">
                                <w:pPr>
                                  <w:pStyle w:val="TableParagraph"/>
                                  <w:spacing w:before="45" w:line="254" w:lineRule="exact"/>
                                  <w:ind w:left="4313"/>
                                  <w:rPr>
                                    <w:b/>
                                    <w:i/>
                                    <w:sz w:val="23"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color w:val="006FC0"/>
                                    <w:w w:val="95"/>
                                    <w:sz w:val="23"/>
                                  </w:rPr>
                                  <w:t>Direttore:</w:t>
                                </w:r>
                                <w:r>
                                  <w:rPr>
                                    <w:b/>
                                    <w:i/>
                                    <w:color w:val="006FC0"/>
                                    <w:spacing w:val="-1"/>
                                    <w:w w:val="95"/>
                                    <w:sz w:val="2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color w:val="006FC0"/>
                                    <w:w w:val="95"/>
                                    <w:sz w:val="23"/>
                                  </w:rPr>
                                  <w:t>Prof.</w:t>
                                </w:r>
                                <w:r>
                                  <w:rPr>
                                    <w:b/>
                                    <w:i/>
                                    <w:color w:val="006FC0"/>
                                    <w:spacing w:val="-1"/>
                                    <w:w w:val="95"/>
                                    <w:sz w:val="2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color w:val="006FC0"/>
                                    <w:w w:val="95"/>
                                    <w:sz w:val="23"/>
                                  </w:rPr>
                                  <w:t>Giancarlo</w:t>
                                </w:r>
                                <w:r>
                                  <w:rPr>
                                    <w:b/>
                                    <w:i/>
                                    <w:color w:val="006FC0"/>
                                    <w:spacing w:val="-2"/>
                                    <w:w w:val="95"/>
                                    <w:sz w:val="2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color w:val="006FC0"/>
                                    <w:w w:val="95"/>
                                    <w:sz w:val="23"/>
                                  </w:rPr>
                                  <w:t>Morelli</w:t>
                                </w:r>
                              </w:p>
                            </w:tc>
                            <w:tc>
                              <w:tcPr>
                                <w:tcW w:w="1418" w:type="dxa"/>
                              </w:tcPr>
                              <w:p w14:paraId="2CC5161C" w14:textId="77777777" w:rsidR="0052498C" w:rsidRDefault="0052498C">
                                <w:pPr>
                                  <w:pStyle w:val="TableParagraph"/>
                                  <w:rPr>
                                    <w:sz w:val="26"/>
                                  </w:rPr>
                                </w:pPr>
                              </w:p>
                            </w:tc>
                          </w:tr>
                        </w:tbl>
                        <w:p w14:paraId="074E25EF" w14:textId="77777777" w:rsidR="0052498C" w:rsidRDefault="0052498C">
                          <w:pPr>
                            <w:pStyle w:val="Corpotesto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BE576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.5pt;margin-top:48.85pt;width:563.3pt;height:115.3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22" w:type="dxa"/>
                      <w:tblBorders>
                        <w:top w:val="single" w:sz="18" w:space="0" w:color="1F487C"/>
                        <w:left w:val="single" w:sz="18" w:space="0" w:color="1F487C"/>
                        <w:bottom w:val="single" w:sz="18" w:space="0" w:color="1F487C"/>
                        <w:right w:val="single" w:sz="18" w:space="0" w:color="1F487C"/>
                        <w:insideH w:val="single" w:sz="18" w:space="0" w:color="1F487C"/>
                        <w:insideV w:val="single" w:sz="18" w:space="0" w:color="1F487C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268"/>
                      <w:gridCol w:w="7513"/>
                      <w:gridCol w:w="1418"/>
                    </w:tblGrid>
                    <w:tr w:rsidR="0052498C" w14:paraId="1FEDF7F5" w14:textId="77777777">
                      <w:trPr>
                        <w:trHeight w:val="2218"/>
                      </w:trPr>
                      <w:tc>
                        <w:tcPr>
                          <w:tcW w:w="2268" w:type="dxa"/>
                        </w:tcPr>
                        <w:p w14:paraId="616E241D" w14:textId="77777777" w:rsidR="0052498C" w:rsidRDefault="0052498C">
                          <w:pPr>
                            <w:pStyle w:val="TableParagraph"/>
                            <w:rPr>
                              <w:sz w:val="26"/>
                            </w:rPr>
                          </w:pPr>
                        </w:p>
                      </w:tc>
                      <w:tc>
                        <w:tcPr>
                          <w:tcW w:w="7513" w:type="dxa"/>
                        </w:tcPr>
                        <w:p w14:paraId="596C5CDA" w14:textId="77777777" w:rsidR="0052498C" w:rsidRDefault="00000000">
                          <w:pPr>
                            <w:pStyle w:val="TableParagraph"/>
                            <w:spacing w:before="105"/>
                            <w:ind w:left="107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006FC0"/>
                            </w:rPr>
                            <w:t>U</w:t>
                          </w:r>
                          <w:r>
                            <w:rPr>
                              <w:b/>
                              <w:color w:val="006FC0"/>
                              <w:sz w:val="18"/>
                            </w:rPr>
                            <w:t>NIVERSITÀ</w:t>
                          </w:r>
                          <w:r>
                            <w:rPr>
                              <w:b/>
                              <w:color w:val="006FC0"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6FC0"/>
                              <w:sz w:val="18"/>
                            </w:rPr>
                            <w:t>DI</w:t>
                          </w:r>
                          <w:r>
                            <w:rPr>
                              <w:b/>
                              <w:color w:val="006FC0"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6FC0"/>
                            </w:rPr>
                            <w:t>N</w:t>
                          </w:r>
                          <w:r>
                            <w:rPr>
                              <w:b/>
                              <w:color w:val="006FC0"/>
                              <w:sz w:val="18"/>
                            </w:rPr>
                            <w:t>APOLI</w:t>
                          </w:r>
                          <w:r>
                            <w:rPr>
                              <w:b/>
                              <w:color w:val="006FC0"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6FC0"/>
                            </w:rPr>
                            <w:t>F</w:t>
                          </w:r>
                          <w:r>
                            <w:rPr>
                              <w:b/>
                              <w:color w:val="006FC0"/>
                              <w:sz w:val="18"/>
                            </w:rPr>
                            <w:t>EDERICO</w:t>
                          </w:r>
                          <w:r>
                            <w:rPr>
                              <w:b/>
                              <w:color w:val="006FC0"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6FC0"/>
                            </w:rPr>
                            <w:t>II</w:t>
                          </w:r>
                          <w:r>
                            <w:rPr>
                              <w:b/>
                              <w:color w:val="006FC0"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6FC0"/>
                            </w:rPr>
                            <w:t>–</w:t>
                          </w:r>
                          <w:r>
                            <w:rPr>
                              <w:b/>
                              <w:color w:val="006FC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6FC0"/>
                            </w:rPr>
                            <w:t>U</w:t>
                          </w:r>
                          <w:r>
                            <w:rPr>
                              <w:b/>
                              <w:color w:val="006FC0"/>
                              <w:sz w:val="18"/>
                            </w:rPr>
                            <w:t>NIVERSITÀ</w:t>
                          </w:r>
                          <w:r>
                            <w:rPr>
                              <w:b/>
                              <w:color w:val="006FC0"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6FC0"/>
                            </w:rPr>
                            <w:t>L.</w:t>
                          </w:r>
                          <w:r>
                            <w:rPr>
                              <w:b/>
                              <w:color w:val="006FC0"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6FC0"/>
                            </w:rPr>
                            <w:t>V</w:t>
                          </w:r>
                          <w:r>
                            <w:rPr>
                              <w:b/>
                              <w:color w:val="006FC0"/>
                              <w:sz w:val="18"/>
                            </w:rPr>
                            <w:t>ANVITELLI</w:t>
                          </w:r>
                        </w:p>
                        <w:p w14:paraId="2D32FBC0" w14:textId="77777777" w:rsidR="0052498C" w:rsidRDefault="00000000">
                          <w:pPr>
                            <w:pStyle w:val="TableParagraph"/>
                            <w:spacing w:before="91"/>
                            <w:ind w:right="65"/>
                            <w:jc w:val="right"/>
                            <w:rPr>
                              <w:b/>
                              <w:sz w:val="30"/>
                            </w:rPr>
                          </w:pPr>
                          <w:r>
                            <w:rPr>
                              <w:b/>
                              <w:color w:val="006FC0"/>
                              <w:w w:val="95"/>
                              <w:sz w:val="30"/>
                            </w:rPr>
                            <w:t>Centro</w:t>
                          </w:r>
                          <w:r>
                            <w:rPr>
                              <w:b/>
                              <w:color w:val="006FC0"/>
                              <w:spacing w:val="14"/>
                              <w:w w:val="95"/>
                              <w:sz w:val="3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6FC0"/>
                              <w:w w:val="95"/>
                              <w:sz w:val="30"/>
                            </w:rPr>
                            <w:t>Interuniversitario</w:t>
                          </w:r>
                          <w:r>
                            <w:rPr>
                              <w:b/>
                              <w:color w:val="006FC0"/>
                              <w:spacing w:val="16"/>
                              <w:w w:val="95"/>
                              <w:sz w:val="3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6FC0"/>
                              <w:w w:val="95"/>
                              <w:sz w:val="30"/>
                            </w:rPr>
                            <w:t>per</w:t>
                          </w:r>
                          <w:r>
                            <w:rPr>
                              <w:b/>
                              <w:color w:val="006FC0"/>
                              <w:spacing w:val="16"/>
                              <w:w w:val="95"/>
                              <w:sz w:val="3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6FC0"/>
                              <w:w w:val="95"/>
                              <w:sz w:val="30"/>
                            </w:rPr>
                            <w:t>la</w:t>
                          </w:r>
                          <w:r>
                            <w:rPr>
                              <w:b/>
                              <w:color w:val="006FC0"/>
                              <w:spacing w:val="17"/>
                              <w:w w:val="95"/>
                              <w:sz w:val="3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6FC0"/>
                              <w:w w:val="95"/>
                              <w:sz w:val="30"/>
                            </w:rPr>
                            <w:t>Ricerca</w:t>
                          </w:r>
                          <w:r>
                            <w:rPr>
                              <w:b/>
                              <w:color w:val="006FC0"/>
                              <w:spacing w:val="16"/>
                              <w:w w:val="95"/>
                              <w:sz w:val="3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6FC0"/>
                              <w:w w:val="95"/>
                              <w:sz w:val="30"/>
                            </w:rPr>
                            <w:t>sui</w:t>
                          </w:r>
                        </w:p>
                        <w:p w14:paraId="17F0C573" w14:textId="77777777" w:rsidR="0052498C" w:rsidRDefault="00000000">
                          <w:pPr>
                            <w:pStyle w:val="TableParagraph"/>
                            <w:spacing w:before="53"/>
                            <w:ind w:right="61"/>
                            <w:jc w:val="right"/>
                            <w:rPr>
                              <w:b/>
                              <w:sz w:val="30"/>
                            </w:rPr>
                          </w:pPr>
                          <w:r>
                            <w:rPr>
                              <w:b/>
                              <w:color w:val="006FC0"/>
                              <w:spacing w:val="-1"/>
                              <w:sz w:val="30"/>
                            </w:rPr>
                            <w:t>Peptidi</w:t>
                          </w:r>
                          <w:r>
                            <w:rPr>
                              <w:b/>
                              <w:color w:val="006FC0"/>
                              <w:spacing w:val="-17"/>
                              <w:sz w:val="3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6FC0"/>
                              <w:spacing w:val="-1"/>
                              <w:sz w:val="30"/>
                            </w:rPr>
                            <w:t>Bioattivi</w:t>
                          </w:r>
                          <w:r>
                            <w:rPr>
                              <w:b/>
                              <w:color w:val="006FC0"/>
                              <w:spacing w:val="-17"/>
                              <w:sz w:val="3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6FC0"/>
                              <w:spacing w:val="-1"/>
                              <w:sz w:val="30"/>
                            </w:rPr>
                            <w:t>“Carlo</w:t>
                          </w:r>
                          <w:r>
                            <w:rPr>
                              <w:b/>
                              <w:color w:val="006FC0"/>
                              <w:spacing w:val="-16"/>
                              <w:sz w:val="3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6FC0"/>
                              <w:sz w:val="30"/>
                            </w:rPr>
                            <w:t>Pedone”</w:t>
                          </w:r>
                        </w:p>
                        <w:p w14:paraId="0AD3984F" w14:textId="77777777" w:rsidR="0052498C" w:rsidRDefault="00000000">
                          <w:pPr>
                            <w:pStyle w:val="TableParagraph"/>
                            <w:spacing w:before="51"/>
                            <w:ind w:left="107"/>
                            <w:rPr>
                              <w:b/>
                              <w:sz w:val="30"/>
                            </w:rPr>
                          </w:pPr>
                          <w:r>
                            <w:rPr>
                              <w:b/>
                              <w:color w:val="006FC0"/>
                              <w:sz w:val="30"/>
                            </w:rPr>
                            <w:t>CIRPeB</w:t>
                          </w:r>
                        </w:p>
                        <w:p w14:paraId="7286C5C5" w14:textId="77777777" w:rsidR="0052498C" w:rsidRDefault="00000000">
                          <w:pPr>
                            <w:pStyle w:val="TableParagraph"/>
                            <w:spacing w:before="58"/>
                            <w:ind w:left="107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  <w:color w:val="006FC0"/>
                              <w:w w:val="85"/>
                            </w:rPr>
                            <w:t>Via</w:t>
                          </w:r>
                          <w:r>
                            <w:rPr>
                              <w:i/>
                              <w:color w:val="006FC0"/>
                              <w:spacing w:val="16"/>
                              <w:w w:val="85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006FC0"/>
                              <w:w w:val="85"/>
                            </w:rPr>
                            <w:t>Mezzocannone</w:t>
                          </w:r>
                          <w:r>
                            <w:rPr>
                              <w:i/>
                              <w:color w:val="006FC0"/>
                              <w:spacing w:val="16"/>
                              <w:w w:val="85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006FC0"/>
                              <w:w w:val="85"/>
                            </w:rPr>
                            <w:t>8</w:t>
                          </w:r>
                          <w:r>
                            <w:rPr>
                              <w:i/>
                              <w:color w:val="006FC0"/>
                              <w:spacing w:val="18"/>
                              <w:w w:val="8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color w:val="006FC0"/>
                              <w:w w:val="85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i/>
                              <w:color w:val="006FC0"/>
                              <w:spacing w:val="11"/>
                              <w:w w:val="85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006FC0"/>
                              <w:w w:val="85"/>
                            </w:rPr>
                            <w:t>80134</w:t>
                          </w:r>
                          <w:r>
                            <w:rPr>
                              <w:i/>
                              <w:color w:val="006FC0"/>
                              <w:spacing w:val="13"/>
                              <w:w w:val="8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color w:val="006FC0"/>
                              <w:w w:val="85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i/>
                              <w:color w:val="006FC0"/>
                              <w:spacing w:val="12"/>
                              <w:w w:val="85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006FC0"/>
                              <w:w w:val="85"/>
                            </w:rPr>
                            <w:t>Napoli</w:t>
                          </w:r>
                          <w:r>
                            <w:rPr>
                              <w:i/>
                              <w:color w:val="006FC0"/>
                              <w:spacing w:val="16"/>
                              <w:w w:val="85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006FC0"/>
                              <w:w w:val="85"/>
                            </w:rPr>
                            <w:t>-</w:t>
                          </w:r>
                          <w:r>
                            <w:rPr>
                              <w:i/>
                              <w:color w:val="006FC0"/>
                              <w:spacing w:val="16"/>
                              <w:w w:val="85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006FC0"/>
                              <w:w w:val="85"/>
                            </w:rPr>
                            <w:t>Tel.</w:t>
                          </w:r>
                          <w:r>
                            <w:rPr>
                              <w:i/>
                              <w:color w:val="006FC0"/>
                              <w:spacing w:val="17"/>
                              <w:w w:val="85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006FC0"/>
                              <w:w w:val="85"/>
                            </w:rPr>
                            <w:t>0812536650</w:t>
                          </w:r>
                          <w:r>
                            <w:rPr>
                              <w:i/>
                              <w:color w:val="006FC0"/>
                              <w:spacing w:val="15"/>
                              <w:w w:val="85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006FC0"/>
                              <w:w w:val="85"/>
                            </w:rPr>
                            <w:t>e-mail:</w:t>
                          </w:r>
                          <w:r>
                            <w:rPr>
                              <w:i/>
                              <w:color w:val="006FC0"/>
                              <w:spacing w:val="15"/>
                              <w:w w:val="85"/>
                            </w:rPr>
                            <w:t xml:space="preserve"> </w:t>
                          </w:r>
                          <w:hyperlink r:id="rId2">
                            <w:r w:rsidR="0052498C">
                              <w:rPr>
                                <w:i/>
                                <w:color w:val="006FC0"/>
                                <w:w w:val="85"/>
                              </w:rPr>
                              <w:t>gmorelli@unina.it</w:t>
                            </w:r>
                          </w:hyperlink>
                        </w:p>
                        <w:p w14:paraId="375E03D0" w14:textId="77777777" w:rsidR="0052498C" w:rsidRDefault="00000000">
                          <w:pPr>
                            <w:pStyle w:val="TableParagraph"/>
                            <w:spacing w:before="45" w:line="254" w:lineRule="exact"/>
                            <w:ind w:left="4313"/>
                            <w:rPr>
                              <w:b/>
                              <w:i/>
                              <w:sz w:val="23"/>
                            </w:rPr>
                          </w:pPr>
                          <w:r>
                            <w:rPr>
                              <w:b/>
                              <w:i/>
                              <w:color w:val="006FC0"/>
                              <w:w w:val="95"/>
                              <w:sz w:val="23"/>
                            </w:rPr>
                            <w:t>Direttore:</w:t>
                          </w:r>
                          <w:r>
                            <w:rPr>
                              <w:b/>
                              <w:i/>
                              <w:color w:val="006FC0"/>
                              <w:spacing w:val="-1"/>
                              <w:w w:val="9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006FC0"/>
                              <w:w w:val="95"/>
                              <w:sz w:val="23"/>
                            </w:rPr>
                            <w:t>Prof.</w:t>
                          </w:r>
                          <w:r>
                            <w:rPr>
                              <w:b/>
                              <w:i/>
                              <w:color w:val="006FC0"/>
                              <w:spacing w:val="-1"/>
                              <w:w w:val="9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006FC0"/>
                              <w:w w:val="95"/>
                              <w:sz w:val="23"/>
                            </w:rPr>
                            <w:t>Giancarlo</w:t>
                          </w:r>
                          <w:r>
                            <w:rPr>
                              <w:b/>
                              <w:i/>
                              <w:color w:val="006FC0"/>
                              <w:spacing w:val="-2"/>
                              <w:w w:val="9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006FC0"/>
                              <w:w w:val="95"/>
                              <w:sz w:val="23"/>
                            </w:rPr>
                            <w:t>Morelli</w:t>
                          </w:r>
                        </w:p>
                      </w:tc>
                      <w:tc>
                        <w:tcPr>
                          <w:tcW w:w="1418" w:type="dxa"/>
                        </w:tcPr>
                        <w:p w14:paraId="2CC5161C" w14:textId="77777777" w:rsidR="0052498C" w:rsidRDefault="0052498C">
                          <w:pPr>
                            <w:pStyle w:val="TableParagraph"/>
                            <w:rPr>
                              <w:sz w:val="26"/>
                            </w:rPr>
                          </w:pPr>
                        </w:p>
                      </w:tc>
                    </w:tr>
                  </w:tbl>
                  <w:p w14:paraId="074E25EF" w14:textId="77777777" w:rsidR="0052498C" w:rsidRDefault="0052498C">
                    <w:pPr>
                      <w:pStyle w:val="Corpotes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487514624" behindDoc="1" locked="0" layoutInCell="1" allowOverlap="1" wp14:anchorId="1C2C07B3" wp14:editId="60302C7A">
          <wp:simplePos x="0" y="0"/>
          <wp:positionH relativeFrom="page">
            <wp:posOffset>266065</wp:posOffset>
          </wp:positionH>
          <wp:positionV relativeFrom="page">
            <wp:posOffset>977099</wp:posOffset>
          </wp:positionV>
          <wp:extent cx="1287145" cy="662724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287145" cy="66272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487515136" behindDoc="1" locked="0" layoutInCell="1" allowOverlap="1" wp14:anchorId="332724FB" wp14:editId="7FC270CB">
          <wp:simplePos x="0" y="0"/>
          <wp:positionH relativeFrom="page">
            <wp:posOffset>6477000</wp:posOffset>
          </wp:positionH>
          <wp:positionV relativeFrom="page">
            <wp:posOffset>977137</wp:posOffset>
          </wp:positionV>
          <wp:extent cx="700017" cy="700017"/>
          <wp:effectExtent l="0" t="0" r="0" b="0"/>
          <wp:wrapNone/>
          <wp:docPr id="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700017" cy="7000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C3002"/>
    <w:multiLevelType w:val="hybridMultilevel"/>
    <w:tmpl w:val="CCD6A3A6"/>
    <w:lvl w:ilvl="0" w:tplc="9BD0E22A">
      <w:numFmt w:val="bullet"/>
      <w:lvlText w:val=""/>
      <w:lvlJc w:val="left"/>
      <w:pPr>
        <w:ind w:left="1673" w:hanging="351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EAC66424">
      <w:numFmt w:val="bullet"/>
      <w:lvlText w:val="•"/>
      <w:lvlJc w:val="left"/>
      <w:pPr>
        <w:ind w:left="2660" w:hanging="351"/>
      </w:pPr>
      <w:rPr>
        <w:rFonts w:hint="default"/>
        <w:lang w:val="it-IT" w:eastAsia="en-US" w:bidi="ar-SA"/>
      </w:rPr>
    </w:lvl>
    <w:lvl w:ilvl="2" w:tplc="57C80DF2">
      <w:numFmt w:val="bullet"/>
      <w:lvlText w:val="•"/>
      <w:lvlJc w:val="left"/>
      <w:pPr>
        <w:ind w:left="3640" w:hanging="351"/>
      </w:pPr>
      <w:rPr>
        <w:rFonts w:hint="default"/>
        <w:lang w:val="it-IT" w:eastAsia="en-US" w:bidi="ar-SA"/>
      </w:rPr>
    </w:lvl>
    <w:lvl w:ilvl="3" w:tplc="6AD6EFD0">
      <w:numFmt w:val="bullet"/>
      <w:lvlText w:val="•"/>
      <w:lvlJc w:val="left"/>
      <w:pPr>
        <w:ind w:left="4620" w:hanging="351"/>
      </w:pPr>
      <w:rPr>
        <w:rFonts w:hint="default"/>
        <w:lang w:val="it-IT" w:eastAsia="en-US" w:bidi="ar-SA"/>
      </w:rPr>
    </w:lvl>
    <w:lvl w:ilvl="4" w:tplc="9640BAFE">
      <w:numFmt w:val="bullet"/>
      <w:lvlText w:val="•"/>
      <w:lvlJc w:val="left"/>
      <w:pPr>
        <w:ind w:left="5600" w:hanging="351"/>
      </w:pPr>
      <w:rPr>
        <w:rFonts w:hint="default"/>
        <w:lang w:val="it-IT" w:eastAsia="en-US" w:bidi="ar-SA"/>
      </w:rPr>
    </w:lvl>
    <w:lvl w:ilvl="5" w:tplc="33FCD36A">
      <w:numFmt w:val="bullet"/>
      <w:lvlText w:val="•"/>
      <w:lvlJc w:val="left"/>
      <w:pPr>
        <w:ind w:left="6580" w:hanging="351"/>
      </w:pPr>
      <w:rPr>
        <w:rFonts w:hint="default"/>
        <w:lang w:val="it-IT" w:eastAsia="en-US" w:bidi="ar-SA"/>
      </w:rPr>
    </w:lvl>
    <w:lvl w:ilvl="6" w:tplc="278C9BA8">
      <w:numFmt w:val="bullet"/>
      <w:lvlText w:val="•"/>
      <w:lvlJc w:val="left"/>
      <w:pPr>
        <w:ind w:left="7560" w:hanging="351"/>
      </w:pPr>
      <w:rPr>
        <w:rFonts w:hint="default"/>
        <w:lang w:val="it-IT" w:eastAsia="en-US" w:bidi="ar-SA"/>
      </w:rPr>
    </w:lvl>
    <w:lvl w:ilvl="7" w:tplc="F830F262">
      <w:numFmt w:val="bullet"/>
      <w:lvlText w:val="•"/>
      <w:lvlJc w:val="left"/>
      <w:pPr>
        <w:ind w:left="8540" w:hanging="351"/>
      </w:pPr>
      <w:rPr>
        <w:rFonts w:hint="default"/>
        <w:lang w:val="it-IT" w:eastAsia="en-US" w:bidi="ar-SA"/>
      </w:rPr>
    </w:lvl>
    <w:lvl w:ilvl="8" w:tplc="2842DAD6">
      <w:numFmt w:val="bullet"/>
      <w:lvlText w:val="•"/>
      <w:lvlJc w:val="left"/>
      <w:pPr>
        <w:ind w:left="9520" w:hanging="351"/>
      </w:pPr>
      <w:rPr>
        <w:rFonts w:hint="default"/>
        <w:lang w:val="it-IT" w:eastAsia="en-US" w:bidi="ar-SA"/>
      </w:rPr>
    </w:lvl>
  </w:abstractNum>
  <w:abstractNum w:abstractNumId="1" w15:restartNumberingAfterBreak="0">
    <w:nsid w:val="78A93EB9"/>
    <w:multiLevelType w:val="hybridMultilevel"/>
    <w:tmpl w:val="E0CCB46C"/>
    <w:lvl w:ilvl="0" w:tplc="17601DC8">
      <w:start w:val="1"/>
      <w:numFmt w:val="decimal"/>
      <w:lvlText w:val="%1)"/>
      <w:lvlJc w:val="left"/>
      <w:pPr>
        <w:ind w:left="1673" w:hanging="353"/>
        <w:jc w:val="left"/>
      </w:pPr>
      <w:rPr>
        <w:rFonts w:ascii="Cambria" w:eastAsia="Cambria" w:hAnsi="Cambria" w:cs="Cambria" w:hint="default"/>
        <w:spacing w:val="-4"/>
        <w:w w:val="96"/>
        <w:sz w:val="24"/>
        <w:szCs w:val="24"/>
        <w:lang w:val="it-IT" w:eastAsia="en-US" w:bidi="ar-SA"/>
      </w:rPr>
    </w:lvl>
    <w:lvl w:ilvl="1" w:tplc="EDDA57E4">
      <w:start w:val="1"/>
      <w:numFmt w:val="lowerLetter"/>
      <w:lvlText w:val="%2)"/>
      <w:lvlJc w:val="left"/>
      <w:pPr>
        <w:ind w:left="2448" w:hanging="286"/>
        <w:jc w:val="left"/>
      </w:pPr>
      <w:rPr>
        <w:rFonts w:ascii="Cambria" w:eastAsia="Cambria" w:hAnsi="Cambria" w:cs="Cambria" w:hint="default"/>
        <w:spacing w:val="-2"/>
        <w:w w:val="100"/>
        <w:sz w:val="24"/>
        <w:szCs w:val="24"/>
        <w:lang w:val="it-IT" w:eastAsia="en-US" w:bidi="ar-SA"/>
      </w:rPr>
    </w:lvl>
    <w:lvl w:ilvl="2" w:tplc="1FAA2D2A">
      <w:numFmt w:val="bullet"/>
      <w:lvlText w:val="•"/>
      <w:lvlJc w:val="left"/>
      <w:pPr>
        <w:ind w:left="3444" w:hanging="286"/>
      </w:pPr>
      <w:rPr>
        <w:rFonts w:hint="default"/>
        <w:lang w:val="it-IT" w:eastAsia="en-US" w:bidi="ar-SA"/>
      </w:rPr>
    </w:lvl>
    <w:lvl w:ilvl="3" w:tplc="2EA4B85A">
      <w:numFmt w:val="bullet"/>
      <w:lvlText w:val="•"/>
      <w:lvlJc w:val="left"/>
      <w:pPr>
        <w:ind w:left="4449" w:hanging="286"/>
      </w:pPr>
      <w:rPr>
        <w:rFonts w:hint="default"/>
        <w:lang w:val="it-IT" w:eastAsia="en-US" w:bidi="ar-SA"/>
      </w:rPr>
    </w:lvl>
    <w:lvl w:ilvl="4" w:tplc="01BE2E0A">
      <w:numFmt w:val="bullet"/>
      <w:lvlText w:val="•"/>
      <w:lvlJc w:val="left"/>
      <w:pPr>
        <w:ind w:left="5453" w:hanging="286"/>
      </w:pPr>
      <w:rPr>
        <w:rFonts w:hint="default"/>
        <w:lang w:val="it-IT" w:eastAsia="en-US" w:bidi="ar-SA"/>
      </w:rPr>
    </w:lvl>
    <w:lvl w:ilvl="5" w:tplc="978E8EE0">
      <w:numFmt w:val="bullet"/>
      <w:lvlText w:val="•"/>
      <w:lvlJc w:val="left"/>
      <w:pPr>
        <w:ind w:left="6458" w:hanging="286"/>
      </w:pPr>
      <w:rPr>
        <w:rFonts w:hint="default"/>
        <w:lang w:val="it-IT" w:eastAsia="en-US" w:bidi="ar-SA"/>
      </w:rPr>
    </w:lvl>
    <w:lvl w:ilvl="6" w:tplc="B0680350">
      <w:numFmt w:val="bullet"/>
      <w:lvlText w:val="•"/>
      <w:lvlJc w:val="left"/>
      <w:pPr>
        <w:ind w:left="7462" w:hanging="286"/>
      </w:pPr>
      <w:rPr>
        <w:rFonts w:hint="default"/>
        <w:lang w:val="it-IT" w:eastAsia="en-US" w:bidi="ar-SA"/>
      </w:rPr>
    </w:lvl>
    <w:lvl w:ilvl="7" w:tplc="7F264F9E">
      <w:numFmt w:val="bullet"/>
      <w:lvlText w:val="•"/>
      <w:lvlJc w:val="left"/>
      <w:pPr>
        <w:ind w:left="8467" w:hanging="286"/>
      </w:pPr>
      <w:rPr>
        <w:rFonts w:hint="default"/>
        <w:lang w:val="it-IT" w:eastAsia="en-US" w:bidi="ar-SA"/>
      </w:rPr>
    </w:lvl>
    <w:lvl w:ilvl="8" w:tplc="F5C4009C">
      <w:numFmt w:val="bullet"/>
      <w:lvlText w:val="•"/>
      <w:lvlJc w:val="left"/>
      <w:pPr>
        <w:ind w:left="9471" w:hanging="286"/>
      </w:pPr>
      <w:rPr>
        <w:rFonts w:hint="default"/>
        <w:lang w:val="it-IT" w:eastAsia="en-US" w:bidi="ar-SA"/>
      </w:rPr>
    </w:lvl>
  </w:abstractNum>
  <w:num w:numId="1" w16cid:durableId="1403485371">
    <w:abstractNumId w:val="1"/>
  </w:num>
  <w:num w:numId="2" w16cid:durableId="1537044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98C"/>
    <w:rsid w:val="00015739"/>
    <w:rsid w:val="000E70F6"/>
    <w:rsid w:val="00510B32"/>
    <w:rsid w:val="0052498C"/>
    <w:rsid w:val="00667AA3"/>
    <w:rsid w:val="00682B8A"/>
    <w:rsid w:val="006B1AEE"/>
    <w:rsid w:val="00912BF1"/>
    <w:rsid w:val="00931D6D"/>
    <w:rsid w:val="00A008A7"/>
    <w:rsid w:val="00A96818"/>
    <w:rsid w:val="00EB48D6"/>
    <w:rsid w:val="00F52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DA7155"/>
  <w15:docId w15:val="{4F7F603D-7832-4669-9028-F33F78BD4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mbria" w:eastAsia="Cambria" w:hAnsi="Cambria" w:cs="Cambria"/>
      <w:lang w:val="it-IT"/>
    </w:rPr>
  </w:style>
  <w:style w:type="paragraph" w:styleId="Titolo1">
    <w:name w:val="heading 1"/>
    <w:basedOn w:val="Normale"/>
    <w:uiPriority w:val="9"/>
    <w:qFormat/>
    <w:pPr>
      <w:ind w:left="1092" w:right="2060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1673" w:hanging="360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ina.it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mailto:gmorelli@unina.it" TargetMode="External"/><Relationship Id="rId1" Type="http://schemas.openxmlformats.org/officeDocument/2006/relationships/hyperlink" Target="mailto:gmorelli@unina.it" TargetMode="External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846</Words>
  <Characters>4825</Characters>
  <Application>Microsoft Office Word</Application>
  <DocSecurity>0</DocSecurity>
  <Lines>40</Lines>
  <Paragraphs>11</Paragraphs>
  <ScaleCrop>false</ScaleCrop>
  <Company/>
  <LinksUpToDate>false</LinksUpToDate>
  <CharactersWithSpaces>5660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ADRIANA CAPOGROSSO</cp:lastModifiedBy>
  <cp:revision>5</cp:revision>
  <dcterms:created xsi:type="dcterms:W3CDTF">2025-02-26T12:56:00Z</dcterms:created>
  <dcterms:modified xsi:type="dcterms:W3CDTF">2025-03-17T13:32:00Z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2024-10-14T00:00:00Z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2024-10-21T00:00:00Z</vt:filetime>
  </property>
  <property fmtid="{D5CDD505-2E9C-101B-9397-08002B2CF9AE}" pid="5" name="MSIP_Label_2ad0b24d-6422-44b0-b3de-abb3a9e8c81a_Enabled">
    <vt:lpwstr>true</vt:lpwstr>
  </property>
  <property fmtid="{D5CDD505-2E9C-101B-9397-08002B2CF9AE}" pid="6" name="MSIP_Label_2ad0b24d-6422-44b0-b3de-abb3a9e8c81a_SetDate">
    <vt:lpwstr>2025-02-26T12:56:51Z</vt:lpwstr>
  </property>
  <property fmtid="{D5CDD505-2E9C-101B-9397-08002B2CF9AE}" pid="7" name="MSIP_Label_2ad0b24d-6422-44b0-b3de-abb3a9e8c81a_Method">
    <vt:lpwstr>Standard</vt:lpwstr>
  </property>
  <property fmtid="{D5CDD505-2E9C-101B-9397-08002B2CF9AE}" pid="8" name="MSIP_Label_2ad0b24d-6422-44b0-b3de-abb3a9e8c81a_Name">
    <vt:lpwstr>defa4170-0d19-0005-0004-bc88714345d2</vt:lpwstr>
  </property>
  <property fmtid="{D5CDD505-2E9C-101B-9397-08002B2CF9AE}" pid="9" name="MSIP_Label_2ad0b24d-6422-44b0-b3de-abb3a9e8c81a_SiteId">
    <vt:lpwstr>2fcfe26a-bb62-46b0-b1e3-28f9da0c45fd</vt:lpwstr>
  </property>
  <property fmtid="{D5CDD505-2E9C-101B-9397-08002B2CF9AE}" pid="10" name="MSIP_Label_2ad0b24d-6422-44b0-b3de-abb3a9e8c81a_ActionId">
    <vt:lpwstr>8bac3fdc-51a8-4252-96a4-2ade5ce1372a</vt:lpwstr>
  </property>
  <property fmtid="{D5CDD505-2E9C-101B-9397-08002B2CF9AE}" pid="11" name="MSIP_Label_2ad0b24d-6422-44b0-b3de-abb3a9e8c81a_ContentBits">
    <vt:lpwstr>0</vt:lpwstr>
  </property>
  <property fmtid="{D5CDD505-2E9C-101B-9397-08002B2CF9AE}" pid="12" name="MSIP_Label_2ad0b24d-6422-44b0-b3de-abb3a9e8c81a_Tag">
    <vt:lpwstr>10, 3, 0, 1</vt:lpwstr>
  </property>
</Properties>
</file>