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389" w14:textId="77777777" w:rsidR="00F05CF6" w:rsidRDefault="00F05CF6" w:rsidP="00F05CF6">
      <w:pPr>
        <w:jc w:val="center"/>
      </w:pPr>
    </w:p>
    <w:p w14:paraId="0CE57863" w14:textId="5AFA62CA" w:rsidR="003D751B" w:rsidRPr="002E3E1C" w:rsidRDefault="003D751B" w:rsidP="00FD0B02">
      <w:pPr>
        <w:rPr>
          <w:rFonts w:ascii="Trebuchet MS" w:hAnsi="Trebuchet MS"/>
          <w:b/>
          <w:bCs/>
          <w:sz w:val="24"/>
          <w:szCs w:val="24"/>
          <w:u w:val="single"/>
        </w:rPr>
      </w:pPr>
      <w:r w:rsidRPr="002E3E1C">
        <w:rPr>
          <w:rFonts w:ascii="Trebuchet MS" w:hAnsi="Trebuchet MS"/>
          <w:b/>
          <w:bCs/>
          <w:sz w:val="24"/>
          <w:szCs w:val="24"/>
          <w:u w:val="single"/>
        </w:rPr>
        <w:t xml:space="preserve">ALLEGATO </w:t>
      </w:r>
      <w:r w:rsidR="00736878" w:rsidRPr="002E3E1C">
        <w:rPr>
          <w:rFonts w:ascii="Trebuchet MS" w:hAnsi="Trebuchet MS"/>
          <w:b/>
          <w:bCs/>
          <w:sz w:val="24"/>
          <w:szCs w:val="24"/>
          <w:u w:val="single"/>
        </w:rPr>
        <w:t>3 MODELLO C</w:t>
      </w:r>
    </w:p>
    <w:p w14:paraId="3C4AF1E6" w14:textId="452FFC0A" w:rsidR="0032257F" w:rsidRPr="002E3E1C" w:rsidRDefault="0032257F" w:rsidP="0032257F">
      <w:pPr>
        <w:tabs>
          <w:tab w:val="left" w:pos="6480"/>
        </w:tabs>
        <w:suppressAutoHyphens/>
        <w:spacing w:after="0" w:line="240" w:lineRule="auto"/>
        <w:rPr>
          <w:rFonts w:ascii="Trebuchet MS" w:eastAsia="Times New Roman" w:hAnsi="Trebuchet MS" w:cs="Arial"/>
          <w:b/>
          <w:bCs/>
          <w:sz w:val="24"/>
          <w:szCs w:val="24"/>
          <w:u w:val="single"/>
          <w:lang w:eastAsia="ar-SA"/>
        </w:rPr>
      </w:pPr>
      <w:r w:rsidRPr="002E3E1C">
        <w:rPr>
          <w:rFonts w:ascii="Trebuchet MS" w:eastAsia="Times New Roman" w:hAnsi="Trebuchet MS" w:cs="Arial"/>
          <w:b/>
          <w:bCs/>
          <w:sz w:val="24"/>
          <w:szCs w:val="24"/>
          <w:u w:val="single"/>
          <w:lang w:eastAsia="ar-SA"/>
        </w:rPr>
        <w:t xml:space="preserve">CODICE PROCEDURA  </w:t>
      </w:r>
      <w:r w:rsidR="00BD6BB5" w:rsidRPr="002E3E1C">
        <w:rPr>
          <w:rFonts w:ascii="Trebuchet MS" w:eastAsia="Times New Roman" w:hAnsi="Trebuchet MS" w:cs="Arial"/>
          <w:b/>
          <w:bCs/>
          <w:sz w:val="24"/>
          <w:szCs w:val="24"/>
          <w:u w:val="single"/>
          <w:lang w:eastAsia="ar-SA"/>
        </w:rPr>
        <w:t>4</w:t>
      </w:r>
      <w:r w:rsidR="00BA4B75" w:rsidRPr="002E3E1C">
        <w:rPr>
          <w:rFonts w:ascii="Trebuchet MS" w:eastAsia="Times New Roman" w:hAnsi="Trebuchet MS" w:cs="Arial"/>
          <w:b/>
          <w:bCs/>
          <w:sz w:val="24"/>
          <w:szCs w:val="24"/>
          <w:u w:val="single"/>
          <w:lang w:eastAsia="ar-SA"/>
        </w:rPr>
        <w:t>2</w:t>
      </w:r>
      <w:r w:rsidR="00BD6BB5" w:rsidRPr="002E3E1C">
        <w:rPr>
          <w:rFonts w:ascii="Trebuchet MS" w:eastAsia="Times New Roman" w:hAnsi="Trebuchet MS" w:cs="Arial"/>
          <w:b/>
          <w:bCs/>
          <w:sz w:val="24"/>
          <w:szCs w:val="24"/>
          <w:u w:val="single"/>
          <w:lang w:eastAsia="ar-SA"/>
        </w:rPr>
        <w:t>/2025</w:t>
      </w:r>
      <w:r w:rsidRPr="002E3E1C">
        <w:rPr>
          <w:rFonts w:ascii="Trebuchet MS" w:eastAsia="Times New Roman" w:hAnsi="Trebuchet MS" w:cs="Arial"/>
          <w:b/>
          <w:bCs/>
          <w:sz w:val="24"/>
          <w:szCs w:val="24"/>
          <w:u w:val="single"/>
          <w:lang w:eastAsia="ar-SA"/>
        </w:rPr>
        <w:t xml:space="preserve">   </w:t>
      </w:r>
    </w:p>
    <w:p w14:paraId="222ECF56" w14:textId="544FA41C" w:rsidR="0032257F" w:rsidRPr="002E3E1C" w:rsidRDefault="0032257F" w:rsidP="0032257F">
      <w:pPr>
        <w:suppressAutoHyphens/>
        <w:spacing w:after="0" w:line="240" w:lineRule="auto"/>
        <w:rPr>
          <w:rFonts w:ascii="Trebuchet MS" w:eastAsia="Times New Roman" w:hAnsi="Trebuchet MS" w:cs="Arial"/>
          <w:b/>
          <w:bCs/>
          <w:sz w:val="24"/>
          <w:szCs w:val="24"/>
          <w:u w:val="single"/>
          <w:lang w:eastAsia="ar-SA"/>
        </w:rPr>
      </w:pPr>
      <w:r w:rsidRPr="002E3E1C">
        <w:rPr>
          <w:rFonts w:ascii="Trebuchet MS" w:eastAsia="Times New Roman" w:hAnsi="Trebuchet MS" w:cs="Arial"/>
          <w:b/>
          <w:bCs/>
          <w:sz w:val="24"/>
          <w:szCs w:val="24"/>
          <w:u w:val="single"/>
          <w:lang w:eastAsia="ar-SA"/>
        </w:rPr>
        <w:t>AVVISO ESPLORATIVO OVUD    EPV/OVUD/0</w:t>
      </w:r>
      <w:r w:rsidR="00BA4B75" w:rsidRPr="002E3E1C">
        <w:rPr>
          <w:rFonts w:ascii="Trebuchet MS" w:eastAsia="Times New Roman" w:hAnsi="Trebuchet MS" w:cs="Arial"/>
          <w:b/>
          <w:bCs/>
          <w:sz w:val="24"/>
          <w:szCs w:val="24"/>
          <w:u w:val="single"/>
          <w:lang w:eastAsia="ar-SA"/>
        </w:rPr>
        <w:t>2</w:t>
      </w:r>
      <w:r w:rsidRPr="002E3E1C">
        <w:rPr>
          <w:rFonts w:ascii="Trebuchet MS" w:eastAsia="Times New Roman" w:hAnsi="Trebuchet MS" w:cs="Arial"/>
          <w:b/>
          <w:bCs/>
          <w:sz w:val="24"/>
          <w:szCs w:val="24"/>
          <w:u w:val="single"/>
          <w:lang w:eastAsia="ar-SA"/>
        </w:rPr>
        <w:t>/2025</w:t>
      </w:r>
    </w:p>
    <w:p w14:paraId="78D4D45B" w14:textId="77777777" w:rsidR="0032257F" w:rsidRPr="002E3E1C" w:rsidRDefault="0032257F" w:rsidP="0032257F">
      <w:pPr>
        <w:suppressAutoHyphens/>
        <w:spacing w:after="0" w:line="240" w:lineRule="auto"/>
        <w:rPr>
          <w:rFonts w:ascii="Trebuchet MS" w:eastAsia="Times New Roman" w:hAnsi="Trebuchet MS" w:cs="Arial"/>
          <w:b/>
          <w:bCs/>
          <w:color w:val="FF0000"/>
          <w:sz w:val="24"/>
          <w:szCs w:val="24"/>
          <w:u w:val="single"/>
          <w:lang w:eastAsia="ar-SA"/>
        </w:rPr>
      </w:pPr>
    </w:p>
    <w:p w14:paraId="61EAD6BF" w14:textId="701D0B10" w:rsidR="0032257F" w:rsidRPr="002E3E1C" w:rsidRDefault="0032257F" w:rsidP="0032257F">
      <w:pPr>
        <w:suppressAutoHyphens/>
        <w:spacing w:after="0" w:line="240" w:lineRule="auto"/>
        <w:rPr>
          <w:rFonts w:ascii="Trebuchet MS" w:hAnsi="Trebuchet MS"/>
          <w:b/>
          <w:bCs/>
          <w:sz w:val="24"/>
          <w:szCs w:val="24"/>
          <w:u w:val="single"/>
        </w:rPr>
      </w:pPr>
      <w:r w:rsidRPr="002E3E1C">
        <w:rPr>
          <w:rFonts w:ascii="Trebuchet MS" w:eastAsia="Times New Roman" w:hAnsi="Trebuchet MS" w:cs="Arial"/>
          <w:b/>
          <w:bCs/>
          <w:sz w:val="24"/>
          <w:szCs w:val="24"/>
          <w:u w:val="single"/>
          <w:lang w:eastAsia="ar-SA"/>
        </w:rPr>
        <w:t xml:space="preserve">ALBO PROFESSIONISTI MEDICI VETERINARI </w:t>
      </w:r>
      <w:r w:rsidR="00BA4B75" w:rsidRPr="002E3E1C">
        <w:rPr>
          <w:rFonts w:ascii="Trebuchet MS" w:eastAsia="Times New Roman" w:hAnsi="Trebuchet MS" w:cs="Arial"/>
          <w:b/>
          <w:bCs/>
          <w:sz w:val="24"/>
          <w:szCs w:val="24"/>
          <w:u w:val="single"/>
          <w:lang w:eastAsia="ar-SA"/>
        </w:rPr>
        <w:t>DI BASE</w:t>
      </w:r>
    </w:p>
    <w:p w14:paraId="1D79AF3E" w14:textId="77777777" w:rsidR="003D751B" w:rsidRPr="002E3E1C" w:rsidRDefault="003D751B" w:rsidP="007028F8">
      <w:pPr>
        <w:rPr>
          <w:rFonts w:ascii="Trebuchet MS" w:hAnsi="Trebuchet MS"/>
          <w:sz w:val="24"/>
          <w:szCs w:val="24"/>
        </w:rPr>
      </w:pPr>
    </w:p>
    <w:p w14:paraId="3C53055F" w14:textId="51E4F299" w:rsidR="00B901FB" w:rsidRPr="002E3E1C" w:rsidRDefault="003D751B" w:rsidP="00BA65A5">
      <w:pPr>
        <w:jc w:val="center"/>
        <w:rPr>
          <w:rFonts w:ascii="Trebuchet MS" w:hAnsi="Trebuchet MS"/>
          <w:b/>
          <w:bCs/>
          <w:sz w:val="24"/>
          <w:szCs w:val="24"/>
        </w:rPr>
      </w:pPr>
      <w:r w:rsidRPr="002E3E1C">
        <w:rPr>
          <w:rFonts w:ascii="Trebuchet MS" w:hAnsi="Trebuchet MS"/>
          <w:b/>
          <w:bCs/>
          <w:sz w:val="24"/>
          <w:szCs w:val="24"/>
        </w:rPr>
        <w:t>Informazioni privacy per operatori economici e fornitori di lavori, beni e servizi ai sensi degli artt. 13 e 14 del Regolamento UE 2016/679</w:t>
      </w:r>
    </w:p>
    <w:p w14:paraId="59B99486" w14:textId="77777777" w:rsidR="00B901FB" w:rsidRPr="002E3E1C" w:rsidRDefault="003D751B" w:rsidP="007028F8">
      <w:pPr>
        <w:rPr>
          <w:rFonts w:ascii="Trebuchet MS" w:hAnsi="Trebuchet MS"/>
          <w:b/>
          <w:bCs/>
          <w:sz w:val="24"/>
          <w:szCs w:val="24"/>
        </w:rPr>
      </w:pPr>
      <w:r w:rsidRPr="002E3E1C">
        <w:rPr>
          <w:rFonts w:ascii="Trebuchet MS" w:hAnsi="Trebuchet MS"/>
          <w:b/>
          <w:bCs/>
          <w:sz w:val="24"/>
          <w:szCs w:val="24"/>
        </w:rPr>
        <w:t xml:space="preserve">Premessa </w:t>
      </w:r>
    </w:p>
    <w:p w14:paraId="0448ABCD" w14:textId="7362DC56"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Ai sensi degli artt. 13 e 14 del Regolamento UE 2016/679 (di seguito “GDPR”) e del </w:t>
      </w:r>
      <w:proofErr w:type="spellStart"/>
      <w:r w:rsidRPr="002E3E1C">
        <w:rPr>
          <w:rFonts w:ascii="Trebuchet MS" w:hAnsi="Trebuchet MS"/>
          <w:sz w:val="24"/>
          <w:szCs w:val="24"/>
        </w:rPr>
        <w:t>D.Lgs.</w:t>
      </w:r>
      <w:proofErr w:type="spellEnd"/>
      <w:r w:rsidRPr="002E3E1C">
        <w:rPr>
          <w:rFonts w:ascii="Trebuchet MS" w:hAnsi="Trebuchet MS"/>
          <w:sz w:val="24"/>
          <w:szCs w:val="24"/>
        </w:rPr>
        <w:t xml:space="preserve"> n. 196/2003 così come modificato ed integrato dal </w:t>
      </w:r>
      <w:proofErr w:type="spellStart"/>
      <w:r w:rsidRPr="002E3E1C">
        <w:rPr>
          <w:rFonts w:ascii="Trebuchet MS" w:hAnsi="Trebuchet MS"/>
          <w:sz w:val="24"/>
          <w:szCs w:val="24"/>
        </w:rPr>
        <w:t>D.Lgs.</w:t>
      </w:r>
      <w:proofErr w:type="spellEnd"/>
      <w:r w:rsidRPr="002E3E1C">
        <w:rPr>
          <w:rFonts w:ascii="Trebuchet MS" w:hAnsi="Trebuchet MS"/>
          <w:sz w:val="24"/>
          <w:szCs w:val="24"/>
        </w:rPr>
        <w:t xml:space="preserve"> n. 101/2018, l’Università degli Studi di </w:t>
      </w:r>
      <w:r w:rsidR="00B93C84" w:rsidRPr="002E3E1C">
        <w:rPr>
          <w:rFonts w:ascii="Trebuchet MS" w:hAnsi="Trebuchet MS"/>
          <w:sz w:val="24"/>
          <w:szCs w:val="24"/>
        </w:rPr>
        <w:t>Napoli Federico II</w:t>
      </w:r>
      <w:r w:rsidRPr="002E3E1C">
        <w:rPr>
          <w:rFonts w:ascii="Trebuchet MS" w:hAnsi="Trebuchet MS"/>
          <w:sz w:val="24"/>
          <w:szCs w:val="24"/>
        </w:rPr>
        <w:t xml:space="preserve"> informa gli operatori economici e i fornitori di lavori, beni e servizi in merito all’utilizzo dei dati personali che li riguardano. </w:t>
      </w:r>
    </w:p>
    <w:p w14:paraId="042EFD91" w14:textId="2476D858"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Resta ferma l’osservanza da parte dell’Università degli Studi di </w:t>
      </w:r>
      <w:r w:rsidR="00736878" w:rsidRPr="002E3E1C">
        <w:rPr>
          <w:rFonts w:ascii="Trebuchet MS" w:hAnsi="Trebuchet MS"/>
          <w:sz w:val="24"/>
          <w:szCs w:val="24"/>
        </w:rPr>
        <w:t xml:space="preserve">Napoli Federico II </w:t>
      </w:r>
      <w:r w:rsidRPr="002E3E1C">
        <w:rPr>
          <w:rFonts w:ascii="Trebuchet MS" w:hAnsi="Trebuchet MS"/>
          <w:sz w:val="24"/>
          <w:szCs w:val="24"/>
        </w:rPr>
        <w:t xml:space="preserve">della vigente normativa in materia di trasparenza e di pubblicazione obbligatoria di dati e documenti. </w:t>
      </w:r>
    </w:p>
    <w:p w14:paraId="4439DEAA" w14:textId="77777777" w:rsidR="00BA65A5" w:rsidRPr="002E3E1C" w:rsidRDefault="003D751B" w:rsidP="00AF30BA">
      <w:pPr>
        <w:jc w:val="both"/>
        <w:rPr>
          <w:rFonts w:ascii="Trebuchet MS" w:hAnsi="Trebuchet MS"/>
          <w:sz w:val="24"/>
          <w:szCs w:val="24"/>
        </w:rPr>
      </w:pPr>
      <w:r w:rsidRPr="002E3E1C">
        <w:rPr>
          <w:rFonts w:ascii="Trebuchet MS" w:hAnsi="Trebuchet MS"/>
          <w:b/>
          <w:bCs/>
          <w:sz w:val="24"/>
          <w:szCs w:val="24"/>
        </w:rPr>
        <w:t>1. Ambito oggettivo di applicazione</w:t>
      </w:r>
      <w:r w:rsidRPr="002E3E1C">
        <w:rPr>
          <w:rFonts w:ascii="Trebuchet MS" w:hAnsi="Trebuchet MS"/>
          <w:sz w:val="24"/>
          <w:szCs w:val="24"/>
        </w:rPr>
        <w:t xml:space="preserve"> </w:t>
      </w:r>
    </w:p>
    <w:p w14:paraId="4DAD9AD3" w14:textId="10666B95"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Il regolamento GDPR non si applica alle persone giuridiche, la presente informativa privacy si riferisce pertanto esclusivamente ai dati personali degli operatori economici e fornitori di lavori, beni e servizi. </w:t>
      </w:r>
    </w:p>
    <w:p w14:paraId="59ABED46" w14:textId="77777777" w:rsidR="0016763D" w:rsidRPr="002E3E1C" w:rsidRDefault="003D751B" w:rsidP="00AF30BA">
      <w:pPr>
        <w:jc w:val="both"/>
        <w:rPr>
          <w:rFonts w:ascii="Trebuchet MS" w:hAnsi="Trebuchet MS"/>
          <w:b/>
          <w:bCs/>
          <w:sz w:val="24"/>
          <w:szCs w:val="24"/>
        </w:rPr>
      </w:pPr>
      <w:r w:rsidRPr="002E3E1C">
        <w:rPr>
          <w:rFonts w:ascii="Trebuchet MS" w:hAnsi="Trebuchet MS"/>
          <w:b/>
          <w:bCs/>
          <w:sz w:val="24"/>
          <w:szCs w:val="24"/>
        </w:rPr>
        <w:t xml:space="preserve">2. Titolare del trattamento e Responsabile per la protezione dei dati (RPD) </w:t>
      </w:r>
    </w:p>
    <w:p w14:paraId="45DB6CA2" w14:textId="3D249BFA" w:rsidR="00386EC8" w:rsidRPr="002E3E1C" w:rsidRDefault="003D751B" w:rsidP="00AF30BA">
      <w:pPr>
        <w:autoSpaceDE w:val="0"/>
        <w:autoSpaceDN w:val="0"/>
        <w:adjustRightInd w:val="0"/>
        <w:jc w:val="both"/>
        <w:rPr>
          <w:rFonts w:ascii="Trebuchet MS" w:hAnsi="Trebuchet MS"/>
          <w:sz w:val="24"/>
          <w:szCs w:val="24"/>
        </w:rPr>
      </w:pPr>
      <w:r w:rsidRPr="002E3E1C">
        <w:rPr>
          <w:rFonts w:ascii="Trebuchet MS" w:hAnsi="Trebuchet MS"/>
          <w:sz w:val="24"/>
          <w:szCs w:val="24"/>
        </w:rPr>
        <w:t xml:space="preserve">Titolare del trattamento dei dati è l’Università degli Studi di </w:t>
      </w:r>
      <w:r w:rsidR="00935742" w:rsidRPr="002E3E1C">
        <w:rPr>
          <w:rFonts w:ascii="Trebuchet MS" w:hAnsi="Trebuchet MS"/>
          <w:sz w:val="24"/>
          <w:szCs w:val="24"/>
        </w:rPr>
        <w:t>Napoli Federico II</w:t>
      </w:r>
      <w:r w:rsidRPr="002E3E1C">
        <w:rPr>
          <w:rFonts w:ascii="Trebuchet MS" w:hAnsi="Trebuchet MS"/>
          <w:sz w:val="24"/>
          <w:szCs w:val="24"/>
        </w:rPr>
        <w:t>,</w:t>
      </w:r>
      <w:r w:rsidR="00DA3015" w:rsidRPr="002E3E1C">
        <w:rPr>
          <w:rFonts w:ascii="Trebuchet MS" w:hAnsi="Trebuchet MS"/>
          <w:sz w:val="24"/>
          <w:szCs w:val="24"/>
        </w:rPr>
        <w:t xml:space="preserve"> Corso </w:t>
      </w:r>
      <w:r w:rsidR="00850CC1" w:rsidRPr="002E3E1C">
        <w:rPr>
          <w:rFonts w:ascii="Trebuchet MS" w:hAnsi="Trebuchet MS"/>
          <w:sz w:val="24"/>
          <w:szCs w:val="24"/>
        </w:rPr>
        <w:t>Umberto I 40, 80138 Napoli,</w:t>
      </w:r>
      <w:r w:rsidRPr="002E3E1C">
        <w:rPr>
          <w:rFonts w:ascii="Trebuchet MS" w:hAnsi="Trebuchet MS"/>
          <w:sz w:val="24"/>
          <w:szCs w:val="24"/>
        </w:rPr>
        <w:t xml:space="preserve"> nella persona del </w:t>
      </w:r>
      <w:r w:rsidR="00507A18" w:rsidRPr="002E3E1C">
        <w:rPr>
          <w:rFonts w:ascii="Trebuchet MS" w:hAnsi="Trebuchet MS"/>
          <w:sz w:val="24"/>
          <w:szCs w:val="24"/>
        </w:rPr>
        <w:t>Rettore e del Direttore Generale</w:t>
      </w:r>
      <w:r w:rsidR="002F381F" w:rsidRPr="002E3E1C">
        <w:rPr>
          <w:rFonts w:ascii="Trebuchet MS" w:hAnsi="Trebuchet MS"/>
          <w:sz w:val="24"/>
          <w:szCs w:val="24"/>
        </w:rPr>
        <w:t>, in relazione alle specifiche competenze.</w:t>
      </w:r>
      <w:r w:rsidR="00935742" w:rsidRPr="002E3E1C">
        <w:rPr>
          <w:rFonts w:ascii="Trebuchet MS" w:hAnsi="Trebuchet MS"/>
          <w:sz w:val="24"/>
          <w:szCs w:val="24"/>
        </w:rPr>
        <w:t xml:space="preserve"> </w:t>
      </w:r>
      <w:r w:rsidRPr="002E3E1C">
        <w:rPr>
          <w:rFonts w:ascii="Trebuchet MS" w:hAnsi="Trebuchet MS"/>
          <w:sz w:val="24"/>
          <w:szCs w:val="24"/>
        </w:rPr>
        <w:t xml:space="preserve">Ai sensi degli artt. 37 e seguenti del Regolamento UE 2016/679, </w:t>
      </w:r>
      <w:r w:rsidR="004045E7" w:rsidRPr="002E3E1C">
        <w:rPr>
          <w:rFonts w:ascii="Trebuchet MS" w:hAnsi="Trebuchet MS"/>
          <w:sz w:val="24"/>
          <w:szCs w:val="24"/>
        </w:rPr>
        <w:t>ed esclusivamente al fine di segnalare eventuali violazioni nel trattamento dei propri dati personali</w:t>
      </w:r>
      <w:r w:rsidR="00D01332" w:rsidRPr="002E3E1C">
        <w:rPr>
          <w:rFonts w:ascii="Trebuchet MS" w:hAnsi="Trebuchet MS"/>
          <w:sz w:val="24"/>
          <w:szCs w:val="24"/>
        </w:rPr>
        <w:t>, è possibile contattare il Titolare al seguente indirizzo</w:t>
      </w:r>
      <w:r w:rsidR="00B150CF" w:rsidRPr="002E3E1C">
        <w:rPr>
          <w:rFonts w:ascii="Trebuchet MS" w:hAnsi="Trebuchet MS"/>
          <w:sz w:val="24"/>
          <w:szCs w:val="24"/>
        </w:rPr>
        <w:t xml:space="preserve">: </w:t>
      </w:r>
      <w:hyperlink r:id="rId8" w:history="1">
        <w:r w:rsidR="00C32090" w:rsidRPr="002E3E1C">
          <w:rPr>
            <w:rStyle w:val="Collegamentoipertestuale"/>
            <w:rFonts w:ascii="Trebuchet MS" w:hAnsi="Trebuchet MS"/>
            <w:sz w:val="24"/>
            <w:szCs w:val="24"/>
          </w:rPr>
          <w:t>ateneo@pec.unina.it</w:t>
        </w:r>
      </w:hyperlink>
      <w:r w:rsidR="00C32090" w:rsidRPr="002E3E1C">
        <w:rPr>
          <w:rFonts w:ascii="Trebuchet MS" w:hAnsi="Trebuchet MS"/>
          <w:sz w:val="24"/>
          <w:szCs w:val="24"/>
        </w:rPr>
        <w:t xml:space="preserve">; oppure il Responsabile della Protezione dei dati: </w:t>
      </w:r>
      <w:hyperlink r:id="rId9" w:history="1">
        <w:r w:rsidR="003470F7" w:rsidRPr="002E3E1C">
          <w:rPr>
            <w:rStyle w:val="Collegamentoipertestuale"/>
            <w:rFonts w:ascii="Trebuchet MS" w:hAnsi="Trebuchet MS"/>
            <w:sz w:val="24"/>
            <w:szCs w:val="24"/>
          </w:rPr>
          <w:t>rpd@unina.it</w:t>
        </w:r>
      </w:hyperlink>
      <w:r w:rsidR="003470F7" w:rsidRPr="002E3E1C">
        <w:rPr>
          <w:rFonts w:ascii="Trebuchet MS" w:hAnsi="Trebuchet MS"/>
          <w:sz w:val="24"/>
          <w:szCs w:val="24"/>
        </w:rPr>
        <w:t xml:space="preserve">; </w:t>
      </w:r>
      <w:r w:rsidR="00440383" w:rsidRPr="002E3E1C">
        <w:rPr>
          <w:rFonts w:ascii="Trebuchet MS" w:hAnsi="Trebuchet MS"/>
          <w:sz w:val="24"/>
          <w:szCs w:val="24"/>
        </w:rPr>
        <w:t xml:space="preserve">    </w:t>
      </w:r>
      <w:proofErr w:type="spellStart"/>
      <w:r w:rsidR="003470F7" w:rsidRPr="002E3E1C">
        <w:rPr>
          <w:rFonts w:ascii="Trebuchet MS" w:hAnsi="Trebuchet MS"/>
          <w:sz w:val="24"/>
          <w:szCs w:val="24"/>
        </w:rPr>
        <w:t>pec</w:t>
      </w:r>
      <w:proofErr w:type="spellEnd"/>
      <w:r w:rsidR="003470F7" w:rsidRPr="002E3E1C">
        <w:rPr>
          <w:rFonts w:ascii="Trebuchet MS" w:hAnsi="Trebuchet MS"/>
          <w:sz w:val="24"/>
          <w:szCs w:val="24"/>
        </w:rPr>
        <w:t xml:space="preserve">: </w:t>
      </w:r>
      <w:hyperlink r:id="rId10" w:history="1">
        <w:r w:rsidR="003470F7" w:rsidRPr="002E3E1C">
          <w:rPr>
            <w:rStyle w:val="Collegamentoipertestuale"/>
            <w:rFonts w:ascii="Trebuchet MS" w:hAnsi="Trebuchet MS"/>
            <w:sz w:val="24"/>
            <w:szCs w:val="24"/>
          </w:rPr>
          <w:t>rpd@pec.unina.it</w:t>
        </w:r>
      </w:hyperlink>
      <w:r w:rsidR="003470F7" w:rsidRPr="002E3E1C">
        <w:rPr>
          <w:rFonts w:ascii="Trebuchet MS" w:hAnsi="Trebuchet MS"/>
          <w:sz w:val="24"/>
          <w:szCs w:val="24"/>
        </w:rPr>
        <w:t xml:space="preserve">. </w:t>
      </w:r>
    </w:p>
    <w:p w14:paraId="118BE316" w14:textId="67FBE70B" w:rsidR="0016763D" w:rsidRPr="002E3E1C" w:rsidRDefault="003D751B" w:rsidP="00AF30BA">
      <w:pPr>
        <w:jc w:val="both"/>
        <w:rPr>
          <w:rFonts w:ascii="Trebuchet MS" w:hAnsi="Trebuchet MS"/>
          <w:b/>
          <w:bCs/>
          <w:sz w:val="24"/>
          <w:szCs w:val="24"/>
        </w:rPr>
      </w:pPr>
      <w:r w:rsidRPr="002E3E1C">
        <w:rPr>
          <w:rFonts w:ascii="Trebuchet MS" w:hAnsi="Trebuchet MS"/>
          <w:b/>
          <w:bCs/>
          <w:sz w:val="24"/>
          <w:szCs w:val="24"/>
        </w:rPr>
        <w:t>3. Finalità del trattamento</w:t>
      </w:r>
    </w:p>
    <w:p w14:paraId="60FFDEED" w14:textId="5191A2D7" w:rsidR="00321D52" w:rsidRPr="002E3E1C" w:rsidRDefault="003D751B" w:rsidP="00AF30BA">
      <w:pPr>
        <w:jc w:val="both"/>
        <w:rPr>
          <w:rFonts w:ascii="Trebuchet MS" w:hAnsi="Trebuchet MS"/>
          <w:sz w:val="24"/>
          <w:szCs w:val="24"/>
        </w:rPr>
      </w:pPr>
      <w:r w:rsidRPr="002E3E1C">
        <w:rPr>
          <w:rFonts w:ascii="Trebuchet MS" w:hAnsi="Trebuchet MS"/>
          <w:sz w:val="24"/>
          <w:szCs w:val="24"/>
        </w:rPr>
        <w:t xml:space="preserve">I dati personali (in via esemplificativa e non esaustiva: nome e cognome, carta di identità per dichiarazioni sostitutive e atti di notorietà, codice fiscale, mail, del titolare o direttore tecnico delle imprese individuali o rappresentanti legali, dei soci, dei membri </w:t>
      </w:r>
      <w:r w:rsidRPr="002E3E1C">
        <w:rPr>
          <w:rFonts w:ascii="Trebuchet MS" w:hAnsi="Trebuchet MS"/>
          <w:sz w:val="24"/>
          <w:szCs w:val="24"/>
        </w:rPr>
        <w:lastRenderedPageBreak/>
        <w:t xml:space="preserve">del consiglio di amministrazione legali rappresentanti, dei membri con poteri di vigilanza o direzione, e dei soggetti sottoposti alle certificazioni antimafia oltre che eventuali dati giudiziari) degli operatori economici e dei fornitori, che sono in rapporti con l’Università degli Studi di </w:t>
      </w:r>
      <w:r w:rsidR="00386EC8" w:rsidRPr="002E3E1C">
        <w:rPr>
          <w:rFonts w:ascii="Trebuchet MS" w:hAnsi="Trebuchet MS"/>
          <w:sz w:val="24"/>
          <w:szCs w:val="24"/>
        </w:rPr>
        <w:t>Napoli Federico II</w:t>
      </w:r>
      <w:r w:rsidRPr="002E3E1C">
        <w:rPr>
          <w:rFonts w:ascii="Trebuchet MS" w:hAnsi="Trebuchet MS"/>
          <w:sz w:val="24"/>
          <w:szCs w:val="24"/>
        </w:rPr>
        <w:t xml:space="preserve">, saranno trattati da soggetti specificatamente autorizzati, nel rispetto di quanto previsto dal GDPR e dal Decreto Legislativo 196/2003 – Codice in materia di protezione dei dati personali e </w:t>
      </w:r>
      <w:proofErr w:type="spellStart"/>
      <w:r w:rsidRPr="002E3E1C">
        <w:rPr>
          <w:rFonts w:ascii="Trebuchet MS" w:hAnsi="Trebuchet MS"/>
          <w:sz w:val="24"/>
          <w:szCs w:val="24"/>
        </w:rPr>
        <w:t>s.m.i.</w:t>
      </w:r>
      <w:proofErr w:type="spellEnd"/>
      <w:r w:rsidRPr="002E3E1C">
        <w:rPr>
          <w:rFonts w:ascii="Trebuchet MS" w:hAnsi="Trebuchet MS"/>
          <w:sz w:val="24"/>
          <w:szCs w:val="24"/>
        </w:rPr>
        <w:t xml:space="preserve"> </w:t>
      </w:r>
    </w:p>
    <w:p w14:paraId="5C8F8906" w14:textId="77777777" w:rsidR="00321D52" w:rsidRPr="002E3E1C" w:rsidRDefault="003D751B" w:rsidP="00AF30BA">
      <w:pPr>
        <w:jc w:val="both"/>
        <w:rPr>
          <w:rFonts w:ascii="Trebuchet MS" w:hAnsi="Trebuchet MS"/>
          <w:sz w:val="24"/>
          <w:szCs w:val="24"/>
        </w:rPr>
      </w:pPr>
      <w:r w:rsidRPr="002E3E1C">
        <w:rPr>
          <w:rFonts w:ascii="Trebuchet MS" w:hAnsi="Trebuchet MS"/>
          <w:sz w:val="24"/>
          <w:szCs w:val="24"/>
        </w:rPr>
        <w:t>Il trattamento è finalizzato esclusivamente per il perseguimento delle finalità istituzionali dell’Ateneo di Didattica, Ricerca e Terza missione, in relazione alle esigenze contrattuali e ai conseguenti adempimenti degli obblighi contrattuali</w:t>
      </w:r>
      <w:r w:rsidR="00407DDF" w:rsidRPr="002E3E1C">
        <w:rPr>
          <w:rFonts w:ascii="Trebuchet MS" w:hAnsi="Trebuchet MS"/>
          <w:sz w:val="24"/>
          <w:szCs w:val="24"/>
        </w:rPr>
        <w:t xml:space="preserve"> e fiscali, nel rispetto delle prescrizioni di legge e, per quanto attiene le imprese, in relazione ai soggetti all’interno di queste per i quali la normativa vigente ne prevede il trattamento. </w:t>
      </w:r>
    </w:p>
    <w:p w14:paraId="56DF516B"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personali di persone fisiche che a vario titolo intrattengono rapporti di natura commerciale con l’Ateneo, acquisiti negli archivi dell’Università in occasione di operazioni contrattuali sono i seguenti: a) dati personali contenuti nelle autocertificazioni trasmesse dal contraente; b) dati personali contenuti nei certificati richiesti d’ufficio alle amministrazioni che li detengono ordinariamente o trasmessi dalle imprese partecipanti alle procedure di evidenza pubblica; c) dati giudiziari ai sensi dell’art. 10 del GDPR, “dati personali relativi alle condanne penali e ai reati o a connesse misure di sicurezza”. Il conferimento dei dati è requisito necessario per l’instaurarsi del rapporto tra operatore economico e fornitore e l’Ateneo; il mancato conferimento comporta l’impossibilità per l’interessato di partecipare a procedure di evidenza pubblica, di stipulare il relativo contratto, e /o di proseguire il rapporto commerciale con questa Università. Tali dati saranno conservati su mezzi elettronici e in forma cartacea il cui accesso è consentito soltanto a personale autorizzato. </w:t>
      </w:r>
    </w:p>
    <w:p w14:paraId="403C1777"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 xml:space="preserve">4. Base giuridica del trattamento </w:t>
      </w:r>
    </w:p>
    <w:p w14:paraId="758F4648"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 </w:t>
      </w:r>
    </w:p>
    <w:p w14:paraId="46C4CBBE"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 xml:space="preserve">5. Modalità del trattamento </w:t>
      </w:r>
    </w:p>
    <w:p w14:paraId="685518C3"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La raccolta dei dati avviene nel rispetto dei principi di pertinenza, completezza e non eccedenza in relazione ai fini per i quali sono trattati. 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 I dati possono essere oggetto di </w:t>
      </w:r>
      <w:r w:rsidRPr="002E3E1C">
        <w:rPr>
          <w:rFonts w:ascii="Trebuchet MS" w:hAnsi="Trebuchet MS"/>
          <w:sz w:val="24"/>
          <w:szCs w:val="24"/>
        </w:rPr>
        <w:lastRenderedPageBreak/>
        <w:t xml:space="preserve">trattamento in forma anonima per lo svolgimento di attività statistiche finalizzate allo svolgimento dell’attività istituzionale. </w:t>
      </w:r>
    </w:p>
    <w:p w14:paraId="5E1EE152"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6. Categorie di soggetti autorizzati al trattamento e ai quali i dati possono essere comunicati</w:t>
      </w:r>
    </w:p>
    <w:p w14:paraId="07B4126D" w14:textId="0C409C7B"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personali saranno trattati, nel rispetto della vigente normativa in materia, dai dipendenti dell’Università degli Studi di </w:t>
      </w:r>
      <w:r w:rsidR="00C3304E" w:rsidRPr="002E3E1C">
        <w:rPr>
          <w:rFonts w:ascii="Trebuchet MS" w:hAnsi="Trebuchet MS"/>
          <w:sz w:val="24"/>
          <w:szCs w:val="24"/>
        </w:rPr>
        <w:t>Napo</w:t>
      </w:r>
      <w:r w:rsidR="00507614" w:rsidRPr="002E3E1C">
        <w:rPr>
          <w:rFonts w:ascii="Trebuchet MS" w:hAnsi="Trebuchet MS"/>
          <w:sz w:val="24"/>
          <w:szCs w:val="24"/>
        </w:rPr>
        <w:t>li Federico II</w:t>
      </w:r>
      <w:r w:rsidRPr="002E3E1C">
        <w:rPr>
          <w:rFonts w:ascii="Trebuchet MS" w:hAnsi="Trebuchet MS"/>
          <w:sz w:val="24"/>
          <w:szCs w:val="24"/>
        </w:rPr>
        <w:t xml:space="preserve"> (individuati come Autorizzati al trattamento) in servizio presso le varie strutture dell’Ateneo. </w:t>
      </w:r>
    </w:p>
    <w:p w14:paraId="32A90E87"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forniti potranno essere comunicati: </w:t>
      </w:r>
    </w:p>
    <w:p w14:paraId="6687D9EB"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a) alle strutture dell’Ateneo che ne facciano richiesta, per le finalità istituzionali dell’Ateneo o in osservanza di obblighi legislativi; </w:t>
      </w:r>
    </w:p>
    <w:p w14:paraId="5547E53D"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b) ad alcuni soggetti esterni, individuati come Responsabili del trattamento ex art. 28 del GDPR; </w:t>
      </w:r>
    </w:p>
    <w:p w14:paraId="1CA62921"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c) a enti pubblici e/o privati che per legge o regolamento ne abbiano titolo; in particolare tali dati potranno essere</w:t>
      </w:r>
      <w:r w:rsidR="003F441E" w:rsidRPr="002E3E1C">
        <w:rPr>
          <w:rFonts w:ascii="Trebuchet MS" w:hAnsi="Trebuchet MS"/>
          <w:sz w:val="24"/>
          <w:szCs w:val="24"/>
        </w:rPr>
        <w:t xml:space="preserve"> Stato</w:t>
      </w:r>
      <w:r w:rsidR="005517E0" w:rsidRPr="002E3E1C">
        <w:rPr>
          <w:rFonts w:ascii="Trebuchet MS" w:hAnsi="Trebuchet MS"/>
          <w:sz w:val="24"/>
          <w:szCs w:val="24"/>
        </w:rPr>
        <w:t xml:space="preserve"> comunicati a istituti previdenziali, assistenziali ed assicurativi, società assicuratrici e Avvocatura dello Stato. </w:t>
      </w:r>
    </w:p>
    <w:p w14:paraId="515EE1CA"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I dati personali potranno essere comunicati, nell’ambito del perseguimento delle finalità indicate al punto 2, solo ove previsto da norme di legge o di regolamento. </w:t>
      </w:r>
    </w:p>
    <w:p w14:paraId="2F6B2314"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3899E907"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Al di fuori dei </w:t>
      </w:r>
      <w:proofErr w:type="gramStart"/>
      <w:r w:rsidRPr="002E3E1C">
        <w:rPr>
          <w:rFonts w:ascii="Trebuchet MS" w:hAnsi="Trebuchet MS"/>
          <w:sz w:val="24"/>
          <w:szCs w:val="24"/>
        </w:rPr>
        <w:t>predetti</w:t>
      </w:r>
      <w:proofErr w:type="gramEnd"/>
      <w:r w:rsidRPr="002E3E1C">
        <w:rPr>
          <w:rFonts w:ascii="Trebuchet MS" w:hAnsi="Trebuchet MS"/>
          <w:sz w:val="24"/>
          <w:szCs w:val="24"/>
        </w:rPr>
        <w:t xml:space="preserve"> casi, i dati personali non vengono in nessun modo e per alcun motivo comunicati o diffusi a terzi. </w:t>
      </w:r>
    </w:p>
    <w:p w14:paraId="459A7400" w14:textId="770FD3C7" w:rsidR="002B7879" w:rsidRPr="002E3E1C" w:rsidRDefault="00910AF2" w:rsidP="00AF30BA">
      <w:pPr>
        <w:jc w:val="both"/>
        <w:rPr>
          <w:rFonts w:ascii="Trebuchet MS" w:hAnsi="Trebuchet MS"/>
          <w:b/>
          <w:bCs/>
          <w:sz w:val="24"/>
          <w:szCs w:val="24"/>
        </w:rPr>
      </w:pPr>
      <w:r w:rsidRPr="002E3E1C">
        <w:rPr>
          <w:rFonts w:ascii="Trebuchet MS" w:hAnsi="Trebuchet MS"/>
          <w:b/>
          <w:bCs/>
          <w:sz w:val="24"/>
          <w:szCs w:val="24"/>
        </w:rPr>
        <w:t>7</w:t>
      </w:r>
      <w:r w:rsidR="005517E0" w:rsidRPr="002E3E1C">
        <w:rPr>
          <w:rFonts w:ascii="Trebuchet MS" w:hAnsi="Trebuchet MS"/>
          <w:b/>
          <w:bCs/>
          <w:sz w:val="24"/>
          <w:szCs w:val="24"/>
        </w:rPr>
        <w:t xml:space="preserve">. Periodo di conservazione dei dati personali </w:t>
      </w:r>
    </w:p>
    <w:p w14:paraId="1075989A" w14:textId="046A8BF1"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I dati sono conservati da Università degli Studi di </w:t>
      </w:r>
      <w:r w:rsidR="00507614" w:rsidRPr="002E3E1C">
        <w:rPr>
          <w:rFonts w:ascii="Trebuchet MS" w:hAnsi="Trebuchet MS"/>
          <w:sz w:val="24"/>
          <w:szCs w:val="24"/>
        </w:rPr>
        <w:t>Napoli Federico II</w:t>
      </w:r>
      <w:r w:rsidRPr="002E3E1C">
        <w:rPr>
          <w:rFonts w:ascii="Trebuchet MS" w:hAnsi="Trebuchet MS"/>
          <w:sz w:val="24"/>
          <w:szCs w:val="24"/>
        </w:rPr>
        <w:t xml:space="preserv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 anni). </w:t>
      </w:r>
    </w:p>
    <w:p w14:paraId="7BFF2099" w14:textId="28A7A873" w:rsidR="009F2908" w:rsidRPr="002E3E1C" w:rsidRDefault="009F2908" w:rsidP="00AF30BA">
      <w:pPr>
        <w:jc w:val="both"/>
        <w:rPr>
          <w:rFonts w:ascii="Trebuchet MS" w:hAnsi="Trebuchet MS"/>
          <w:sz w:val="24"/>
          <w:szCs w:val="24"/>
        </w:rPr>
      </w:pPr>
      <w:r w:rsidRPr="002E3E1C">
        <w:rPr>
          <w:rFonts w:ascii="Trebuchet MS" w:hAnsi="Trebuchet MS"/>
          <w:sz w:val="24"/>
          <w:szCs w:val="24"/>
        </w:rPr>
        <w:t>Per le informazioni e/o eventuali chiarimenti</w:t>
      </w:r>
      <w:r w:rsidR="002433DC" w:rsidRPr="002E3E1C">
        <w:rPr>
          <w:rFonts w:ascii="Trebuchet MS" w:hAnsi="Trebuchet MS"/>
          <w:sz w:val="24"/>
          <w:szCs w:val="24"/>
        </w:rPr>
        <w:t xml:space="preserve"> sul presente procedimento si chiede di scrivere al seguente indirizzo: </w:t>
      </w:r>
      <w:hyperlink r:id="rId11" w:history="1">
        <w:r w:rsidR="002433DC" w:rsidRPr="002E3E1C">
          <w:rPr>
            <w:rStyle w:val="Collegamentoipertestuale"/>
            <w:rFonts w:ascii="Trebuchet MS" w:hAnsi="Trebuchet MS"/>
            <w:sz w:val="24"/>
            <w:szCs w:val="24"/>
          </w:rPr>
          <w:t>uff.ovud.contratti-veterinaria@pec.unina.it</w:t>
        </w:r>
      </w:hyperlink>
      <w:r w:rsidR="002433DC" w:rsidRPr="002E3E1C">
        <w:rPr>
          <w:rFonts w:ascii="Trebuchet MS" w:hAnsi="Trebuchet MS"/>
          <w:sz w:val="24"/>
          <w:szCs w:val="24"/>
        </w:rPr>
        <w:t xml:space="preserve">. </w:t>
      </w:r>
    </w:p>
    <w:p w14:paraId="7A85C748" w14:textId="77777777" w:rsidR="002B7879" w:rsidRPr="002E3E1C" w:rsidRDefault="002B7879" w:rsidP="00B93C84">
      <w:pPr>
        <w:jc w:val="both"/>
        <w:rPr>
          <w:rFonts w:ascii="Trebuchet MS" w:hAnsi="Trebuchet MS"/>
          <w:sz w:val="24"/>
          <w:szCs w:val="24"/>
        </w:rPr>
      </w:pPr>
    </w:p>
    <w:p w14:paraId="3B011810" w14:textId="7E9D7B07" w:rsidR="003D751B" w:rsidRPr="002E3E1C" w:rsidRDefault="005517E0" w:rsidP="00B93C84">
      <w:pPr>
        <w:jc w:val="both"/>
        <w:rPr>
          <w:rFonts w:ascii="Trebuchet MS" w:hAnsi="Trebuchet MS" w:cs="Arial"/>
          <w:b/>
          <w:bCs/>
          <w:sz w:val="24"/>
          <w:szCs w:val="24"/>
          <w:u w:val="single"/>
        </w:rPr>
      </w:pPr>
      <w:r w:rsidRPr="002E3E1C">
        <w:rPr>
          <w:rFonts w:ascii="Trebuchet MS" w:hAnsi="Trebuchet MS"/>
          <w:sz w:val="24"/>
          <w:szCs w:val="24"/>
        </w:rPr>
        <w:t>Luogo e data................................ Firma per accettazione ……………………………</w:t>
      </w:r>
    </w:p>
    <w:sectPr w:rsidR="003D751B" w:rsidRPr="002E3E1C" w:rsidSect="00967B20">
      <w:headerReference w:type="default" r:id="rId12"/>
      <w:footerReference w:type="default" r:id="rId13"/>
      <w:pgSz w:w="11906" w:h="16838" w:code="9"/>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B11B" w14:textId="77777777" w:rsidR="00DA7E0C" w:rsidRDefault="00DA7E0C" w:rsidP="0055404B">
      <w:pPr>
        <w:spacing w:after="0" w:line="240" w:lineRule="auto"/>
      </w:pPr>
      <w:r>
        <w:separator/>
      </w:r>
    </w:p>
  </w:endnote>
  <w:endnote w:type="continuationSeparator" w:id="0">
    <w:p w14:paraId="257C562D" w14:textId="77777777" w:rsidR="00DA7E0C" w:rsidRDefault="00DA7E0C" w:rsidP="0055404B">
      <w:pPr>
        <w:spacing w:after="0" w:line="240" w:lineRule="auto"/>
      </w:pPr>
      <w:r>
        <w:continuationSeparator/>
      </w:r>
    </w:p>
  </w:endnote>
  <w:endnote w:type="continuationNotice" w:id="1">
    <w:p w14:paraId="3A02ED99" w14:textId="77777777" w:rsidR="00DA7E0C" w:rsidRDefault="00DA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126427"/>
      <w:docPartObj>
        <w:docPartGallery w:val="Page Numbers (Bottom of Page)"/>
        <w:docPartUnique/>
      </w:docPartObj>
    </w:sdtPr>
    <w:sdtEndPr>
      <w:rPr>
        <w:color w:val="00B0F0"/>
      </w:rPr>
    </w:sdtEndPr>
    <w:sdtContent>
      <w:p w14:paraId="6D1441C4"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Dipartimento di Medicina Veterinaria e Produzioni Animali</w:t>
        </w:r>
      </w:p>
      <w:p w14:paraId="3D2BE853"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Ufficio per la Gestione Attività Ospedale Veterinario Universitario Didattico (O.V.U.D.)</w:t>
        </w:r>
      </w:p>
      <w:p w14:paraId="587C9630"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Via F. Delpino, 1 - 80137 Napoli </w:t>
        </w:r>
      </w:p>
      <w:p w14:paraId="3E9A87B4"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PEC: uff.ovud.contratti-veterinaria@pec.unina.it </w:t>
        </w:r>
      </w:p>
      <w:p w14:paraId="4954DD2E" w14:textId="77777777" w:rsidR="000C2A9D" w:rsidRPr="005566BC"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lang w:val="en-US"/>
          </w:rPr>
        </w:pPr>
        <w:r w:rsidRPr="005566BC">
          <w:rPr>
            <w:rFonts w:asciiTheme="minorHAnsi" w:eastAsia="Times New Roman" w:hAnsiTheme="minorHAnsi"/>
            <w:b/>
            <w:color w:val="4BACC6" w:themeColor="accent5"/>
            <w:sz w:val="18"/>
            <w:szCs w:val="18"/>
            <w:lang w:val="en-US"/>
          </w:rPr>
          <w:t>Web: https://www.mvpa-unina.org</w:t>
        </w:r>
      </w:p>
      <w:p w14:paraId="57B610EA"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P.IVA  00876220633</w:t>
        </w:r>
      </w:p>
      <w:p w14:paraId="2DB6983E" w14:textId="7EB3CDBA" w:rsidR="000C2A9D" w:rsidRPr="000C2A9D" w:rsidRDefault="000C2A9D">
        <w:pPr>
          <w:pStyle w:val="Pidipagina"/>
          <w:jc w:val="right"/>
          <w:rPr>
            <w:color w:val="00B0F0"/>
          </w:rPr>
        </w:pPr>
        <w:r w:rsidRPr="000C2A9D">
          <w:rPr>
            <w:color w:val="00B0F0"/>
          </w:rPr>
          <w:fldChar w:fldCharType="begin"/>
        </w:r>
        <w:r w:rsidRPr="000C2A9D">
          <w:rPr>
            <w:color w:val="00B0F0"/>
          </w:rPr>
          <w:instrText>PAGE   \* MERGEFORMAT</w:instrText>
        </w:r>
        <w:r w:rsidRPr="000C2A9D">
          <w:rPr>
            <w:color w:val="00B0F0"/>
          </w:rPr>
          <w:fldChar w:fldCharType="separate"/>
        </w:r>
        <w:r w:rsidRPr="000C2A9D">
          <w:rPr>
            <w:color w:val="00B0F0"/>
          </w:rPr>
          <w:t>2</w:t>
        </w:r>
        <w:r w:rsidRPr="000C2A9D">
          <w:rPr>
            <w:color w:val="00B0F0"/>
          </w:rPr>
          <w:fldChar w:fldCharType="end"/>
        </w:r>
      </w:p>
    </w:sdtContent>
  </w:sdt>
  <w:p w14:paraId="5D6A7860" w14:textId="519C00C5" w:rsidR="00C63EBE" w:rsidRPr="00BB01E2" w:rsidRDefault="00C63EBE" w:rsidP="00BB01E2">
    <w:pPr>
      <w:tabs>
        <w:tab w:val="center" w:pos="4819"/>
        <w:tab w:val="right" w:pos="9638"/>
      </w:tabs>
      <w:spacing w:after="0" w:line="240" w:lineRule="auto"/>
      <w:rPr>
        <w:rFonts w:asciiTheme="minorHAnsi" w:eastAsia="Times New Roman" w:hAnsiTheme="minorHAnsi"/>
        <w:b/>
        <w:color w:val="4BACC6" w:themeColor="accent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6D7B" w14:textId="77777777" w:rsidR="00DA7E0C" w:rsidRDefault="00DA7E0C" w:rsidP="0055404B">
      <w:pPr>
        <w:spacing w:after="0" w:line="240" w:lineRule="auto"/>
      </w:pPr>
      <w:r>
        <w:separator/>
      </w:r>
    </w:p>
  </w:footnote>
  <w:footnote w:type="continuationSeparator" w:id="0">
    <w:p w14:paraId="35168662" w14:textId="77777777" w:rsidR="00DA7E0C" w:rsidRDefault="00DA7E0C" w:rsidP="0055404B">
      <w:pPr>
        <w:spacing w:after="0" w:line="240" w:lineRule="auto"/>
      </w:pPr>
      <w:r>
        <w:continuationSeparator/>
      </w:r>
    </w:p>
  </w:footnote>
  <w:footnote w:type="continuationNotice" w:id="1">
    <w:p w14:paraId="53A480A3" w14:textId="77777777" w:rsidR="00DA7E0C" w:rsidRDefault="00DA7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3CE" w14:textId="26E97E2F" w:rsidR="00C63EBE" w:rsidRPr="005F7A0B" w:rsidRDefault="005F7A0B" w:rsidP="005F7A0B">
    <w:pPr>
      <w:pStyle w:val="Intestazione"/>
    </w:pPr>
    <w:r>
      <w:rPr>
        <w:noProof/>
      </w:rPr>
      <w:drawing>
        <wp:inline distT="0" distB="0" distL="0" distR="0" wp14:anchorId="669A981B" wp14:editId="53CA2524">
          <wp:extent cx="6119495" cy="568325"/>
          <wp:effectExtent l="0" t="0" r="0" b="0"/>
          <wp:docPr id="2"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design&#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156" t="28646" r="1013" b="20287"/>
                  <a:stretch/>
                </pic:blipFill>
                <pic:spPr bwMode="auto">
                  <a:xfrm>
                    <a:off x="0" y="0"/>
                    <a:ext cx="6119495" cy="568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3D1"/>
    <w:multiLevelType w:val="multilevel"/>
    <w:tmpl w:val="0F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644"/>
    <w:multiLevelType w:val="hybridMultilevel"/>
    <w:tmpl w:val="C8CE3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C01023"/>
    <w:multiLevelType w:val="hybridMultilevel"/>
    <w:tmpl w:val="D9ECDEFE"/>
    <w:lvl w:ilvl="0" w:tplc="3412E37C">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B6884"/>
    <w:multiLevelType w:val="hybridMultilevel"/>
    <w:tmpl w:val="33640806"/>
    <w:lvl w:ilvl="0" w:tplc="0410000D">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33E6C47"/>
    <w:multiLevelType w:val="hybridMultilevel"/>
    <w:tmpl w:val="6F520CFE"/>
    <w:lvl w:ilvl="0" w:tplc="31584C82">
      <w:numFmt w:val="bullet"/>
      <w:lvlText w:val="-"/>
      <w:lvlJc w:val="left"/>
      <w:pPr>
        <w:ind w:left="1065" w:hanging="360"/>
      </w:pPr>
      <w:rPr>
        <w:rFonts w:ascii="Arial" w:eastAsia="Times New Roman" w:hAnsi="Arial" w:hint="default"/>
        <w:b/>
        <w:bCs/>
        <w:u w:val="single"/>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5" w15:restartNumberingAfterBreak="0">
    <w:nsid w:val="232F7904"/>
    <w:multiLevelType w:val="hybridMultilevel"/>
    <w:tmpl w:val="E202FFB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F760BF"/>
    <w:multiLevelType w:val="hybridMultilevel"/>
    <w:tmpl w:val="8E32A1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074B1"/>
    <w:multiLevelType w:val="hybridMultilevel"/>
    <w:tmpl w:val="EC46B76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CE5646"/>
    <w:multiLevelType w:val="hybridMultilevel"/>
    <w:tmpl w:val="AD4A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0E1E53"/>
    <w:multiLevelType w:val="hybridMultilevel"/>
    <w:tmpl w:val="2EAA836C"/>
    <w:lvl w:ilvl="0" w:tplc="04100001">
      <w:start w:val="1"/>
      <w:numFmt w:val="bullet"/>
      <w:lvlText w:val=""/>
      <w:lvlJc w:val="left"/>
      <w:pPr>
        <w:ind w:left="1425" w:hanging="360"/>
      </w:pPr>
      <w:rPr>
        <w:rFonts w:ascii="Symbol" w:hAnsi="Symbol" w:cs="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cs="Wingdings" w:hint="default"/>
      </w:rPr>
    </w:lvl>
    <w:lvl w:ilvl="3" w:tplc="04100001" w:tentative="1">
      <w:start w:val="1"/>
      <w:numFmt w:val="bullet"/>
      <w:lvlText w:val=""/>
      <w:lvlJc w:val="left"/>
      <w:pPr>
        <w:ind w:left="3585" w:hanging="360"/>
      </w:pPr>
      <w:rPr>
        <w:rFonts w:ascii="Symbol" w:hAnsi="Symbol" w:cs="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cs="Wingdings" w:hint="default"/>
      </w:rPr>
    </w:lvl>
    <w:lvl w:ilvl="6" w:tplc="04100001" w:tentative="1">
      <w:start w:val="1"/>
      <w:numFmt w:val="bullet"/>
      <w:lvlText w:val=""/>
      <w:lvlJc w:val="left"/>
      <w:pPr>
        <w:ind w:left="5745" w:hanging="360"/>
      </w:pPr>
      <w:rPr>
        <w:rFonts w:ascii="Symbol" w:hAnsi="Symbol" w:cs="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cs="Wingdings" w:hint="default"/>
      </w:rPr>
    </w:lvl>
  </w:abstractNum>
  <w:abstractNum w:abstractNumId="10" w15:restartNumberingAfterBreak="0">
    <w:nsid w:val="33272CA5"/>
    <w:multiLevelType w:val="hybridMultilevel"/>
    <w:tmpl w:val="A7D0647C"/>
    <w:lvl w:ilvl="0" w:tplc="E2BAB3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6B6B3F"/>
    <w:multiLevelType w:val="hybridMultilevel"/>
    <w:tmpl w:val="45D09D78"/>
    <w:lvl w:ilvl="0" w:tplc="573AAFB6">
      <w:start w:val="1"/>
      <w:numFmt w:val="decimal"/>
      <w:lvlText w:val="%1)"/>
      <w:lvlJc w:val="left"/>
      <w:pPr>
        <w:ind w:left="1152" w:hanging="360"/>
      </w:pPr>
      <w:rPr>
        <w:rFonts w:hint="default"/>
        <w:sz w:val="28"/>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2" w15:restartNumberingAfterBreak="0">
    <w:nsid w:val="39C7364E"/>
    <w:multiLevelType w:val="hybridMultilevel"/>
    <w:tmpl w:val="112284F6"/>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278E8"/>
    <w:multiLevelType w:val="hybridMultilevel"/>
    <w:tmpl w:val="FED251F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4" w15:restartNumberingAfterBreak="0">
    <w:nsid w:val="3D9F46CA"/>
    <w:multiLevelType w:val="hybridMultilevel"/>
    <w:tmpl w:val="CC709E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D84702"/>
    <w:multiLevelType w:val="hybridMultilevel"/>
    <w:tmpl w:val="7A84ADA8"/>
    <w:lvl w:ilvl="0" w:tplc="5F2EE0BE">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0F7294"/>
    <w:multiLevelType w:val="hybridMultilevel"/>
    <w:tmpl w:val="BD62F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097F49"/>
    <w:multiLevelType w:val="hybridMultilevel"/>
    <w:tmpl w:val="8CCACA6E"/>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C7DC4"/>
    <w:multiLevelType w:val="hybridMultilevel"/>
    <w:tmpl w:val="3CCAA66A"/>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946092"/>
    <w:multiLevelType w:val="hybridMultilevel"/>
    <w:tmpl w:val="B5FACD96"/>
    <w:lvl w:ilvl="0" w:tplc="7CEE59EA">
      <w:start w:val="1"/>
      <w:numFmt w:val="bullet"/>
      <w:lvlText w:val=""/>
      <w:lvlJc w:val="left"/>
      <w:pPr>
        <w:ind w:left="1352" w:hanging="360"/>
      </w:pPr>
      <w:rPr>
        <w:rFonts w:ascii="Wingdings" w:hAnsi="Wingdings" w:hint="default"/>
        <w:color w:val="auto"/>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D2822B8"/>
    <w:multiLevelType w:val="hybridMultilevel"/>
    <w:tmpl w:val="37DC6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8722F"/>
    <w:multiLevelType w:val="hybridMultilevel"/>
    <w:tmpl w:val="CF7A1F76"/>
    <w:lvl w:ilvl="0" w:tplc="04CEBFF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8E002D"/>
    <w:multiLevelType w:val="hybridMultilevel"/>
    <w:tmpl w:val="7C266098"/>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0A69CB"/>
    <w:multiLevelType w:val="hybridMultilevel"/>
    <w:tmpl w:val="D1B6C1E4"/>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7A444795"/>
    <w:multiLevelType w:val="hybridMultilevel"/>
    <w:tmpl w:val="73761386"/>
    <w:lvl w:ilvl="0" w:tplc="3D52DB8A">
      <w:start w:val="1"/>
      <w:numFmt w:val="upperLetter"/>
      <w:lvlText w:val="%1)"/>
      <w:lvlJc w:val="left"/>
      <w:pPr>
        <w:ind w:left="360" w:hanging="360"/>
      </w:pPr>
      <w:rPr>
        <w:rFonts w:ascii="Arial" w:eastAsia="Times New Roman" w:hAnsi="Arial"/>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25" w15:restartNumberingAfterBreak="0">
    <w:nsid w:val="7DBA263C"/>
    <w:multiLevelType w:val="hybridMultilevel"/>
    <w:tmpl w:val="F464546A"/>
    <w:lvl w:ilvl="0" w:tplc="0410000D">
      <w:start w:val="1"/>
      <w:numFmt w:val="bullet"/>
      <w:lvlText w:val=""/>
      <w:lvlJc w:val="left"/>
      <w:pPr>
        <w:ind w:left="1636" w:hanging="360"/>
      </w:pPr>
      <w:rPr>
        <w:rFonts w:ascii="Wingdings" w:hAnsi="Wingdings" w:cs="Wingdings"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cs="Wingdings" w:hint="default"/>
      </w:rPr>
    </w:lvl>
    <w:lvl w:ilvl="3" w:tplc="04100001" w:tentative="1">
      <w:start w:val="1"/>
      <w:numFmt w:val="bullet"/>
      <w:lvlText w:val=""/>
      <w:lvlJc w:val="left"/>
      <w:pPr>
        <w:ind w:left="3796" w:hanging="360"/>
      </w:pPr>
      <w:rPr>
        <w:rFonts w:ascii="Symbol" w:hAnsi="Symbol" w:cs="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cs="Wingdings" w:hint="default"/>
      </w:rPr>
    </w:lvl>
    <w:lvl w:ilvl="6" w:tplc="04100001" w:tentative="1">
      <w:start w:val="1"/>
      <w:numFmt w:val="bullet"/>
      <w:lvlText w:val=""/>
      <w:lvlJc w:val="left"/>
      <w:pPr>
        <w:ind w:left="5956" w:hanging="360"/>
      </w:pPr>
      <w:rPr>
        <w:rFonts w:ascii="Symbol" w:hAnsi="Symbol" w:cs="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cs="Wingdings" w:hint="default"/>
      </w:rPr>
    </w:lvl>
  </w:abstractNum>
  <w:num w:numId="1" w16cid:durableId="1832139236">
    <w:abstractNumId w:val="24"/>
  </w:num>
  <w:num w:numId="2" w16cid:durableId="1320420947">
    <w:abstractNumId w:val="9"/>
  </w:num>
  <w:num w:numId="3" w16cid:durableId="447166726">
    <w:abstractNumId w:val="4"/>
  </w:num>
  <w:num w:numId="4" w16cid:durableId="1795248880">
    <w:abstractNumId w:val="10"/>
  </w:num>
  <w:num w:numId="5" w16cid:durableId="1116364832">
    <w:abstractNumId w:val="25"/>
  </w:num>
  <w:num w:numId="6" w16cid:durableId="1804427651">
    <w:abstractNumId w:val="22"/>
  </w:num>
  <w:num w:numId="7" w16cid:durableId="1151021218">
    <w:abstractNumId w:val="23"/>
  </w:num>
  <w:num w:numId="8" w16cid:durableId="816533249">
    <w:abstractNumId w:val="5"/>
  </w:num>
  <w:num w:numId="9" w16cid:durableId="1702633693">
    <w:abstractNumId w:val="18"/>
  </w:num>
  <w:num w:numId="10" w16cid:durableId="578750444">
    <w:abstractNumId w:val="12"/>
  </w:num>
  <w:num w:numId="11" w16cid:durableId="384836854">
    <w:abstractNumId w:val="14"/>
  </w:num>
  <w:num w:numId="12" w16cid:durableId="1789811426">
    <w:abstractNumId w:val="7"/>
  </w:num>
  <w:num w:numId="13" w16cid:durableId="465006710">
    <w:abstractNumId w:val="8"/>
  </w:num>
  <w:num w:numId="14" w16cid:durableId="100928063">
    <w:abstractNumId w:val="1"/>
  </w:num>
  <w:num w:numId="15" w16cid:durableId="1913154490">
    <w:abstractNumId w:val="3"/>
  </w:num>
  <w:num w:numId="16" w16cid:durableId="694161010">
    <w:abstractNumId w:val="11"/>
  </w:num>
  <w:num w:numId="17" w16cid:durableId="888108249">
    <w:abstractNumId w:val="20"/>
  </w:num>
  <w:num w:numId="18" w16cid:durableId="1485202836">
    <w:abstractNumId w:val="6"/>
  </w:num>
  <w:num w:numId="19" w16cid:durableId="19943139">
    <w:abstractNumId w:val="21"/>
  </w:num>
  <w:num w:numId="20" w16cid:durableId="1516264206">
    <w:abstractNumId w:val="19"/>
  </w:num>
  <w:num w:numId="21" w16cid:durableId="1091045950">
    <w:abstractNumId w:val="16"/>
  </w:num>
  <w:num w:numId="22" w16cid:durableId="1536889777">
    <w:abstractNumId w:val="13"/>
  </w:num>
  <w:num w:numId="23" w16cid:durableId="880559674">
    <w:abstractNumId w:val="0"/>
  </w:num>
  <w:num w:numId="24" w16cid:durableId="1099717571">
    <w:abstractNumId w:val="2"/>
  </w:num>
  <w:num w:numId="25" w16cid:durableId="52512900">
    <w:abstractNumId w:val="15"/>
  </w:num>
  <w:num w:numId="26" w16cid:durableId="1516462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proofState w:spelling="clean" w:grammar="clean"/>
  <w:defaultTabStop w:val="709"/>
  <w:hyphenationZone w:val="283"/>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B"/>
    <w:rsid w:val="00004D0A"/>
    <w:rsid w:val="00017354"/>
    <w:rsid w:val="00021458"/>
    <w:rsid w:val="0003262C"/>
    <w:rsid w:val="00032B0C"/>
    <w:rsid w:val="00035886"/>
    <w:rsid w:val="00042174"/>
    <w:rsid w:val="00043581"/>
    <w:rsid w:val="000461BF"/>
    <w:rsid w:val="0004735A"/>
    <w:rsid w:val="000511EB"/>
    <w:rsid w:val="000628EA"/>
    <w:rsid w:val="000640FC"/>
    <w:rsid w:val="00064EC9"/>
    <w:rsid w:val="00070B45"/>
    <w:rsid w:val="00071C70"/>
    <w:rsid w:val="00075735"/>
    <w:rsid w:val="00082AD3"/>
    <w:rsid w:val="0008517B"/>
    <w:rsid w:val="0008519D"/>
    <w:rsid w:val="00085237"/>
    <w:rsid w:val="0008598F"/>
    <w:rsid w:val="00086B18"/>
    <w:rsid w:val="00086DF3"/>
    <w:rsid w:val="000917D5"/>
    <w:rsid w:val="00091D58"/>
    <w:rsid w:val="00091DC0"/>
    <w:rsid w:val="00096BD4"/>
    <w:rsid w:val="000A3B57"/>
    <w:rsid w:val="000B464E"/>
    <w:rsid w:val="000B53E7"/>
    <w:rsid w:val="000C2A9D"/>
    <w:rsid w:val="000C7A57"/>
    <w:rsid w:val="000D1AB8"/>
    <w:rsid w:val="000D4EAD"/>
    <w:rsid w:val="000E0BE1"/>
    <w:rsid w:val="000E13CC"/>
    <w:rsid w:val="000E2868"/>
    <w:rsid w:val="000E30FF"/>
    <w:rsid w:val="000E3967"/>
    <w:rsid w:val="000E7F43"/>
    <w:rsid w:val="000F3B73"/>
    <w:rsid w:val="00103E10"/>
    <w:rsid w:val="0011279E"/>
    <w:rsid w:val="001138C2"/>
    <w:rsid w:val="00121ADB"/>
    <w:rsid w:val="0012672F"/>
    <w:rsid w:val="00127611"/>
    <w:rsid w:val="00127A37"/>
    <w:rsid w:val="00136DD9"/>
    <w:rsid w:val="001414F2"/>
    <w:rsid w:val="00144E0D"/>
    <w:rsid w:val="00146083"/>
    <w:rsid w:val="00146191"/>
    <w:rsid w:val="001500CA"/>
    <w:rsid w:val="001514AE"/>
    <w:rsid w:val="00152D36"/>
    <w:rsid w:val="00157E92"/>
    <w:rsid w:val="00162438"/>
    <w:rsid w:val="001629A2"/>
    <w:rsid w:val="00162A35"/>
    <w:rsid w:val="00166D13"/>
    <w:rsid w:val="0016763D"/>
    <w:rsid w:val="001711D3"/>
    <w:rsid w:val="001719AD"/>
    <w:rsid w:val="00172965"/>
    <w:rsid w:val="00177110"/>
    <w:rsid w:val="00177229"/>
    <w:rsid w:val="00180325"/>
    <w:rsid w:val="001832E3"/>
    <w:rsid w:val="001846AE"/>
    <w:rsid w:val="001A1EE1"/>
    <w:rsid w:val="001A664B"/>
    <w:rsid w:val="001B13A1"/>
    <w:rsid w:val="001B2A4D"/>
    <w:rsid w:val="001B2D5F"/>
    <w:rsid w:val="001B3BA5"/>
    <w:rsid w:val="001B5BDF"/>
    <w:rsid w:val="001B6A03"/>
    <w:rsid w:val="001C159A"/>
    <w:rsid w:val="001C1EA5"/>
    <w:rsid w:val="001C2251"/>
    <w:rsid w:val="001D0BE5"/>
    <w:rsid w:val="001D2784"/>
    <w:rsid w:val="001D4298"/>
    <w:rsid w:val="001D5742"/>
    <w:rsid w:val="001E1E06"/>
    <w:rsid w:val="001E563B"/>
    <w:rsid w:val="001E6F27"/>
    <w:rsid w:val="001F2C48"/>
    <w:rsid w:val="001F690F"/>
    <w:rsid w:val="00205E03"/>
    <w:rsid w:val="00210381"/>
    <w:rsid w:val="00212D96"/>
    <w:rsid w:val="0021530A"/>
    <w:rsid w:val="00222720"/>
    <w:rsid w:val="00223200"/>
    <w:rsid w:val="002262BF"/>
    <w:rsid w:val="0022724B"/>
    <w:rsid w:val="00227C7D"/>
    <w:rsid w:val="002349B9"/>
    <w:rsid w:val="00235944"/>
    <w:rsid w:val="00237368"/>
    <w:rsid w:val="002425DD"/>
    <w:rsid w:val="002433DC"/>
    <w:rsid w:val="002502F2"/>
    <w:rsid w:val="00252861"/>
    <w:rsid w:val="00252BA5"/>
    <w:rsid w:val="002559DC"/>
    <w:rsid w:val="00256A67"/>
    <w:rsid w:val="002719C3"/>
    <w:rsid w:val="00271C08"/>
    <w:rsid w:val="00273C77"/>
    <w:rsid w:val="00275DCE"/>
    <w:rsid w:val="00283B52"/>
    <w:rsid w:val="00285EA8"/>
    <w:rsid w:val="0029093A"/>
    <w:rsid w:val="00292A4D"/>
    <w:rsid w:val="0029564B"/>
    <w:rsid w:val="002A6507"/>
    <w:rsid w:val="002B0832"/>
    <w:rsid w:val="002B7879"/>
    <w:rsid w:val="002C0800"/>
    <w:rsid w:val="002C202B"/>
    <w:rsid w:val="002D317E"/>
    <w:rsid w:val="002E3060"/>
    <w:rsid w:val="002E3E1C"/>
    <w:rsid w:val="002E466E"/>
    <w:rsid w:val="002E5192"/>
    <w:rsid w:val="002E570E"/>
    <w:rsid w:val="002E7703"/>
    <w:rsid w:val="002F1B96"/>
    <w:rsid w:val="002F2F22"/>
    <w:rsid w:val="002F381F"/>
    <w:rsid w:val="002F7A2C"/>
    <w:rsid w:val="00313EC3"/>
    <w:rsid w:val="00321D52"/>
    <w:rsid w:val="0032257F"/>
    <w:rsid w:val="00324F8C"/>
    <w:rsid w:val="003306B5"/>
    <w:rsid w:val="00335ABF"/>
    <w:rsid w:val="003415CA"/>
    <w:rsid w:val="00345214"/>
    <w:rsid w:val="0034544A"/>
    <w:rsid w:val="003463E7"/>
    <w:rsid w:val="003470F7"/>
    <w:rsid w:val="00352F2A"/>
    <w:rsid w:val="0035513F"/>
    <w:rsid w:val="00355F99"/>
    <w:rsid w:val="00357C97"/>
    <w:rsid w:val="00357CE8"/>
    <w:rsid w:val="00365C3B"/>
    <w:rsid w:val="003671B3"/>
    <w:rsid w:val="00367B59"/>
    <w:rsid w:val="00386072"/>
    <w:rsid w:val="00386EC8"/>
    <w:rsid w:val="0039178D"/>
    <w:rsid w:val="00393977"/>
    <w:rsid w:val="00393C43"/>
    <w:rsid w:val="003B1FFF"/>
    <w:rsid w:val="003B438A"/>
    <w:rsid w:val="003B531E"/>
    <w:rsid w:val="003C7DFB"/>
    <w:rsid w:val="003D1F62"/>
    <w:rsid w:val="003D751B"/>
    <w:rsid w:val="003F433D"/>
    <w:rsid w:val="003F441E"/>
    <w:rsid w:val="003F4D9C"/>
    <w:rsid w:val="0040357C"/>
    <w:rsid w:val="004045E7"/>
    <w:rsid w:val="00404B05"/>
    <w:rsid w:val="00406288"/>
    <w:rsid w:val="00407DDF"/>
    <w:rsid w:val="00415248"/>
    <w:rsid w:val="00415F1E"/>
    <w:rsid w:val="00423F53"/>
    <w:rsid w:val="004329AA"/>
    <w:rsid w:val="00437DCE"/>
    <w:rsid w:val="00440383"/>
    <w:rsid w:val="00440BE9"/>
    <w:rsid w:val="00445F22"/>
    <w:rsid w:val="00455BFD"/>
    <w:rsid w:val="004607F4"/>
    <w:rsid w:val="00460DC1"/>
    <w:rsid w:val="00460E9A"/>
    <w:rsid w:val="0046288F"/>
    <w:rsid w:val="00466E51"/>
    <w:rsid w:val="00471891"/>
    <w:rsid w:val="00472F71"/>
    <w:rsid w:val="00484C18"/>
    <w:rsid w:val="004866BF"/>
    <w:rsid w:val="0048760C"/>
    <w:rsid w:val="00487FAC"/>
    <w:rsid w:val="004B24FB"/>
    <w:rsid w:val="004B6F9D"/>
    <w:rsid w:val="004C0288"/>
    <w:rsid w:val="004C1341"/>
    <w:rsid w:val="004C18D0"/>
    <w:rsid w:val="004C46F5"/>
    <w:rsid w:val="004C6035"/>
    <w:rsid w:val="004D04EE"/>
    <w:rsid w:val="004D3F06"/>
    <w:rsid w:val="004D56C3"/>
    <w:rsid w:val="004E0B84"/>
    <w:rsid w:val="004E29D0"/>
    <w:rsid w:val="004E3350"/>
    <w:rsid w:val="004E7E47"/>
    <w:rsid w:val="004F1AB9"/>
    <w:rsid w:val="004F3C6C"/>
    <w:rsid w:val="004F76AE"/>
    <w:rsid w:val="00502916"/>
    <w:rsid w:val="005032B6"/>
    <w:rsid w:val="00506AAF"/>
    <w:rsid w:val="005075C7"/>
    <w:rsid w:val="00507614"/>
    <w:rsid w:val="00507A18"/>
    <w:rsid w:val="00507AF9"/>
    <w:rsid w:val="005145F5"/>
    <w:rsid w:val="00517245"/>
    <w:rsid w:val="00520445"/>
    <w:rsid w:val="0052213D"/>
    <w:rsid w:val="00522868"/>
    <w:rsid w:val="0052449A"/>
    <w:rsid w:val="005272A1"/>
    <w:rsid w:val="0053232C"/>
    <w:rsid w:val="00540C99"/>
    <w:rsid w:val="00544A30"/>
    <w:rsid w:val="00551580"/>
    <w:rsid w:val="005517E0"/>
    <w:rsid w:val="0055223B"/>
    <w:rsid w:val="0055404B"/>
    <w:rsid w:val="005566BC"/>
    <w:rsid w:val="00560C62"/>
    <w:rsid w:val="0056214A"/>
    <w:rsid w:val="00562EDE"/>
    <w:rsid w:val="00571FD4"/>
    <w:rsid w:val="005925A3"/>
    <w:rsid w:val="005A5048"/>
    <w:rsid w:val="005A612F"/>
    <w:rsid w:val="005A773C"/>
    <w:rsid w:val="005B3457"/>
    <w:rsid w:val="005B497A"/>
    <w:rsid w:val="005B664F"/>
    <w:rsid w:val="005B7540"/>
    <w:rsid w:val="005C08EE"/>
    <w:rsid w:val="005C097C"/>
    <w:rsid w:val="005C205F"/>
    <w:rsid w:val="005C3908"/>
    <w:rsid w:val="005C4A80"/>
    <w:rsid w:val="005C6896"/>
    <w:rsid w:val="005D0830"/>
    <w:rsid w:val="005D16AB"/>
    <w:rsid w:val="005D3F36"/>
    <w:rsid w:val="005E1548"/>
    <w:rsid w:val="005E1A8F"/>
    <w:rsid w:val="005E56A1"/>
    <w:rsid w:val="005E7797"/>
    <w:rsid w:val="005E79BC"/>
    <w:rsid w:val="005F095D"/>
    <w:rsid w:val="005F5319"/>
    <w:rsid w:val="005F60F7"/>
    <w:rsid w:val="005F7A0B"/>
    <w:rsid w:val="0060058B"/>
    <w:rsid w:val="00600A59"/>
    <w:rsid w:val="00601192"/>
    <w:rsid w:val="006111D3"/>
    <w:rsid w:val="00614056"/>
    <w:rsid w:val="006161B4"/>
    <w:rsid w:val="006202F9"/>
    <w:rsid w:val="006230FB"/>
    <w:rsid w:val="006265B2"/>
    <w:rsid w:val="00631459"/>
    <w:rsid w:val="006326B2"/>
    <w:rsid w:val="006342E1"/>
    <w:rsid w:val="00635C88"/>
    <w:rsid w:val="00641E93"/>
    <w:rsid w:val="00645D8D"/>
    <w:rsid w:val="006471E6"/>
    <w:rsid w:val="0065079B"/>
    <w:rsid w:val="00655747"/>
    <w:rsid w:val="00660066"/>
    <w:rsid w:val="00665A59"/>
    <w:rsid w:val="00667E9C"/>
    <w:rsid w:val="00672710"/>
    <w:rsid w:val="00674A35"/>
    <w:rsid w:val="00675DE7"/>
    <w:rsid w:val="006820F8"/>
    <w:rsid w:val="00683E11"/>
    <w:rsid w:val="00685EE7"/>
    <w:rsid w:val="00685F9E"/>
    <w:rsid w:val="00691CD6"/>
    <w:rsid w:val="00696277"/>
    <w:rsid w:val="006A0DA4"/>
    <w:rsid w:val="006A13C4"/>
    <w:rsid w:val="006A4074"/>
    <w:rsid w:val="006B73AC"/>
    <w:rsid w:val="006C05B6"/>
    <w:rsid w:val="006C20C1"/>
    <w:rsid w:val="006D2173"/>
    <w:rsid w:val="006D29F0"/>
    <w:rsid w:val="006D2F5C"/>
    <w:rsid w:val="006D49DB"/>
    <w:rsid w:val="006E6C94"/>
    <w:rsid w:val="006F02C8"/>
    <w:rsid w:val="006F4528"/>
    <w:rsid w:val="006F7DA3"/>
    <w:rsid w:val="00702390"/>
    <w:rsid w:val="007028F8"/>
    <w:rsid w:val="0072019A"/>
    <w:rsid w:val="00726A33"/>
    <w:rsid w:val="007337A3"/>
    <w:rsid w:val="00736159"/>
    <w:rsid w:val="00736878"/>
    <w:rsid w:val="00745635"/>
    <w:rsid w:val="007528AB"/>
    <w:rsid w:val="0076086C"/>
    <w:rsid w:val="007632DE"/>
    <w:rsid w:val="00772B1A"/>
    <w:rsid w:val="00773841"/>
    <w:rsid w:val="00776A39"/>
    <w:rsid w:val="00780CE3"/>
    <w:rsid w:val="00791E92"/>
    <w:rsid w:val="00792328"/>
    <w:rsid w:val="00797567"/>
    <w:rsid w:val="007A7855"/>
    <w:rsid w:val="007B0AC2"/>
    <w:rsid w:val="007B3037"/>
    <w:rsid w:val="007B5A09"/>
    <w:rsid w:val="007C149E"/>
    <w:rsid w:val="007C2CEA"/>
    <w:rsid w:val="007C3D45"/>
    <w:rsid w:val="007C45FA"/>
    <w:rsid w:val="007C47B3"/>
    <w:rsid w:val="007D0087"/>
    <w:rsid w:val="007D1C59"/>
    <w:rsid w:val="007D2F82"/>
    <w:rsid w:val="007D452F"/>
    <w:rsid w:val="007E20C9"/>
    <w:rsid w:val="007E4F83"/>
    <w:rsid w:val="007E570B"/>
    <w:rsid w:val="007E7FC5"/>
    <w:rsid w:val="007F4DE6"/>
    <w:rsid w:val="007F722A"/>
    <w:rsid w:val="00800DE5"/>
    <w:rsid w:val="008047E3"/>
    <w:rsid w:val="00807E36"/>
    <w:rsid w:val="00810FAB"/>
    <w:rsid w:val="00816705"/>
    <w:rsid w:val="00827FAD"/>
    <w:rsid w:val="00833BCD"/>
    <w:rsid w:val="00834658"/>
    <w:rsid w:val="00834D6D"/>
    <w:rsid w:val="0083597F"/>
    <w:rsid w:val="008371FD"/>
    <w:rsid w:val="00837FBD"/>
    <w:rsid w:val="008409D6"/>
    <w:rsid w:val="008440D7"/>
    <w:rsid w:val="00846913"/>
    <w:rsid w:val="00850CC1"/>
    <w:rsid w:val="00852B09"/>
    <w:rsid w:val="00852EE5"/>
    <w:rsid w:val="00852F06"/>
    <w:rsid w:val="00854D31"/>
    <w:rsid w:val="00860536"/>
    <w:rsid w:val="0086133D"/>
    <w:rsid w:val="00861D32"/>
    <w:rsid w:val="00862177"/>
    <w:rsid w:val="00862DDC"/>
    <w:rsid w:val="00864B17"/>
    <w:rsid w:val="00864B54"/>
    <w:rsid w:val="00864CDF"/>
    <w:rsid w:val="00870453"/>
    <w:rsid w:val="008719CE"/>
    <w:rsid w:val="00872302"/>
    <w:rsid w:val="00875BF0"/>
    <w:rsid w:val="00881795"/>
    <w:rsid w:val="0088204D"/>
    <w:rsid w:val="00886AD7"/>
    <w:rsid w:val="008873B3"/>
    <w:rsid w:val="008909E0"/>
    <w:rsid w:val="00892A6C"/>
    <w:rsid w:val="00894FA7"/>
    <w:rsid w:val="00897F53"/>
    <w:rsid w:val="008B04DC"/>
    <w:rsid w:val="008B150B"/>
    <w:rsid w:val="008B1B87"/>
    <w:rsid w:val="008B4313"/>
    <w:rsid w:val="008C24D5"/>
    <w:rsid w:val="008C7899"/>
    <w:rsid w:val="008C7B4F"/>
    <w:rsid w:val="008D4B45"/>
    <w:rsid w:val="008D56DD"/>
    <w:rsid w:val="008D753F"/>
    <w:rsid w:val="008E3CA9"/>
    <w:rsid w:val="008E6821"/>
    <w:rsid w:val="008E70C2"/>
    <w:rsid w:val="008F0163"/>
    <w:rsid w:val="008F43B3"/>
    <w:rsid w:val="008F6EC3"/>
    <w:rsid w:val="00906A5E"/>
    <w:rsid w:val="00910AF2"/>
    <w:rsid w:val="00916C0B"/>
    <w:rsid w:val="00923508"/>
    <w:rsid w:val="00925C1A"/>
    <w:rsid w:val="00933014"/>
    <w:rsid w:val="00935095"/>
    <w:rsid w:val="00935179"/>
    <w:rsid w:val="00935742"/>
    <w:rsid w:val="009360DE"/>
    <w:rsid w:val="00944F1F"/>
    <w:rsid w:val="0095036D"/>
    <w:rsid w:val="009547D8"/>
    <w:rsid w:val="00954D48"/>
    <w:rsid w:val="009560ED"/>
    <w:rsid w:val="009579B9"/>
    <w:rsid w:val="00960BAA"/>
    <w:rsid w:val="00960D4C"/>
    <w:rsid w:val="009629B5"/>
    <w:rsid w:val="00967B20"/>
    <w:rsid w:val="009729AA"/>
    <w:rsid w:val="00977367"/>
    <w:rsid w:val="00980688"/>
    <w:rsid w:val="009878E9"/>
    <w:rsid w:val="00993229"/>
    <w:rsid w:val="00994324"/>
    <w:rsid w:val="00996C58"/>
    <w:rsid w:val="009A1548"/>
    <w:rsid w:val="009A4CD6"/>
    <w:rsid w:val="009A522A"/>
    <w:rsid w:val="009B35DC"/>
    <w:rsid w:val="009B60C8"/>
    <w:rsid w:val="009B66F3"/>
    <w:rsid w:val="009B6BD1"/>
    <w:rsid w:val="009C4FB0"/>
    <w:rsid w:val="009C57F8"/>
    <w:rsid w:val="009C776A"/>
    <w:rsid w:val="009D158D"/>
    <w:rsid w:val="009D55CA"/>
    <w:rsid w:val="009D630B"/>
    <w:rsid w:val="009E0D33"/>
    <w:rsid w:val="009E14E5"/>
    <w:rsid w:val="009F1EE9"/>
    <w:rsid w:val="009F2908"/>
    <w:rsid w:val="00A06A2A"/>
    <w:rsid w:val="00A136CD"/>
    <w:rsid w:val="00A14170"/>
    <w:rsid w:val="00A15872"/>
    <w:rsid w:val="00A16B3E"/>
    <w:rsid w:val="00A26E86"/>
    <w:rsid w:val="00A27FE5"/>
    <w:rsid w:val="00A31F7F"/>
    <w:rsid w:val="00A356A8"/>
    <w:rsid w:val="00A35B31"/>
    <w:rsid w:val="00A4487F"/>
    <w:rsid w:val="00A46804"/>
    <w:rsid w:val="00A669EF"/>
    <w:rsid w:val="00A77A0E"/>
    <w:rsid w:val="00A77AE3"/>
    <w:rsid w:val="00A800C5"/>
    <w:rsid w:val="00A839E5"/>
    <w:rsid w:val="00A92D81"/>
    <w:rsid w:val="00A92DBE"/>
    <w:rsid w:val="00A93396"/>
    <w:rsid w:val="00A97386"/>
    <w:rsid w:val="00AA5235"/>
    <w:rsid w:val="00AA72D4"/>
    <w:rsid w:val="00AB1ADD"/>
    <w:rsid w:val="00AB287C"/>
    <w:rsid w:val="00AB2A8F"/>
    <w:rsid w:val="00AB4291"/>
    <w:rsid w:val="00AB58E5"/>
    <w:rsid w:val="00AB783D"/>
    <w:rsid w:val="00AB7DB2"/>
    <w:rsid w:val="00AC0B06"/>
    <w:rsid w:val="00AC15AE"/>
    <w:rsid w:val="00AC261E"/>
    <w:rsid w:val="00AC6FB8"/>
    <w:rsid w:val="00AD331B"/>
    <w:rsid w:val="00AD5269"/>
    <w:rsid w:val="00AD6BA5"/>
    <w:rsid w:val="00AD7FE5"/>
    <w:rsid w:val="00AE092B"/>
    <w:rsid w:val="00AE375E"/>
    <w:rsid w:val="00AE755F"/>
    <w:rsid w:val="00AF0334"/>
    <w:rsid w:val="00AF30BA"/>
    <w:rsid w:val="00B067A2"/>
    <w:rsid w:val="00B11A4E"/>
    <w:rsid w:val="00B13B1D"/>
    <w:rsid w:val="00B150CF"/>
    <w:rsid w:val="00B21746"/>
    <w:rsid w:val="00B224F3"/>
    <w:rsid w:val="00B2725E"/>
    <w:rsid w:val="00B32A4B"/>
    <w:rsid w:val="00B36197"/>
    <w:rsid w:val="00B36BD8"/>
    <w:rsid w:val="00B53ED3"/>
    <w:rsid w:val="00B57AF1"/>
    <w:rsid w:val="00B64082"/>
    <w:rsid w:val="00B72708"/>
    <w:rsid w:val="00B7665F"/>
    <w:rsid w:val="00B818BF"/>
    <w:rsid w:val="00B8194A"/>
    <w:rsid w:val="00B835A6"/>
    <w:rsid w:val="00B901FB"/>
    <w:rsid w:val="00B90D84"/>
    <w:rsid w:val="00B92CB5"/>
    <w:rsid w:val="00B93C84"/>
    <w:rsid w:val="00B94205"/>
    <w:rsid w:val="00B94BE9"/>
    <w:rsid w:val="00BA13B5"/>
    <w:rsid w:val="00BA4B75"/>
    <w:rsid w:val="00BA5302"/>
    <w:rsid w:val="00BA65A5"/>
    <w:rsid w:val="00BB01E2"/>
    <w:rsid w:val="00BB6F7E"/>
    <w:rsid w:val="00BB735A"/>
    <w:rsid w:val="00BC0801"/>
    <w:rsid w:val="00BC1F7D"/>
    <w:rsid w:val="00BC4E41"/>
    <w:rsid w:val="00BC5F1A"/>
    <w:rsid w:val="00BC6241"/>
    <w:rsid w:val="00BD2CE9"/>
    <w:rsid w:val="00BD6BB5"/>
    <w:rsid w:val="00BE2FB9"/>
    <w:rsid w:val="00BE34F4"/>
    <w:rsid w:val="00BF32AB"/>
    <w:rsid w:val="00C11B88"/>
    <w:rsid w:val="00C127CC"/>
    <w:rsid w:val="00C1293D"/>
    <w:rsid w:val="00C132C9"/>
    <w:rsid w:val="00C1503C"/>
    <w:rsid w:val="00C16469"/>
    <w:rsid w:val="00C166C5"/>
    <w:rsid w:val="00C23F02"/>
    <w:rsid w:val="00C24690"/>
    <w:rsid w:val="00C2772E"/>
    <w:rsid w:val="00C32090"/>
    <w:rsid w:val="00C327BB"/>
    <w:rsid w:val="00C3304E"/>
    <w:rsid w:val="00C332CB"/>
    <w:rsid w:val="00C374E2"/>
    <w:rsid w:val="00C41844"/>
    <w:rsid w:val="00C42002"/>
    <w:rsid w:val="00C47C7B"/>
    <w:rsid w:val="00C62133"/>
    <w:rsid w:val="00C63EBE"/>
    <w:rsid w:val="00C648A0"/>
    <w:rsid w:val="00C65C87"/>
    <w:rsid w:val="00C660CA"/>
    <w:rsid w:val="00C66FF4"/>
    <w:rsid w:val="00C70169"/>
    <w:rsid w:val="00C72D46"/>
    <w:rsid w:val="00C76198"/>
    <w:rsid w:val="00C800D9"/>
    <w:rsid w:val="00C8589B"/>
    <w:rsid w:val="00C91764"/>
    <w:rsid w:val="00C92285"/>
    <w:rsid w:val="00C92E18"/>
    <w:rsid w:val="00C93301"/>
    <w:rsid w:val="00CA2607"/>
    <w:rsid w:val="00CA6FC1"/>
    <w:rsid w:val="00CB32CE"/>
    <w:rsid w:val="00CB5ACA"/>
    <w:rsid w:val="00CB68F7"/>
    <w:rsid w:val="00CB6907"/>
    <w:rsid w:val="00CB7A8B"/>
    <w:rsid w:val="00CC0FD8"/>
    <w:rsid w:val="00CC1D8F"/>
    <w:rsid w:val="00CD07EA"/>
    <w:rsid w:val="00CE5E6E"/>
    <w:rsid w:val="00CE64F8"/>
    <w:rsid w:val="00CE7E53"/>
    <w:rsid w:val="00CF234B"/>
    <w:rsid w:val="00CF3C2E"/>
    <w:rsid w:val="00CF40B9"/>
    <w:rsid w:val="00CF572E"/>
    <w:rsid w:val="00CF6427"/>
    <w:rsid w:val="00D01332"/>
    <w:rsid w:val="00D101CB"/>
    <w:rsid w:val="00D10873"/>
    <w:rsid w:val="00D10C10"/>
    <w:rsid w:val="00D13577"/>
    <w:rsid w:val="00D21534"/>
    <w:rsid w:val="00D32688"/>
    <w:rsid w:val="00D44766"/>
    <w:rsid w:val="00D44CF5"/>
    <w:rsid w:val="00D47B20"/>
    <w:rsid w:val="00D54AFB"/>
    <w:rsid w:val="00D5704A"/>
    <w:rsid w:val="00D6261E"/>
    <w:rsid w:val="00D6355E"/>
    <w:rsid w:val="00D67D31"/>
    <w:rsid w:val="00D70D85"/>
    <w:rsid w:val="00D7212D"/>
    <w:rsid w:val="00D8005F"/>
    <w:rsid w:val="00D845EE"/>
    <w:rsid w:val="00D90313"/>
    <w:rsid w:val="00D917E7"/>
    <w:rsid w:val="00D91D7F"/>
    <w:rsid w:val="00D92642"/>
    <w:rsid w:val="00D96F37"/>
    <w:rsid w:val="00D97412"/>
    <w:rsid w:val="00DA3015"/>
    <w:rsid w:val="00DA57EA"/>
    <w:rsid w:val="00DA7E0C"/>
    <w:rsid w:val="00DC1DE8"/>
    <w:rsid w:val="00DC2448"/>
    <w:rsid w:val="00DC451B"/>
    <w:rsid w:val="00DC4BF7"/>
    <w:rsid w:val="00DD26BA"/>
    <w:rsid w:val="00DD4959"/>
    <w:rsid w:val="00DE0627"/>
    <w:rsid w:val="00DE1E04"/>
    <w:rsid w:val="00DE3113"/>
    <w:rsid w:val="00DE3FE1"/>
    <w:rsid w:val="00DF3F83"/>
    <w:rsid w:val="00DF4335"/>
    <w:rsid w:val="00DF5BAE"/>
    <w:rsid w:val="00DF6441"/>
    <w:rsid w:val="00E00828"/>
    <w:rsid w:val="00E06C34"/>
    <w:rsid w:val="00E109FC"/>
    <w:rsid w:val="00E34FE9"/>
    <w:rsid w:val="00E46926"/>
    <w:rsid w:val="00E46B9F"/>
    <w:rsid w:val="00E505B9"/>
    <w:rsid w:val="00E530EE"/>
    <w:rsid w:val="00E571EE"/>
    <w:rsid w:val="00E60690"/>
    <w:rsid w:val="00E617E4"/>
    <w:rsid w:val="00E62223"/>
    <w:rsid w:val="00E7032B"/>
    <w:rsid w:val="00E741FE"/>
    <w:rsid w:val="00E809C2"/>
    <w:rsid w:val="00E813D7"/>
    <w:rsid w:val="00E82DF7"/>
    <w:rsid w:val="00E86718"/>
    <w:rsid w:val="00E86B02"/>
    <w:rsid w:val="00E91940"/>
    <w:rsid w:val="00E92692"/>
    <w:rsid w:val="00E93EAD"/>
    <w:rsid w:val="00EA42CA"/>
    <w:rsid w:val="00EB5676"/>
    <w:rsid w:val="00EB63AC"/>
    <w:rsid w:val="00EB7082"/>
    <w:rsid w:val="00EB7AFE"/>
    <w:rsid w:val="00EC26F0"/>
    <w:rsid w:val="00ED019B"/>
    <w:rsid w:val="00ED05FE"/>
    <w:rsid w:val="00ED1FCB"/>
    <w:rsid w:val="00ED6006"/>
    <w:rsid w:val="00EE19A3"/>
    <w:rsid w:val="00EE3AE7"/>
    <w:rsid w:val="00EE446C"/>
    <w:rsid w:val="00EE6003"/>
    <w:rsid w:val="00EE7071"/>
    <w:rsid w:val="00F053D0"/>
    <w:rsid w:val="00F05CF6"/>
    <w:rsid w:val="00F07F50"/>
    <w:rsid w:val="00F10907"/>
    <w:rsid w:val="00F12596"/>
    <w:rsid w:val="00F24EEC"/>
    <w:rsid w:val="00F34910"/>
    <w:rsid w:val="00F379B0"/>
    <w:rsid w:val="00F45A56"/>
    <w:rsid w:val="00F4625A"/>
    <w:rsid w:val="00F46522"/>
    <w:rsid w:val="00F50334"/>
    <w:rsid w:val="00F53035"/>
    <w:rsid w:val="00F55710"/>
    <w:rsid w:val="00F56AFB"/>
    <w:rsid w:val="00F60014"/>
    <w:rsid w:val="00F603DF"/>
    <w:rsid w:val="00F6492B"/>
    <w:rsid w:val="00F76144"/>
    <w:rsid w:val="00F8453C"/>
    <w:rsid w:val="00F86531"/>
    <w:rsid w:val="00F959F3"/>
    <w:rsid w:val="00F964CF"/>
    <w:rsid w:val="00FA3809"/>
    <w:rsid w:val="00FB0B1F"/>
    <w:rsid w:val="00FB387D"/>
    <w:rsid w:val="00FC2E3F"/>
    <w:rsid w:val="00FC50AC"/>
    <w:rsid w:val="00FC6D22"/>
    <w:rsid w:val="00FD0B02"/>
    <w:rsid w:val="00FD531E"/>
    <w:rsid w:val="00FE39FD"/>
    <w:rsid w:val="00FE67E5"/>
    <w:rsid w:val="00FF0190"/>
    <w:rsid w:val="00FF71D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056D8E0"/>
  <w15:docId w15:val="{7C346A68-B422-415B-917E-3E3C3A1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E10"/>
    <w:pPr>
      <w:spacing w:after="200" w:line="276" w:lineRule="auto"/>
    </w:pPr>
    <w:rPr>
      <w:rFonts w:cs="Calibri"/>
      <w:sz w:val="22"/>
      <w:szCs w:val="22"/>
      <w:lang w:eastAsia="en-US"/>
    </w:rPr>
  </w:style>
  <w:style w:type="paragraph" w:styleId="Titolo5">
    <w:name w:val="heading 5"/>
    <w:basedOn w:val="Normale"/>
    <w:next w:val="Normale"/>
    <w:link w:val="Titolo5Carattere"/>
    <w:uiPriority w:val="9"/>
    <w:semiHidden/>
    <w:unhideWhenUsed/>
    <w:qFormat/>
    <w:rsid w:val="00B36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4B"/>
  </w:style>
  <w:style w:type="paragraph" w:styleId="Pidipagina">
    <w:name w:val="footer"/>
    <w:basedOn w:val="Normale"/>
    <w:link w:val="PidipaginaCarattere"/>
    <w:uiPriority w:val="99"/>
    <w:rsid w:val="005540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4B"/>
  </w:style>
  <w:style w:type="paragraph" w:styleId="Testofumetto">
    <w:name w:val="Balloon Text"/>
    <w:basedOn w:val="Normale"/>
    <w:link w:val="TestofumettoCarattere"/>
    <w:uiPriority w:val="99"/>
    <w:semiHidden/>
    <w:rsid w:val="005540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404B"/>
    <w:rPr>
      <w:rFonts w:ascii="Tahoma" w:hAnsi="Tahoma" w:cs="Tahoma"/>
      <w:sz w:val="16"/>
      <w:szCs w:val="16"/>
    </w:rPr>
  </w:style>
  <w:style w:type="character" w:styleId="Collegamentoipertestuale">
    <w:name w:val="Hyperlink"/>
    <w:uiPriority w:val="99"/>
    <w:rsid w:val="007C3D45"/>
    <w:rPr>
      <w:color w:val="0000FF"/>
      <w:u w:val="single"/>
    </w:rPr>
  </w:style>
  <w:style w:type="paragraph" w:styleId="Corpotesto">
    <w:name w:val="Body Text"/>
    <w:basedOn w:val="Normale"/>
    <w:link w:val="CorpotestoCarattere"/>
    <w:uiPriority w:val="99"/>
    <w:rsid w:val="007C3D45"/>
    <w:pPr>
      <w:spacing w:after="0" w:line="479" w:lineRule="atLeast"/>
      <w:jc w:val="both"/>
    </w:pPr>
    <w:rPr>
      <w:rFonts w:ascii="Courier New" w:hAnsi="Courier New" w:cs="Courier New"/>
    </w:rPr>
  </w:style>
  <w:style w:type="character" w:customStyle="1" w:styleId="BodyTextChar">
    <w:name w:val="Body Text Char"/>
    <w:uiPriority w:val="99"/>
    <w:semiHidden/>
    <w:rsid w:val="00ED05FE"/>
    <w:rPr>
      <w:lang w:eastAsia="en-US"/>
    </w:rPr>
  </w:style>
  <w:style w:type="character" w:customStyle="1" w:styleId="CorpotestoCarattere">
    <w:name w:val="Corpo testo Carattere"/>
    <w:link w:val="Corpotesto"/>
    <w:uiPriority w:val="99"/>
    <w:rsid w:val="007C3D45"/>
    <w:rPr>
      <w:rFonts w:ascii="Courier New" w:hAnsi="Courier New" w:cs="Courier New"/>
      <w:sz w:val="22"/>
      <w:szCs w:val="22"/>
      <w:lang w:val="it-IT" w:eastAsia="en-US"/>
    </w:rPr>
  </w:style>
  <w:style w:type="paragraph" w:styleId="Paragrafoelenco">
    <w:name w:val="List Paragraph"/>
    <w:basedOn w:val="Normale"/>
    <w:uiPriority w:val="99"/>
    <w:qFormat/>
    <w:rsid w:val="007337A3"/>
    <w:pPr>
      <w:ind w:left="720"/>
      <w:contextualSpacing/>
    </w:pPr>
  </w:style>
  <w:style w:type="paragraph" w:customStyle="1" w:styleId="CorpoTestoUnipd">
    <w:name w:val="Corpo Testo Unipd"/>
    <w:basedOn w:val="Normale"/>
    <w:autoRedefine/>
    <w:rsid w:val="00C24690"/>
    <w:pPr>
      <w:spacing w:after="60" w:line="288" w:lineRule="auto"/>
      <w:ind w:left="709"/>
      <w:jc w:val="both"/>
    </w:pPr>
    <w:rPr>
      <w:rFonts w:ascii="Arial" w:eastAsia="Times New Roman" w:hAnsi="Arial" w:cs="Arial"/>
      <w:sz w:val="20"/>
      <w:szCs w:val="20"/>
      <w:lang w:eastAsia="it-IT"/>
    </w:rPr>
  </w:style>
  <w:style w:type="paragraph" w:styleId="Rientrocorpodeltesto">
    <w:name w:val="Body Text Indent"/>
    <w:basedOn w:val="Normale"/>
    <w:link w:val="RientrocorpodeltestoCarattere"/>
    <w:uiPriority w:val="99"/>
    <w:semiHidden/>
    <w:unhideWhenUsed/>
    <w:rsid w:val="00C24690"/>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C24690"/>
    <w:rPr>
      <w:rFonts w:ascii="Times New Roman" w:eastAsia="Times New Roman" w:hAnsi="Times New Roman"/>
      <w:sz w:val="24"/>
      <w:szCs w:val="24"/>
      <w:lang w:eastAsia="en-US"/>
    </w:rPr>
  </w:style>
  <w:style w:type="table" w:styleId="Grigliatabella">
    <w:name w:val="Table Grid"/>
    <w:basedOn w:val="Tabellanormale"/>
    <w:rsid w:val="00091D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229"/>
    <w:pPr>
      <w:autoSpaceDE w:val="0"/>
      <w:autoSpaceDN w:val="0"/>
      <w:adjustRightInd w:val="0"/>
    </w:pPr>
    <w:rPr>
      <w:rFonts w:ascii="Times New Roman" w:hAnsi="Times New Roman"/>
      <w:color w:val="000000"/>
      <w:sz w:val="24"/>
      <w:szCs w:val="24"/>
    </w:rPr>
  </w:style>
  <w:style w:type="character" w:customStyle="1" w:styleId="Titolo5Carattere">
    <w:name w:val="Titolo 5 Carattere"/>
    <w:basedOn w:val="Carpredefinitoparagrafo"/>
    <w:link w:val="Titolo5"/>
    <w:uiPriority w:val="9"/>
    <w:semiHidden/>
    <w:rsid w:val="00B36BD8"/>
    <w:rPr>
      <w:rFonts w:asciiTheme="majorHAnsi" w:eastAsiaTheme="majorEastAsia" w:hAnsiTheme="majorHAnsi" w:cstheme="majorBidi"/>
      <w:color w:val="243F60" w:themeColor="accent1" w:themeShade="7F"/>
      <w:sz w:val="22"/>
      <w:szCs w:val="22"/>
      <w:lang w:eastAsia="en-US"/>
    </w:rPr>
  </w:style>
  <w:style w:type="paragraph" w:styleId="Revisione">
    <w:name w:val="Revision"/>
    <w:hidden/>
    <w:uiPriority w:val="99"/>
    <w:semiHidden/>
    <w:rsid w:val="00F46522"/>
    <w:rPr>
      <w:rFonts w:cs="Calibri"/>
      <w:sz w:val="22"/>
      <w:szCs w:val="22"/>
      <w:lang w:eastAsia="en-US"/>
    </w:rPr>
  </w:style>
  <w:style w:type="character" w:styleId="Rimandocommento">
    <w:name w:val="annotation reference"/>
    <w:basedOn w:val="Carpredefinitoparagrafo"/>
    <w:uiPriority w:val="99"/>
    <w:semiHidden/>
    <w:unhideWhenUsed/>
    <w:rsid w:val="00F46522"/>
    <w:rPr>
      <w:sz w:val="16"/>
      <w:szCs w:val="16"/>
    </w:rPr>
  </w:style>
  <w:style w:type="paragraph" w:styleId="Testocommento">
    <w:name w:val="annotation text"/>
    <w:basedOn w:val="Normale"/>
    <w:link w:val="TestocommentoCarattere"/>
    <w:uiPriority w:val="99"/>
    <w:unhideWhenUsed/>
    <w:rsid w:val="00F4652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6522"/>
    <w:rPr>
      <w:rFonts w:cs="Calibri"/>
      <w:lang w:eastAsia="en-US"/>
    </w:rPr>
  </w:style>
  <w:style w:type="paragraph" w:styleId="Soggettocommento">
    <w:name w:val="annotation subject"/>
    <w:basedOn w:val="Testocommento"/>
    <w:next w:val="Testocommento"/>
    <w:link w:val="SoggettocommentoCarattere"/>
    <w:uiPriority w:val="99"/>
    <w:semiHidden/>
    <w:unhideWhenUsed/>
    <w:rsid w:val="00F46522"/>
    <w:rPr>
      <w:b/>
      <w:bCs/>
    </w:rPr>
  </w:style>
  <w:style w:type="character" w:customStyle="1" w:styleId="SoggettocommentoCarattere">
    <w:name w:val="Soggetto commento Carattere"/>
    <w:basedOn w:val="TestocommentoCarattere"/>
    <w:link w:val="Soggettocommento"/>
    <w:uiPriority w:val="99"/>
    <w:semiHidden/>
    <w:rsid w:val="00F46522"/>
    <w:rPr>
      <w:rFonts w:cs="Calibri"/>
      <w:b/>
      <w:bCs/>
      <w:lang w:eastAsia="en-US"/>
    </w:rPr>
  </w:style>
  <w:style w:type="character" w:styleId="Menzionenonrisolta">
    <w:name w:val="Unresolved Mention"/>
    <w:basedOn w:val="Carpredefinitoparagrafo"/>
    <w:uiPriority w:val="99"/>
    <w:semiHidden/>
    <w:unhideWhenUsed/>
    <w:rsid w:val="00560C62"/>
    <w:rPr>
      <w:color w:val="605E5C"/>
      <w:shd w:val="clear" w:color="auto" w:fill="E1DFDD"/>
    </w:rPr>
  </w:style>
  <w:style w:type="character" w:customStyle="1" w:styleId="cf11">
    <w:name w:val="cf11"/>
    <w:basedOn w:val="Carpredefinitoparagrafo"/>
    <w:rsid w:val="00F07F50"/>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235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247">
      <w:bodyDiv w:val="1"/>
      <w:marLeft w:val="0"/>
      <w:marRight w:val="0"/>
      <w:marTop w:val="0"/>
      <w:marBottom w:val="0"/>
      <w:divBdr>
        <w:top w:val="none" w:sz="0" w:space="0" w:color="auto"/>
        <w:left w:val="none" w:sz="0" w:space="0" w:color="auto"/>
        <w:bottom w:val="none" w:sz="0" w:space="0" w:color="auto"/>
        <w:right w:val="none" w:sz="0" w:space="0" w:color="auto"/>
      </w:divBdr>
    </w:div>
    <w:div w:id="313338002">
      <w:bodyDiv w:val="1"/>
      <w:marLeft w:val="0"/>
      <w:marRight w:val="0"/>
      <w:marTop w:val="0"/>
      <w:marBottom w:val="0"/>
      <w:divBdr>
        <w:top w:val="none" w:sz="0" w:space="0" w:color="auto"/>
        <w:left w:val="none" w:sz="0" w:space="0" w:color="auto"/>
        <w:bottom w:val="none" w:sz="0" w:space="0" w:color="auto"/>
        <w:right w:val="none" w:sz="0" w:space="0" w:color="auto"/>
      </w:divBdr>
    </w:div>
    <w:div w:id="721639013">
      <w:bodyDiv w:val="1"/>
      <w:marLeft w:val="0"/>
      <w:marRight w:val="0"/>
      <w:marTop w:val="0"/>
      <w:marBottom w:val="0"/>
      <w:divBdr>
        <w:top w:val="none" w:sz="0" w:space="0" w:color="auto"/>
        <w:left w:val="none" w:sz="0" w:space="0" w:color="auto"/>
        <w:bottom w:val="none" w:sz="0" w:space="0" w:color="auto"/>
        <w:right w:val="none" w:sz="0" w:space="0" w:color="auto"/>
      </w:divBdr>
    </w:div>
    <w:div w:id="751468501">
      <w:bodyDiv w:val="1"/>
      <w:marLeft w:val="0"/>
      <w:marRight w:val="0"/>
      <w:marTop w:val="0"/>
      <w:marBottom w:val="0"/>
      <w:divBdr>
        <w:top w:val="none" w:sz="0" w:space="0" w:color="auto"/>
        <w:left w:val="none" w:sz="0" w:space="0" w:color="auto"/>
        <w:bottom w:val="none" w:sz="0" w:space="0" w:color="auto"/>
        <w:right w:val="none" w:sz="0" w:space="0" w:color="auto"/>
      </w:divBdr>
    </w:div>
    <w:div w:id="927428653">
      <w:bodyDiv w:val="1"/>
      <w:marLeft w:val="0"/>
      <w:marRight w:val="0"/>
      <w:marTop w:val="0"/>
      <w:marBottom w:val="0"/>
      <w:divBdr>
        <w:top w:val="none" w:sz="0" w:space="0" w:color="auto"/>
        <w:left w:val="none" w:sz="0" w:space="0" w:color="auto"/>
        <w:bottom w:val="none" w:sz="0" w:space="0" w:color="auto"/>
        <w:right w:val="none" w:sz="0" w:space="0" w:color="auto"/>
      </w:divBdr>
    </w:div>
    <w:div w:id="1093356714">
      <w:bodyDiv w:val="1"/>
      <w:marLeft w:val="0"/>
      <w:marRight w:val="0"/>
      <w:marTop w:val="0"/>
      <w:marBottom w:val="0"/>
      <w:divBdr>
        <w:top w:val="none" w:sz="0" w:space="0" w:color="auto"/>
        <w:left w:val="none" w:sz="0" w:space="0" w:color="auto"/>
        <w:bottom w:val="none" w:sz="0" w:space="0" w:color="auto"/>
        <w:right w:val="none" w:sz="0" w:space="0" w:color="auto"/>
      </w:divBdr>
    </w:div>
    <w:div w:id="1101026844">
      <w:bodyDiv w:val="1"/>
      <w:marLeft w:val="0"/>
      <w:marRight w:val="0"/>
      <w:marTop w:val="0"/>
      <w:marBottom w:val="0"/>
      <w:divBdr>
        <w:top w:val="none" w:sz="0" w:space="0" w:color="auto"/>
        <w:left w:val="none" w:sz="0" w:space="0" w:color="auto"/>
        <w:bottom w:val="none" w:sz="0" w:space="0" w:color="auto"/>
        <w:right w:val="none" w:sz="0" w:space="0" w:color="auto"/>
      </w:divBdr>
    </w:div>
    <w:div w:id="1243761540">
      <w:bodyDiv w:val="1"/>
      <w:marLeft w:val="0"/>
      <w:marRight w:val="0"/>
      <w:marTop w:val="0"/>
      <w:marBottom w:val="0"/>
      <w:divBdr>
        <w:top w:val="none" w:sz="0" w:space="0" w:color="auto"/>
        <w:left w:val="none" w:sz="0" w:space="0" w:color="auto"/>
        <w:bottom w:val="none" w:sz="0" w:space="0" w:color="auto"/>
        <w:right w:val="none" w:sz="0" w:space="0" w:color="auto"/>
      </w:divBdr>
    </w:div>
    <w:div w:id="1286504386">
      <w:bodyDiv w:val="1"/>
      <w:marLeft w:val="0"/>
      <w:marRight w:val="0"/>
      <w:marTop w:val="0"/>
      <w:marBottom w:val="0"/>
      <w:divBdr>
        <w:top w:val="none" w:sz="0" w:space="0" w:color="auto"/>
        <w:left w:val="none" w:sz="0" w:space="0" w:color="auto"/>
        <w:bottom w:val="none" w:sz="0" w:space="0" w:color="auto"/>
        <w:right w:val="none" w:sz="0" w:space="0" w:color="auto"/>
      </w:divBdr>
    </w:div>
    <w:div w:id="1344744700">
      <w:bodyDiv w:val="1"/>
      <w:marLeft w:val="0"/>
      <w:marRight w:val="0"/>
      <w:marTop w:val="0"/>
      <w:marBottom w:val="0"/>
      <w:divBdr>
        <w:top w:val="none" w:sz="0" w:space="0" w:color="auto"/>
        <w:left w:val="none" w:sz="0" w:space="0" w:color="auto"/>
        <w:bottom w:val="none" w:sz="0" w:space="0" w:color="auto"/>
        <w:right w:val="none" w:sz="0" w:space="0" w:color="auto"/>
      </w:divBdr>
    </w:div>
    <w:div w:id="1699234991">
      <w:bodyDiv w:val="1"/>
      <w:marLeft w:val="0"/>
      <w:marRight w:val="0"/>
      <w:marTop w:val="0"/>
      <w:marBottom w:val="0"/>
      <w:divBdr>
        <w:top w:val="none" w:sz="0" w:space="0" w:color="auto"/>
        <w:left w:val="none" w:sz="0" w:space="0" w:color="auto"/>
        <w:bottom w:val="none" w:sz="0" w:space="0" w:color="auto"/>
        <w:right w:val="none" w:sz="0" w:space="0" w:color="auto"/>
      </w:divBdr>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987084287">
      <w:bodyDiv w:val="1"/>
      <w:marLeft w:val="0"/>
      <w:marRight w:val="0"/>
      <w:marTop w:val="0"/>
      <w:marBottom w:val="0"/>
      <w:divBdr>
        <w:top w:val="none" w:sz="0" w:space="0" w:color="auto"/>
        <w:left w:val="none" w:sz="0" w:space="0" w:color="auto"/>
        <w:bottom w:val="none" w:sz="0" w:space="0" w:color="auto"/>
        <w:right w:val="none" w:sz="0" w:space="0" w:color="auto"/>
      </w:divBdr>
    </w:div>
    <w:div w:id="20166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ovud.contratti-veterinaria@pec.uni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FEE2-0B9E-4950-8B21-47338AAB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6600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INDAGINE PRELIMINARE ESPLORATIVA DEL MERCATO</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PRELIMINARE ESPLORATIVA DEL MERCATO</dc:title>
  <dc:creator>vincenzo</dc:creator>
  <cp:lastModifiedBy>STEFANIA PIPOLA</cp:lastModifiedBy>
  <cp:revision>3</cp:revision>
  <cp:lastPrinted>2024-02-07T14:18:00Z</cp:lastPrinted>
  <dcterms:created xsi:type="dcterms:W3CDTF">2025-04-09T07:53:00Z</dcterms:created>
  <dcterms:modified xsi:type="dcterms:W3CDTF">2025-04-09T11:10:00Z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2024-01-08T16:15:09Z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db6d1e11-de11-4c4d-b203-2bdce48b17b5</vt:lpwstr>
  </property>
  <property fmtid="{D5CDD505-2E9C-101B-9397-08002B2CF9AE}" pid="8" name="MSIP_Label_2ad0b24d-6422-44b0-b3de-abb3a9e8c81a_ContentBits">
    <vt:lpwstr>0</vt:lpwstr>
  </property>
</Properties>
</file>