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D4B4F" w14:textId="77777777" w:rsidR="00426A3E" w:rsidRDefault="00426A3E" w:rsidP="00426A3E">
      <w:pPr>
        <w:spacing w:line="360" w:lineRule="auto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519374F6" w:rsidR="005B799A" w:rsidRDefault="00426A3E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AA6709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 2022 PNRR</w:t>
      </w:r>
    </w:p>
    <w:p w14:paraId="76D33CC9" w14:textId="48444241" w:rsidR="005B799A" w:rsidRPr="001C733D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</w:rPr>
      </w:pPr>
      <w:r w:rsidRPr="001C733D">
        <w:rPr>
          <w:b/>
          <w:bCs/>
        </w:rPr>
        <w:t>N</w:t>
      </w:r>
      <w:r w:rsidRPr="001C733D">
        <w:rPr>
          <w:rFonts w:ascii="Titillium Web" w:hAnsi="Titillium Web"/>
          <w:b/>
          <w:bCs/>
        </w:rPr>
        <w:t>.</w:t>
      </w:r>
      <w:r w:rsidR="001C733D" w:rsidRPr="001C733D">
        <w:rPr>
          <w:rFonts w:ascii="Titillium Web" w:hAnsi="Titillium Web"/>
          <w:b/>
          <w:bCs/>
        </w:rPr>
        <w:t>1</w:t>
      </w:r>
      <w:r w:rsidR="00C8064C">
        <w:rPr>
          <w:rFonts w:ascii="Titillium Web" w:hAnsi="Titillium Web"/>
          <w:b/>
          <w:bCs/>
        </w:rPr>
        <w:t>2</w:t>
      </w:r>
      <w:r w:rsidRPr="001C733D">
        <w:rPr>
          <w:rFonts w:ascii="Titillium Web" w:hAnsi="Titillium Web"/>
          <w:b/>
          <w:bCs/>
        </w:rPr>
        <w:t xml:space="preserve">/TM DEL </w:t>
      </w:r>
      <w:r w:rsidR="00426A3E" w:rsidRPr="001C733D">
        <w:rPr>
          <w:rFonts w:ascii="Titillium Web" w:hAnsi="Titillium Web"/>
          <w:b/>
          <w:bCs/>
        </w:rPr>
        <w:t>2</w:t>
      </w:r>
      <w:r w:rsidR="001C733D" w:rsidRPr="001C733D">
        <w:rPr>
          <w:rFonts w:ascii="Titillium Web" w:hAnsi="Titillium Web"/>
          <w:b/>
          <w:bCs/>
        </w:rPr>
        <w:t>5</w:t>
      </w:r>
      <w:r w:rsidRPr="001C733D">
        <w:rPr>
          <w:rFonts w:ascii="Titillium Web" w:hAnsi="Titillium Web"/>
          <w:b/>
          <w:bCs/>
        </w:rPr>
        <w:t>-</w:t>
      </w:r>
      <w:r w:rsidR="005120C8" w:rsidRPr="001C733D">
        <w:rPr>
          <w:rFonts w:ascii="Titillium Web" w:hAnsi="Titillium Web"/>
          <w:b/>
          <w:bCs/>
        </w:rPr>
        <w:t>0</w:t>
      </w:r>
      <w:r w:rsidR="001C733D" w:rsidRPr="001C733D">
        <w:rPr>
          <w:rFonts w:ascii="Titillium Web" w:hAnsi="Titillium Web"/>
          <w:b/>
          <w:bCs/>
        </w:rPr>
        <w:t>2</w:t>
      </w:r>
      <w:r w:rsidRPr="001C733D">
        <w:rPr>
          <w:rFonts w:ascii="Titillium Web" w:hAnsi="Titillium Web"/>
          <w:b/>
          <w:bCs/>
        </w:rPr>
        <w:t>-202</w:t>
      </w:r>
      <w:r w:rsidR="005120C8" w:rsidRPr="001C733D">
        <w:rPr>
          <w:rFonts w:ascii="Titillium Web" w:hAnsi="Titillium Web"/>
          <w:b/>
          <w:bCs/>
        </w:rPr>
        <w:t>5</w:t>
      </w:r>
    </w:p>
    <w:p w14:paraId="337F9C51" w14:textId="7ADCB75E" w:rsidR="00C8064C" w:rsidRPr="00C8064C" w:rsidRDefault="00121A72" w:rsidP="00C8064C">
      <w:pPr>
        <w:pStyle w:val="NormaleWeb"/>
        <w:shd w:val="clear" w:color="auto" w:fill="FFFFFF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6125B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8064C">
        <w:rPr>
          <w:rFonts w:ascii="Titillium Web" w:hAnsi="Titillium Web"/>
          <w:b/>
          <w:bCs/>
          <w:sz w:val="20"/>
          <w:szCs w:val="20"/>
        </w:rPr>
        <w:t>541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CONSUMABILI DA LABORATORIO - </w:t>
      </w:r>
      <w:r w:rsidR="00C8064C" w:rsidRPr="00C8064C">
        <w:rPr>
          <w:rFonts w:ascii="Titillium Web" w:hAnsi="Titillium Web"/>
          <w:b/>
          <w:bCs/>
          <w:sz w:val="20"/>
          <w:szCs w:val="20"/>
        </w:rPr>
        <w:t>Codice Identificativo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gramStart"/>
      <w:r w:rsidR="00C8064C">
        <w:rPr>
          <w:rFonts w:ascii="Titillium Web" w:hAnsi="Titillium Web"/>
          <w:b/>
          <w:bCs/>
          <w:sz w:val="20"/>
          <w:szCs w:val="20"/>
        </w:rPr>
        <w:t xml:space="preserve">Progetto </w:t>
      </w:r>
      <w:r w:rsidR="00C8064C" w:rsidRPr="00C8064C">
        <w:rPr>
          <w:rFonts w:ascii="Titillium Web" w:hAnsi="Titillium Web"/>
          <w:b/>
          <w:bCs/>
          <w:sz w:val="20"/>
          <w:szCs w:val="20"/>
        </w:rPr>
        <w:t xml:space="preserve"> P</w:t>
      </w:r>
      <w:proofErr w:type="gramEnd"/>
      <w:r w:rsidR="00C8064C" w:rsidRPr="00C8064C">
        <w:rPr>
          <w:rFonts w:ascii="Titillium Web" w:hAnsi="Titillium Web"/>
          <w:b/>
          <w:bCs/>
          <w:sz w:val="20"/>
          <w:szCs w:val="20"/>
        </w:rPr>
        <w:t xml:space="preserve">2022BEWCZ </w:t>
      </w:r>
      <w:r w:rsidR="00C8064C">
        <w:rPr>
          <w:rFonts w:ascii="Titillium Web" w:hAnsi="Titillium Web"/>
          <w:b/>
          <w:bCs/>
          <w:sz w:val="20"/>
          <w:szCs w:val="20"/>
        </w:rPr>
        <w:t>–</w:t>
      </w:r>
      <w:r w:rsidR="00C8064C" w:rsidRPr="00C8064C">
        <w:rPr>
          <w:rFonts w:ascii="Titillium Web" w:hAnsi="Titillium Web"/>
          <w:b/>
          <w:bCs/>
          <w:sz w:val="20"/>
          <w:szCs w:val="20"/>
        </w:rPr>
        <w:t xml:space="preserve"> CUP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 </w:t>
      </w:r>
      <w:r w:rsidR="00C8064C" w:rsidRPr="00C8064C">
        <w:rPr>
          <w:rFonts w:ascii="Titillium Web" w:hAnsi="Titillium Web"/>
          <w:b/>
          <w:bCs/>
          <w:sz w:val="20"/>
          <w:szCs w:val="20"/>
        </w:rPr>
        <w:t>E53D23017090001</w:t>
      </w:r>
      <w:r w:rsidR="00C8064C">
        <w:rPr>
          <w:rFonts w:ascii="Titillium Web" w:hAnsi="Titillium Web"/>
          <w:b/>
          <w:bCs/>
          <w:sz w:val="20"/>
          <w:szCs w:val="20"/>
        </w:rPr>
        <w:t xml:space="preserve">- CIG </w:t>
      </w:r>
      <w:r w:rsidR="00C8064C" w:rsidRPr="00C8064C">
        <w:rPr>
          <w:rFonts w:ascii="Titillium Web" w:hAnsi="Titillium Web"/>
          <w:b/>
          <w:bCs/>
          <w:sz w:val="20"/>
          <w:szCs w:val="20"/>
        </w:rPr>
        <w:t>B5CD3AEA4E</w:t>
      </w: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6F4FCF97" w14:textId="6A1D8A93" w:rsidR="00595CA0" w:rsidRPr="00595CA0" w:rsidRDefault="00595CA0" w:rsidP="00595CA0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1C6F67F3" w14:textId="79954B77" w:rsidR="00595CA0" w:rsidRPr="00595CA0" w:rsidRDefault="00CC46B5" w:rsidP="00595CA0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C8064C">
        <w:rPr>
          <w:rFonts w:ascii="Titillium Web" w:hAnsi="Titillium Web"/>
          <w:sz w:val="20"/>
          <w:szCs w:val="20"/>
        </w:rPr>
        <w:t>Russo D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</w:t>
      </w:r>
      <w:r w:rsidR="00426A3E">
        <w:rPr>
          <w:rFonts w:ascii="Titillium Web" w:hAnsi="Titillium Web"/>
          <w:sz w:val="20"/>
          <w:szCs w:val="20"/>
        </w:rPr>
        <w:t>oggetto</w:t>
      </w:r>
      <w:r w:rsidR="00F01238" w:rsidRPr="00F01238">
        <w:rPr>
          <w:rFonts w:ascii="Titillium Web" w:hAnsi="Titillium Web"/>
          <w:sz w:val="20"/>
          <w:szCs w:val="20"/>
        </w:rPr>
        <w:t>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>di</w:t>
      </w:r>
      <w:r w:rsidR="00595CA0">
        <w:rPr>
          <w:rFonts w:ascii="Titillium Web" w:hAnsi="Titillium Web"/>
          <w:sz w:val="20"/>
          <w:szCs w:val="20"/>
        </w:rPr>
        <w:t xml:space="preserve"> </w:t>
      </w:r>
      <w:r w:rsidR="00C8064C">
        <w:rPr>
          <w:rFonts w:ascii="Titillium Web" w:hAnsi="Titillium Web"/>
          <w:b/>
          <w:bCs/>
          <w:sz w:val="20"/>
          <w:szCs w:val="20"/>
        </w:rPr>
        <w:t>consumabili da laboratorio</w:t>
      </w:r>
      <w:r w:rsidR="001C733D">
        <w:rPr>
          <w:rFonts w:ascii="Titillium Web" w:hAnsi="Titillium Web"/>
          <w:b/>
          <w:bCs/>
          <w:sz w:val="20"/>
          <w:szCs w:val="20"/>
        </w:rPr>
        <w:t xml:space="preserve"> (come da </w:t>
      </w:r>
      <w:proofErr w:type="spellStart"/>
      <w:r w:rsidR="001C733D">
        <w:rPr>
          <w:rFonts w:ascii="Titillium Web" w:hAnsi="Titillium Web"/>
          <w:b/>
          <w:bCs/>
          <w:sz w:val="20"/>
          <w:szCs w:val="20"/>
        </w:rPr>
        <w:t>rda</w:t>
      </w:r>
      <w:proofErr w:type="spellEnd"/>
      <w:r w:rsidR="001C733D">
        <w:rPr>
          <w:rFonts w:ascii="Titillium Web" w:hAnsi="Titillium Web"/>
          <w:b/>
          <w:bCs/>
          <w:sz w:val="20"/>
          <w:szCs w:val="20"/>
        </w:rPr>
        <w:t xml:space="preserve"> agli atti);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398F7248" w14:textId="77777777" w:rsidR="00C8064C" w:rsidRDefault="00C8064C" w:rsidP="00CC46B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2787070A" w14:textId="7F715323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2E14B59C" w14:textId="77777777" w:rsidR="000E721A" w:rsidRPr="0009666E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8DE44A4" w14:textId="1640AFE8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che, a seguito di indagine di mercato informale, mediante l’acquisizione di due preventivi, è stato individuato il fornitore </w:t>
      </w:r>
      <w:proofErr w:type="spellStart"/>
      <w:r>
        <w:rPr>
          <w:rFonts w:ascii="Titillium Web" w:hAnsi="Titillium Web"/>
          <w:sz w:val="20"/>
          <w:szCs w:val="20"/>
        </w:rPr>
        <w:t>Microtech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proofErr w:type="gramStart"/>
      <w:r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C8064C">
        <w:rPr>
          <w:rFonts w:ascii="Titillium Web" w:hAnsi="Titillium Web"/>
          <w:sz w:val="20"/>
          <w:szCs w:val="20"/>
        </w:rPr>
        <w:t xml:space="preserve"> attivo</w:t>
      </w:r>
      <w:proofErr w:type="gramEnd"/>
      <w:r w:rsidRPr="00C8064C">
        <w:rPr>
          <w:rFonts w:ascii="Titillium Web" w:hAnsi="Titillium Web"/>
          <w:sz w:val="20"/>
          <w:szCs w:val="20"/>
        </w:rPr>
        <w:t xml:space="preserve"> sul MEPA;</w:t>
      </w:r>
    </w:p>
    <w:p w14:paraId="323E84A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RITENUTO</w:t>
      </w:r>
      <w:r w:rsidRPr="00C8064C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3AEC384B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CONSIDERATO</w:t>
      </w:r>
      <w:r w:rsidRPr="00C8064C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 contenimento dei costi e la trasparenza;  </w:t>
      </w:r>
    </w:p>
    <w:p w14:paraId="48684DCD" w14:textId="3BAF3C5B" w:rsidR="001C733D" w:rsidRPr="001C733D" w:rsidRDefault="001C733D" w:rsidP="001C73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C733D">
        <w:rPr>
          <w:rFonts w:ascii="Titillium Web" w:hAnsi="Titillium Web"/>
          <w:b/>
          <w:bCs/>
          <w:sz w:val="20"/>
          <w:szCs w:val="20"/>
        </w:rPr>
        <w:t>VISTA</w:t>
      </w:r>
      <w:r w:rsidRPr="001C733D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C8064C" w:rsidRPr="00C8064C">
        <w:rPr>
          <w:rFonts w:ascii="Titillium Web" w:hAnsi="Titillium Web"/>
          <w:sz w:val="20"/>
          <w:szCs w:val="20"/>
        </w:rPr>
        <w:t>5102416</w:t>
      </w:r>
      <w:r w:rsidR="00C8064C">
        <w:rPr>
          <w:rFonts w:ascii="Titillium Web" w:hAnsi="Titillium Web"/>
          <w:sz w:val="20"/>
          <w:szCs w:val="20"/>
        </w:rPr>
        <w:t xml:space="preserve"> </w:t>
      </w:r>
      <w:r w:rsidRPr="001C733D">
        <w:rPr>
          <w:rFonts w:ascii="Titillium Web" w:hAnsi="Titillium Web"/>
          <w:sz w:val="20"/>
          <w:szCs w:val="20"/>
        </w:rPr>
        <w:t xml:space="preserve">dalla ditta </w:t>
      </w:r>
      <w:proofErr w:type="spellStart"/>
      <w:r w:rsidR="00C8064C">
        <w:rPr>
          <w:rFonts w:ascii="Titillium Web" w:hAnsi="Titillium Web"/>
          <w:sz w:val="20"/>
          <w:szCs w:val="20"/>
        </w:rPr>
        <w:t>Microtech</w:t>
      </w:r>
      <w:proofErr w:type="spellEnd"/>
      <w:r w:rsidR="00C8064C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C8064C">
        <w:rPr>
          <w:rFonts w:ascii="Titillium Web" w:hAnsi="Titillium Web"/>
          <w:sz w:val="20"/>
          <w:szCs w:val="20"/>
        </w:rPr>
        <w:t>srl</w:t>
      </w:r>
      <w:proofErr w:type="spellEnd"/>
      <w:r w:rsidRPr="001C733D">
        <w:rPr>
          <w:rFonts w:ascii="Titillium Web" w:hAnsi="Titillium Web"/>
          <w:sz w:val="20"/>
          <w:szCs w:val="20"/>
        </w:rPr>
        <w:t xml:space="preserve"> – pari ad € </w:t>
      </w:r>
      <w:r w:rsidR="00C8064C">
        <w:rPr>
          <w:rFonts w:ascii="Titillium Web" w:hAnsi="Titillium Web"/>
          <w:sz w:val="20"/>
          <w:szCs w:val="20"/>
        </w:rPr>
        <w:t>541</w:t>
      </w:r>
      <w:r w:rsidRPr="001C733D">
        <w:rPr>
          <w:rFonts w:ascii="Titillium Web" w:hAnsi="Titillium Web"/>
          <w:sz w:val="20"/>
          <w:szCs w:val="20"/>
        </w:rPr>
        <w:t xml:space="preserve">,00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5FC36858" w14:textId="77777777" w:rsidR="00C8064C" w:rsidRDefault="00C8064C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2D1B9D42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C8064C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176CC10D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236BB8E" w14:textId="77777777" w:rsidR="00C8064C" w:rsidRPr="00C8064C" w:rsidRDefault="00C8064C" w:rsidP="00C8064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C8064C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DATO ATTO</w:t>
      </w: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è stato rispettato il principio di rotazione di cui all’art. 49 del </w:t>
      </w:r>
      <w:proofErr w:type="spellStart"/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D.Lgs.</w:t>
      </w:r>
      <w:proofErr w:type="spellEnd"/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n. 36/2023, in quanto il precedente appalto nello stesso settore merceologico è stato affidato ad altra impresa; </w:t>
      </w:r>
    </w:p>
    <w:p w14:paraId="07A1012F" w14:textId="647489E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</w:t>
      </w:r>
      <w:r w:rsidRPr="00595CA0">
        <w:rPr>
          <w:rFonts w:ascii="Titillium Web" w:hAnsi="Titillium Web"/>
          <w:b/>
          <w:bCs/>
          <w:sz w:val="20"/>
          <w:szCs w:val="20"/>
        </w:rPr>
        <w:t>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la </w:t>
      </w:r>
      <w:r w:rsidRPr="00595CA0">
        <w:rPr>
          <w:rFonts w:ascii="Titillium Web" w:hAnsi="Titillium Web"/>
          <w:b/>
          <w:bCs/>
          <w:sz w:val="20"/>
          <w:szCs w:val="20"/>
        </w:rPr>
        <w:t>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133AD0A6" w14:textId="77777777" w:rsidR="00C8064C" w:rsidRDefault="00C8064C" w:rsidP="000E721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3FACD969" w14:textId="77777777" w:rsidR="00C8064C" w:rsidRDefault="00C8064C" w:rsidP="000E721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</w:p>
    <w:p w14:paraId="00D2B082" w14:textId="52631F19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1D4C2BF5" w14:textId="77777777" w:rsidR="000E721A" w:rsidRDefault="000E721A" w:rsidP="000E721A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46BF1D0A" w14:textId="77777777" w:rsidR="00C8064C" w:rsidRPr="00C8064C" w:rsidRDefault="00C8064C" w:rsidP="00C8064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C8064C">
        <w:rPr>
          <w:rFonts w:ascii="Titillium Web" w:hAnsi="Titillium Web"/>
          <w:b/>
          <w:bCs/>
          <w:sz w:val="20"/>
          <w:szCs w:val="20"/>
        </w:rPr>
        <w:t>VISTO</w:t>
      </w:r>
      <w:r w:rsidRPr="00C8064C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545EBA8D" w14:textId="77777777" w:rsidR="002720D9" w:rsidRDefault="002720D9" w:rsidP="002720D9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70AE32DF" w14:textId="77777777" w:rsidR="006125BB" w:rsidRDefault="006125BB" w:rsidP="006125BB">
      <w:pPr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1DD9A069" w14:textId="13D2673F" w:rsidR="006125BB" w:rsidRDefault="006125BB" w:rsidP="006125BB">
      <w:pPr>
        <w:jc w:val="both"/>
        <w:rPr>
          <w:rFonts w:ascii="Titillium Web" w:hAnsi="Titillium Web"/>
          <w:sz w:val="20"/>
          <w:szCs w:val="20"/>
        </w:rPr>
      </w:pPr>
      <w:r w:rsidRPr="006125BB">
        <w:rPr>
          <w:rFonts w:ascii="Titillium Web" w:hAnsi="Titillium Web"/>
          <w:b/>
          <w:bCs/>
          <w:sz w:val="20"/>
          <w:szCs w:val="20"/>
        </w:rPr>
        <w:t xml:space="preserve">RITENUTO </w:t>
      </w:r>
      <w:r w:rsidRPr="006125BB">
        <w:rPr>
          <w:rFonts w:ascii="Titillium Web" w:hAnsi="Titillium Web"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72FD3ECD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Microtech</w:t>
      </w:r>
      <w:proofErr w:type="spellEnd"/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541</w:t>
      </w:r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proofErr w:type="gramStart"/>
      <w:r w:rsidR="001C733D">
        <w:rPr>
          <w:rFonts w:ascii="Titillium Web" w:eastAsia="Times New Roman" w:hAnsi="Titillium Web" w:cs="Times New Roman"/>
          <w:sz w:val="20"/>
          <w:szCs w:val="20"/>
          <w:lang w:eastAsia="it-IT"/>
        </w:rPr>
        <w:t>00</w:t>
      </w:r>
      <w:r w:rsidR="006125B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75CB2E7D" w14:textId="07706F7A" w:rsidR="001C733D" w:rsidRPr="00C8064C" w:rsidRDefault="00EF3269" w:rsidP="00BC49F7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gramStart"/>
      <w:r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  <w:r w:rsidR="00C8064C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PRIN</w:t>
      </w:r>
      <w:proofErr w:type="gramEnd"/>
      <w:r w:rsidR="00C8064C" w:rsidRP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2022-PNRR-AMBITION-RUSSO</w:t>
      </w:r>
      <w:r w:rsidR="00C8064C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74E7A5A9" w14:textId="77777777" w:rsidR="001C733D" w:rsidRPr="001C733D" w:rsidRDefault="001C733D" w:rsidP="001C733D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30D3AD0B" w14:textId="77777777" w:rsidR="000E721A" w:rsidRPr="000E721A" w:rsidRDefault="000E721A" w:rsidP="000E721A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6C8DEA6F" w14:textId="490DFEEE" w:rsidR="000E721A" w:rsidRPr="00EA68E6" w:rsidRDefault="000E721A" w:rsidP="000E721A">
      <w:pPr>
        <w:pStyle w:val="Paragrafoelenco"/>
        <w:numPr>
          <w:ilvl w:val="0"/>
          <w:numId w:val="20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>
        <w:rPr>
          <w:rFonts w:ascii="Titillium Web" w:hAnsi="Titillium Web"/>
          <w:sz w:val="20"/>
          <w:szCs w:val="20"/>
        </w:rPr>
        <w:t xml:space="preserve">al Prof. </w:t>
      </w:r>
      <w:r w:rsidR="00C8064C">
        <w:rPr>
          <w:rFonts w:ascii="Titillium Web" w:hAnsi="Titillium Web"/>
          <w:sz w:val="20"/>
          <w:szCs w:val="20"/>
        </w:rPr>
        <w:t xml:space="preserve">Russo </w:t>
      </w:r>
      <w:proofErr w:type="gramStart"/>
      <w:r w:rsidR="00C8064C">
        <w:rPr>
          <w:rFonts w:ascii="Titillium Web" w:hAnsi="Titillium Web"/>
          <w:sz w:val="20"/>
          <w:szCs w:val="20"/>
        </w:rPr>
        <w:t>D.</w:t>
      </w:r>
      <w:r w:rsidR="00863C0F">
        <w:rPr>
          <w:rFonts w:ascii="Titillium Web" w:hAnsi="Titillium Web"/>
          <w:sz w:val="20"/>
          <w:szCs w:val="20"/>
        </w:rPr>
        <w:t>.</w:t>
      </w:r>
      <w:proofErr w:type="gramEnd"/>
      <w:r w:rsidRPr="00EA68E6">
        <w:rPr>
          <w:rFonts w:ascii="Titillium Web" w:hAnsi="Titillium Web"/>
          <w:sz w:val="20"/>
          <w:szCs w:val="20"/>
        </w:rPr>
        <w:t xml:space="preserve">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45F005F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126F5E">
        <w:rPr>
          <w:rFonts w:ascii="Titillium Web" w:hAnsi="Titillium Web"/>
          <w:sz w:val="20"/>
          <w:szCs w:val="20"/>
        </w:rPr>
        <w:t>Marzocchella</w:t>
      </w:r>
      <w:proofErr w:type="spellEnd"/>
      <w:r w:rsidR="00126F5E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B63A6" w14:textId="77777777" w:rsidR="008B6F4A" w:rsidRDefault="008B6F4A" w:rsidP="000151A3">
      <w:r>
        <w:separator/>
      </w:r>
    </w:p>
  </w:endnote>
  <w:endnote w:type="continuationSeparator" w:id="0">
    <w:p w14:paraId="2D3FC81E" w14:textId="77777777" w:rsidR="008B6F4A" w:rsidRDefault="008B6F4A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D178F" w14:textId="77777777" w:rsidR="008B6F4A" w:rsidRDefault="008B6F4A" w:rsidP="000151A3">
      <w:r>
        <w:separator/>
      </w:r>
    </w:p>
  </w:footnote>
  <w:footnote w:type="continuationSeparator" w:id="0">
    <w:p w14:paraId="3B847F06" w14:textId="77777777" w:rsidR="008B6F4A" w:rsidRDefault="008B6F4A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00D3AFE8" w:rsidR="00C00BBC" w:rsidRPr="00F1104B" w:rsidRDefault="00C00BBC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505F2"/>
    <w:rsid w:val="0008633C"/>
    <w:rsid w:val="000E721A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26F5E"/>
    <w:rsid w:val="00174A5D"/>
    <w:rsid w:val="00181FB0"/>
    <w:rsid w:val="00183D96"/>
    <w:rsid w:val="001A4871"/>
    <w:rsid w:val="001B406D"/>
    <w:rsid w:val="001B493A"/>
    <w:rsid w:val="001B728F"/>
    <w:rsid w:val="001C6AE2"/>
    <w:rsid w:val="001C733D"/>
    <w:rsid w:val="00201421"/>
    <w:rsid w:val="002064D8"/>
    <w:rsid w:val="00215160"/>
    <w:rsid w:val="0025147A"/>
    <w:rsid w:val="002546DE"/>
    <w:rsid w:val="00256C85"/>
    <w:rsid w:val="00260491"/>
    <w:rsid w:val="002720D9"/>
    <w:rsid w:val="00272555"/>
    <w:rsid w:val="00282348"/>
    <w:rsid w:val="002856BF"/>
    <w:rsid w:val="00295023"/>
    <w:rsid w:val="002A7C8C"/>
    <w:rsid w:val="002B00F0"/>
    <w:rsid w:val="002B0115"/>
    <w:rsid w:val="002B112C"/>
    <w:rsid w:val="002D494A"/>
    <w:rsid w:val="002F1363"/>
    <w:rsid w:val="002F1BDE"/>
    <w:rsid w:val="002F4AF4"/>
    <w:rsid w:val="002F4BC9"/>
    <w:rsid w:val="00302617"/>
    <w:rsid w:val="00340A95"/>
    <w:rsid w:val="003648E6"/>
    <w:rsid w:val="00390FBB"/>
    <w:rsid w:val="00392478"/>
    <w:rsid w:val="003978BA"/>
    <w:rsid w:val="003C5369"/>
    <w:rsid w:val="003E33E3"/>
    <w:rsid w:val="0042028A"/>
    <w:rsid w:val="00426A3E"/>
    <w:rsid w:val="0043602A"/>
    <w:rsid w:val="00454A0D"/>
    <w:rsid w:val="004639C1"/>
    <w:rsid w:val="00483F3B"/>
    <w:rsid w:val="0049565D"/>
    <w:rsid w:val="004C1500"/>
    <w:rsid w:val="004E5424"/>
    <w:rsid w:val="00502ABF"/>
    <w:rsid w:val="00503706"/>
    <w:rsid w:val="00507936"/>
    <w:rsid w:val="005120C8"/>
    <w:rsid w:val="00542205"/>
    <w:rsid w:val="005508FF"/>
    <w:rsid w:val="00572F05"/>
    <w:rsid w:val="005829BE"/>
    <w:rsid w:val="00595CA0"/>
    <w:rsid w:val="005B1945"/>
    <w:rsid w:val="005B799A"/>
    <w:rsid w:val="005D4EC0"/>
    <w:rsid w:val="005D7F5C"/>
    <w:rsid w:val="005E3577"/>
    <w:rsid w:val="006125BB"/>
    <w:rsid w:val="00617FBF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F3E32"/>
    <w:rsid w:val="0070724C"/>
    <w:rsid w:val="0072155A"/>
    <w:rsid w:val="00733115"/>
    <w:rsid w:val="0073518E"/>
    <w:rsid w:val="0074024D"/>
    <w:rsid w:val="007463B8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34E7B"/>
    <w:rsid w:val="008417BA"/>
    <w:rsid w:val="00847199"/>
    <w:rsid w:val="008527BA"/>
    <w:rsid w:val="00863788"/>
    <w:rsid w:val="00863C0F"/>
    <w:rsid w:val="00872B1E"/>
    <w:rsid w:val="00880C06"/>
    <w:rsid w:val="00891A05"/>
    <w:rsid w:val="00892F2F"/>
    <w:rsid w:val="008A778D"/>
    <w:rsid w:val="008B0FF9"/>
    <w:rsid w:val="008B6F4A"/>
    <w:rsid w:val="008E7583"/>
    <w:rsid w:val="009122FE"/>
    <w:rsid w:val="00912708"/>
    <w:rsid w:val="0092069C"/>
    <w:rsid w:val="00926173"/>
    <w:rsid w:val="00931B68"/>
    <w:rsid w:val="00944A14"/>
    <w:rsid w:val="009469E7"/>
    <w:rsid w:val="00947CBE"/>
    <w:rsid w:val="00955A57"/>
    <w:rsid w:val="00956DB7"/>
    <w:rsid w:val="009612CA"/>
    <w:rsid w:val="0097476C"/>
    <w:rsid w:val="00983D5B"/>
    <w:rsid w:val="0099034F"/>
    <w:rsid w:val="009C0A87"/>
    <w:rsid w:val="009C5FEC"/>
    <w:rsid w:val="009E0C13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AE7126"/>
    <w:rsid w:val="00AF1AA2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1F7C"/>
    <w:rsid w:val="00BC412B"/>
    <w:rsid w:val="00BC6D13"/>
    <w:rsid w:val="00BE57EA"/>
    <w:rsid w:val="00BE666E"/>
    <w:rsid w:val="00BF5770"/>
    <w:rsid w:val="00C00BBC"/>
    <w:rsid w:val="00C44F66"/>
    <w:rsid w:val="00C8064C"/>
    <w:rsid w:val="00C80AF5"/>
    <w:rsid w:val="00C82057"/>
    <w:rsid w:val="00C8686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47867"/>
    <w:rsid w:val="00D50631"/>
    <w:rsid w:val="00D51EDF"/>
    <w:rsid w:val="00D568F7"/>
    <w:rsid w:val="00D76BEB"/>
    <w:rsid w:val="00DC094B"/>
    <w:rsid w:val="00DD06D3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1F9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6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5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3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5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120</cp:revision>
  <cp:lastPrinted>2024-01-31T12:41:00Z</cp:lastPrinted>
  <dcterms:created xsi:type="dcterms:W3CDTF">2022-08-04T15:31:00Z</dcterms:created>
  <dcterms:modified xsi:type="dcterms:W3CDTF">2025-02-25T16:51:00Z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