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5540" w14:textId="77777777" w:rsidR="00B11330" w:rsidRDefault="00B11330" w:rsidP="00583C44">
      <w:pPr>
        <w:rPr>
          <w:rStyle w:val="Collegamentoipertestuale"/>
          <w:color w:val="auto"/>
          <w:u w:val="none"/>
        </w:rPr>
      </w:pPr>
    </w:p>
    <w:p w14:paraId="17024A37" w14:textId="77777777" w:rsidR="00B11330" w:rsidRPr="00113ABC" w:rsidRDefault="00B11330" w:rsidP="00B11330">
      <w:pPr>
        <w:spacing w:before="137" w:line="360" w:lineRule="auto"/>
        <w:ind w:left="464" w:right="457" w:hanging="1"/>
        <w:jc w:val="center"/>
        <w:rPr>
          <w:rFonts w:ascii="Titillium Web" w:eastAsia="Times New Roman" w:hAnsi="Titillium Web"/>
          <w:b/>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r w:rsidRPr="00113ABC">
        <w:rPr>
          <w:rFonts w:ascii="Titillium Web" w:hAnsi="Titillium Web"/>
          <w:b/>
          <w:sz w:val="24"/>
        </w:rPr>
        <w:t>NECESSARI</w:t>
      </w:r>
      <w:r w:rsidRPr="00113ABC">
        <w:rPr>
          <w:rFonts w:ascii="Titillium Web" w:hAnsi="Titillium Web"/>
          <w:b/>
          <w:spacing w:val="-2"/>
          <w:sz w:val="24"/>
        </w:rPr>
        <w:t xml:space="preserve"> </w:t>
      </w:r>
      <w:r w:rsidRPr="00113ABC">
        <w:rPr>
          <w:rFonts w:ascii="Titillium Web" w:hAnsi="Titillium Web"/>
          <w:b/>
          <w:sz w:val="24"/>
        </w:rPr>
        <w:t>ALL’IDENTIFICAZIONE</w:t>
      </w:r>
      <w:r w:rsidRPr="00113ABC">
        <w:rPr>
          <w:rFonts w:ascii="Titillium Web" w:hAnsi="Titillium Web"/>
          <w:b/>
          <w:spacing w:val="-3"/>
          <w:sz w:val="24"/>
        </w:rPr>
        <w:t xml:space="preserve"> </w:t>
      </w:r>
      <w:r w:rsidRPr="00113ABC">
        <w:rPr>
          <w:rFonts w:ascii="Titillium Web" w:hAnsi="Titillium Web"/>
          <w:b/>
          <w:sz w:val="24"/>
        </w:rPr>
        <w:t>DEL</w:t>
      </w:r>
      <w:r w:rsidRPr="00113ABC">
        <w:rPr>
          <w:rFonts w:ascii="Titillium Web" w:hAnsi="Titillium Web"/>
          <w:b/>
          <w:spacing w:val="-2"/>
          <w:sz w:val="24"/>
        </w:rPr>
        <w:t xml:space="preserve"> </w:t>
      </w:r>
      <w:r w:rsidRPr="00113ABC">
        <w:rPr>
          <w:rFonts w:ascii="Titillium Web" w:hAnsi="Titillium Web"/>
          <w:b/>
          <w:sz w:val="24"/>
        </w:rPr>
        <w:t>“TITOLARE</w:t>
      </w:r>
      <w:r w:rsidRPr="00113ABC">
        <w:rPr>
          <w:rFonts w:ascii="Titillium Web" w:hAnsi="Titillium Web"/>
          <w:b/>
          <w:spacing w:val="-3"/>
          <w:sz w:val="24"/>
        </w:rPr>
        <w:t xml:space="preserve"> </w:t>
      </w:r>
      <w:r w:rsidRPr="00113ABC">
        <w:rPr>
          <w:rFonts w:ascii="Titillium Web" w:hAnsi="Titillium Web"/>
          <w:b/>
          <w:sz w:val="24"/>
        </w:rPr>
        <w:t>EFFETTIVO”</w:t>
      </w:r>
    </w:p>
    <w:p w14:paraId="4DE5E789" w14:textId="77777777" w:rsidR="00B11330" w:rsidRPr="00113ABC" w:rsidRDefault="00B11330" w:rsidP="00B11330">
      <w:pPr>
        <w:pStyle w:val="Titolo1"/>
        <w:spacing w:line="274" w:lineRule="exact"/>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18A250DA" w:rsidR="00B11330" w:rsidRPr="00113ABC" w:rsidRDefault="00B11330" w:rsidP="00B11330">
      <w:pPr>
        <w:tabs>
          <w:tab w:val="left" w:pos="5357"/>
          <w:tab w:val="left" w:pos="7801"/>
        </w:tabs>
        <w:ind w:left="318"/>
        <w:jc w:val="center"/>
        <w:rPr>
          <w:rFonts w:ascii="Titillium Web" w:hAnsi="Titillium Web"/>
          <w:sz w:val="20"/>
        </w:rPr>
      </w:pPr>
      <w:r w:rsidRPr="00113ABC">
        <w:rPr>
          <w:rFonts w:ascii="Titillium Web" w:hAnsi="Titillium Web"/>
          <w:sz w:val="20"/>
        </w:rPr>
        <w:t>PROCEDURA</w:t>
      </w:r>
      <w:r w:rsidRPr="00113ABC">
        <w:rPr>
          <w:rFonts w:ascii="Titillium Web" w:hAnsi="Titillium Web"/>
          <w:spacing w:val="-4"/>
          <w:sz w:val="20"/>
        </w:rPr>
        <w:t xml:space="preserve"> </w:t>
      </w:r>
      <w:r w:rsidRPr="00113ABC">
        <w:rPr>
          <w:rFonts w:ascii="Titillium Web" w:hAnsi="Titillium Web"/>
          <w:sz w:val="20"/>
        </w:rPr>
        <w:t>DI</w:t>
      </w:r>
      <w:r w:rsidRPr="00113ABC">
        <w:rPr>
          <w:rFonts w:ascii="Titillium Web" w:hAnsi="Titillium Web"/>
          <w:spacing w:val="-3"/>
          <w:sz w:val="20"/>
        </w:rPr>
        <w:t xml:space="preserve"> </w:t>
      </w:r>
      <w:r w:rsidRPr="00113ABC">
        <w:rPr>
          <w:rFonts w:ascii="Titillium Web" w:hAnsi="Titillium Web"/>
          <w:sz w:val="20"/>
        </w:rPr>
        <w:t>GARA</w:t>
      </w:r>
      <w:r w:rsidRPr="00113ABC">
        <w:rPr>
          <w:rFonts w:ascii="Titillium Web" w:hAnsi="Titillium Web"/>
          <w:sz w:val="20"/>
          <w:u w:val="single"/>
        </w:rPr>
        <w:tab/>
      </w:r>
    </w:p>
    <w:p w14:paraId="7BFEAF3E" w14:textId="77777777" w:rsidR="00B11330" w:rsidRPr="00113ABC" w:rsidRDefault="00B11330" w:rsidP="00B11330">
      <w:pPr>
        <w:tabs>
          <w:tab w:val="left" w:pos="3602"/>
          <w:tab w:val="left" w:pos="6745"/>
        </w:tabs>
        <w:spacing w:before="115"/>
        <w:ind w:left="262"/>
        <w:jc w:val="center"/>
        <w:rPr>
          <w:rFonts w:ascii="Titillium Web" w:hAnsi="Titillium Web"/>
          <w:sz w:val="20"/>
        </w:rPr>
      </w:pPr>
      <w:r w:rsidRPr="00113ABC">
        <w:rPr>
          <w:rFonts w:ascii="Titillium Web" w:hAnsi="Titillium Web"/>
          <w:sz w:val="20"/>
        </w:rPr>
        <w:t>CUP</w:t>
      </w:r>
      <w:r w:rsidRPr="00113ABC">
        <w:rPr>
          <w:rFonts w:ascii="Titillium Web" w:hAnsi="Titillium Web"/>
          <w:sz w:val="20"/>
          <w:u w:val="single"/>
        </w:rPr>
        <w:tab/>
      </w:r>
      <w:r w:rsidRPr="00113ABC">
        <w:rPr>
          <w:rFonts w:ascii="Titillium Web" w:hAnsi="Titillium Web"/>
          <w:sz w:val="20"/>
        </w:rPr>
        <w:t>CIG</w:t>
      </w:r>
      <w:r w:rsidRPr="00113ABC">
        <w:rPr>
          <w:rFonts w:ascii="Titillium Web" w:hAnsi="Titillium Web"/>
          <w:spacing w:val="-2"/>
          <w:sz w:val="20"/>
        </w:rPr>
        <w:t xml:space="preserve"> </w:t>
      </w:r>
      <w:r w:rsidRPr="00113ABC">
        <w:rPr>
          <w:rFonts w:ascii="Titillium Web" w:hAnsi="Titillium Web"/>
          <w:sz w:val="20"/>
          <w:u w:val="single"/>
        </w:rPr>
        <w:t xml:space="preserve"> </w:t>
      </w:r>
      <w:r w:rsidRPr="00113ABC">
        <w:rPr>
          <w:rFonts w:ascii="Titillium Web" w:hAnsi="Titillium Web"/>
          <w:sz w:val="20"/>
          <w:u w:val="single"/>
        </w:rPr>
        <w:tab/>
      </w:r>
    </w:p>
    <w:p w14:paraId="05EFEAC6" w14:textId="77777777" w:rsidR="00B11330" w:rsidRPr="00113ABC" w:rsidRDefault="00B11330" w:rsidP="00B11330">
      <w:pPr>
        <w:pStyle w:val="Corpotesto"/>
        <w:rPr>
          <w:rFonts w:ascii="Titillium Web" w:hAnsi="Titillium Web"/>
          <w:sz w:val="20"/>
        </w:rPr>
      </w:pPr>
    </w:p>
    <w:p w14:paraId="600E65F9" w14:textId="77777777" w:rsidR="00B11330" w:rsidRPr="00113ABC" w:rsidRDefault="00B11330" w:rsidP="00B11330">
      <w:pPr>
        <w:pStyle w:val="Corpotesto"/>
        <w:spacing w:before="3"/>
        <w:rPr>
          <w:rFonts w:ascii="Titillium Web" w:hAnsi="Titillium Web"/>
          <w:sz w:val="20"/>
        </w:rPr>
      </w:pPr>
    </w:p>
    <w:p w14:paraId="236AFC91" w14:textId="77777777" w:rsidR="00B11330" w:rsidRPr="00113ABC" w:rsidRDefault="00B11330" w:rsidP="00B11330">
      <w:pPr>
        <w:pStyle w:val="Corpotesto"/>
        <w:tabs>
          <w:tab w:val="left" w:pos="5753"/>
          <w:tab w:val="left" w:pos="8444"/>
          <w:tab w:val="left" w:pos="9685"/>
        </w:tabs>
        <w:spacing w:before="91"/>
        <w:ind w:left="112"/>
        <w:rPr>
          <w:rFonts w:ascii="Titillium Web" w:hAnsi="Titillium Web"/>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proofErr w:type="gramStart"/>
      <w:r w:rsidRPr="00113ABC">
        <w:rPr>
          <w:rFonts w:ascii="Titillium Web" w:hAnsi="Titillium Web"/>
          <w:u w:val="single"/>
        </w:rPr>
        <w:tab/>
      </w:r>
      <w:r w:rsidRPr="00113ABC">
        <w:rPr>
          <w:rFonts w:ascii="Titillium Web" w:hAnsi="Titillium Web"/>
        </w:rPr>
        <w:t>(</w:t>
      </w:r>
      <w:proofErr w:type="spellStart"/>
      <w:proofErr w:type="gramEnd"/>
      <w:r w:rsidRPr="00113ABC">
        <w:rPr>
          <w:rFonts w:ascii="Titillium Web" w:hAnsi="Titillium Web"/>
        </w:rPr>
        <w:t>prov</w:t>
      </w:r>
      <w:proofErr w:type="spellEnd"/>
      <w:r w:rsidRPr="00113ABC">
        <w:rPr>
          <w:rFonts w:ascii="Titillium Web" w:hAnsi="Titillium Web"/>
        </w:rPr>
        <w:t>.</w:t>
      </w:r>
      <w:r w:rsidRPr="00113ABC">
        <w:rPr>
          <w:rFonts w:ascii="Titillium Web" w:hAnsi="Titillium Web"/>
          <w:u w:val="single"/>
        </w:rPr>
        <w:tab/>
      </w:r>
      <w:r w:rsidRPr="00113ABC">
        <w:rPr>
          <w:rFonts w:ascii="Titillium Web" w:hAnsi="Titillium Web"/>
        </w:rPr>
        <w:t>)</w:t>
      </w:r>
    </w:p>
    <w:p w14:paraId="5A680ADC" w14:textId="77777777" w:rsidR="00B11330" w:rsidRPr="00113ABC" w:rsidRDefault="00B11330" w:rsidP="00B11330">
      <w:pPr>
        <w:rPr>
          <w:rFonts w:ascii="Titillium Web" w:hAnsi="Titillium Web"/>
        </w:rPr>
        <w:sectPr w:rsidR="00B11330" w:rsidRPr="00113ABC"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Pr="00113ABC" w:rsidRDefault="00B11330" w:rsidP="00B11330">
      <w:pPr>
        <w:pStyle w:val="Corpotesto"/>
        <w:tabs>
          <w:tab w:val="left" w:pos="468"/>
          <w:tab w:val="left" w:pos="2668"/>
        </w:tabs>
        <w:spacing w:before="126"/>
        <w:ind w:left="112"/>
        <w:rPr>
          <w:rFonts w:ascii="Titillium Web" w:hAnsi="Titillium Web"/>
        </w:rPr>
      </w:pPr>
      <w:proofErr w:type="gramStart"/>
      <w:r w:rsidRPr="00113ABC">
        <w:rPr>
          <w:rFonts w:ascii="Titillium Web" w:hAnsi="Titillium Web"/>
        </w:rPr>
        <w:t>il</w:t>
      </w:r>
      <w:proofErr w:type="gramEnd"/>
      <w:r w:rsidRPr="00113ABC">
        <w:rPr>
          <w:rFonts w:ascii="Titillium Web" w:hAnsi="Titillium Web"/>
        </w:rPr>
        <w:tab/>
      </w:r>
      <w:r w:rsidRPr="00113ABC">
        <w:rPr>
          <w:rFonts w:ascii="Titillium Web" w:hAnsi="Titillium Web"/>
          <w:u w:val="single"/>
        </w:rPr>
        <w:t xml:space="preserve"> </w:t>
      </w:r>
      <w:r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proofErr w:type="gramStart"/>
      <w:r w:rsidRPr="00113ABC">
        <w:rPr>
          <w:rFonts w:ascii="Titillium Web" w:hAnsi="Titillium Web"/>
        </w:rPr>
        <w:t>residente</w:t>
      </w:r>
      <w:proofErr w:type="gramEnd"/>
      <w:r w:rsidRPr="00113ABC">
        <w:rPr>
          <w:rFonts w:ascii="Titillium Web" w:hAnsi="Titillium Web"/>
        </w:rPr>
        <w:tab/>
        <w:t>a</w:t>
      </w:r>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4"/>
        </w:rPr>
        <w:t xml:space="preserve"> </w:t>
      </w:r>
      <w:r w:rsidRPr="00113ABC">
        <w:rPr>
          <w:rFonts w:ascii="Titillium Web" w:hAnsi="Titillium Web"/>
          <w:spacing w:val="16"/>
        </w:rPr>
        <w:t>(</w:t>
      </w:r>
      <w:proofErr w:type="spellStart"/>
      <w:proofErr w:type="gramStart"/>
      <w:r w:rsidRPr="00113ABC">
        <w:rPr>
          <w:rFonts w:ascii="Titillium Web" w:hAnsi="Titillium Web"/>
          <w:spacing w:val="16"/>
        </w:rPr>
        <w:t>prov</w:t>
      </w:r>
      <w:proofErr w:type="spellEnd"/>
      <w:r w:rsidRPr="00113ABC">
        <w:rPr>
          <w:rFonts w:ascii="Titillium Web" w:hAnsi="Titillium Web"/>
          <w:spacing w:val="16"/>
        </w:rPr>
        <w:t>.</w:t>
      </w:r>
      <w:r w:rsidRPr="00113ABC">
        <w:rPr>
          <w:rFonts w:ascii="Titillium Web" w:hAnsi="Titillium Web"/>
          <w:spacing w:val="16"/>
          <w:u w:val="single"/>
        </w:rPr>
        <w:t xml:space="preserve">   </w:t>
      </w:r>
      <w:proofErr w:type="gramEnd"/>
      <w:r w:rsidRPr="00113ABC">
        <w:rPr>
          <w:rFonts w:ascii="Titillium Web" w:hAnsi="Titillium Web"/>
          <w:spacing w:val="16"/>
          <w:u w:val="single"/>
        </w:rPr>
        <w:t xml:space="preserve">  </w:t>
      </w:r>
      <w:r w:rsidRPr="00113ABC">
        <w:rPr>
          <w:rFonts w:ascii="Titillium Web" w:hAnsi="Titillium Web"/>
          <w:spacing w:val="45"/>
          <w:u w:val="single"/>
        </w:rPr>
        <w:t xml:space="preserve"> </w:t>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proofErr w:type="gramStart"/>
      <w:r w:rsidRPr="00113ABC">
        <w:rPr>
          <w:rFonts w:ascii="Titillium Web" w:hAnsi="Titillium Web"/>
        </w:rPr>
        <w:t>professione</w:t>
      </w:r>
      <w:proofErr w:type="gramEnd"/>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proofErr w:type="gramStart"/>
      <w:r w:rsidRPr="00113ABC">
        <w:rPr>
          <w:rFonts w:ascii="Titillium Web" w:hAnsi="Titillium Web"/>
        </w:rPr>
        <w:t>legale</w:t>
      </w:r>
      <w:proofErr w:type="gramEnd"/>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proofErr w:type="gramStart"/>
      <w:r w:rsidRPr="00113ABC">
        <w:rPr>
          <w:rFonts w:ascii="Titillium Web" w:hAnsi="Titillium Web"/>
        </w:rPr>
        <w:t>titolare</w:t>
      </w:r>
      <w:proofErr w:type="gramEnd"/>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proofErr w:type="gramStart"/>
      <w:r w:rsidRPr="00113ABC">
        <w:rPr>
          <w:rFonts w:ascii="Titillium Web" w:hAnsi="Titillium Web"/>
        </w:rPr>
        <w:t>procuratore</w:t>
      </w:r>
      <w:proofErr w:type="gramEnd"/>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proofErr w:type="gramStart"/>
      <w:r w:rsidRPr="00113ABC">
        <w:rPr>
          <w:rFonts w:ascii="Titillium Web" w:hAnsi="Titillium Web"/>
          <w:i/>
        </w:rPr>
        <w:t>altro</w:t>
      </w:r>
      <w:proofErr w:type="gramEnd"/>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proofErr w:type="gramStart"/>
      <w:r w:rsidRPr="00113ABC">
        <w:rPr>
          <w:rFonts w:ascii="Titillium Web" w:hAnsi="Titillium Web"/>
        </w:rPr>
        <w:t>dell’impresa</w:t>
      </w:r>
      <w:proofErr w:type="gramEnd"/>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spacing w:val="-2"/>
        </w:rPr>
        <w:t xml:space="preserve"> </w:t>
      </w:r>
      <w:r w:rsidRPr="00113ABC">
        <w:rPr>
          <w:rFonts w:ascii="Titillium Web" w:hAnsi="Titillium Web"/>
          <w:u w:val="single"/>
        </w:rPr>
        <w:t xml:space="preserve">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proofErr w:type="gramStart"/>
      <w:r w:rsidRPr="00113ABC">
        <w:rPr>
          <w:rFonts w:ascii="Titillium Web" w:hAnsi="Titillium Web"/>
        </w:rPr>
        <w:t>con</w:t>
      </w:r>
      <w:proofErr w:type="gramEnd"/>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 xml:space="preserve">a  </w:t>
      </w:r>
      <w:r w:rsidRPr="00113ABC">
        <w:rPr>
          <w:rFonts w:ascii="Titillium Web" w:hAnsi="Titillium Web"/>
          <w:spacing w:val="-14"/>
        </w:rPr>
        <w:t xml:space="preserve"> </w:t>
      </w:r>
      <w:r w:rsidRPr="00113ABC">
        <w:rPr>
          <w:rFonts w:ascii="Titillium Web" w:hAnsi="Titillium Web"/>
          <w:u w:val="single"/>
        </w:rPr>
        <w:t xml:space="preserve"> </w:t>
      </w:r>
      <w:r w:rsidRPr="00113ABC">
        <w:rPr>
          <w:rFonts w:ascii="Titillium Web" w:hAnsi="Titillium Web"/>
          <w:u w:val="single"/>
        </w:rPr>
        <w:tab/>
      </w:r>
    </w:p>
    <w:p w14:paraId="057BDC71" w14:textId="77777777"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w:t>
      </w:r>
      <w:proofErr w:type="spellStart"/>
      <w:proofErr w:type="gramStart"/>
      <w:r w:rsidRPr="00113ABC">
        <w:rPr>
          <w:rFonts w:ascii="Titillium Web" w:hAnsi="Titillium Web"/>
        </w:rPr>
        <w:t>prov</w:t>
      </w:r>
      <w:proofErr w:type="spellEnd"/>
      <w:r w:rsidRPr="00113ABC">
        <w:rPr>
          <w:rFonts w:ascii="Titillium Web" w:hAnsi="Titillium Web"/>
        </w:rPr>
        <w:t>.</w:t>
      </w:r>
      <w:r w:rsidRPr="00113ABC">
        <w:rPr>
          <w:rFonts w:ascii="Titillium Web" w:hAnsi="Titillium Web"/>
          <w:u w:val="single"/>
        </w:rPr>
        <w:tab/>
      </w:r>
      <w:proofErr w:type="gramEnd"/>
      <w:r w:rsidRPr="00113ABC">
        <w:rPr>
          <w:rFonts w:ascii="Titillium Web" w:hAnsi="Titillium Web"/>
        </w:rPr>
        <w:t>)</w:t>
      </w:r>
      <w:r w:rsidRPr="00113ABC">
        <w:rPr>
          <w:rFonts w:ascii="Titillium Web" w:hAnsi="Titillium Web"/>
          <w:spacing w:val="91"/>
        </w:rPr>
        <w:t xml:space="preserve"> </w:t>
      </w:r>
      <w:proofErr w:type="spellStart"/>
      <w:r w:rsidRPr="00113ABC">
        <w:rPr>
          <w:rFonts w:ascii="Titillium Web" w:hAnsi="Titillium Web"/>
        </w:rPr>
        <w:t>cap</w:t>
      </w:r>
      <w:proofErr w:type="spellEnd"/>
      <w:r w:rsidRPr="00113ABC">
        <w:rPr>
          <w:rFonts w:ascii="Titillium Web" w:hAnsi="Titillium Web"/>
        </w:rPr>
        <w:t xml:space="preserve">  </w:t>
      </w:r>
      <w:r w:rsidRPr="00113ABC">
        <w:rPr>
          <w:rFonts w:ascii="Titillium Web" w:hAnsi="Titillium Web"/>
          <w:spacing w:val="-17"/>
        </w:rPr>
        <w:t xml:space="preserve"> </w:t>
      </w:r>
      <w:r w:rsidRPr="00113ABC">
        <w:rPr>
          <w:rFonts w:ascii="Titillium Web" w:hAnsi="Titillium Web"/>
          <w:u w:val="single"/>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proofErr w:type="gramStart"/>
      <w:r w:rsidRPr="00113ABC">
        <w:rPr>
          <w:rFonts w:ascii="Titillium Web" w:hAnsi="Titillium Web"/>
        </w:rPr>
        <w:t>in</w:t>
      </w:r>
      <w:proofErr w:type="gramEnd"/>
      <w:r w:rsidRPr="00113ABC">
        <w:rPr>
          <w:rFonts w:ascii="Titillium Web" w:hAnsi="Titillium Web"/>
          <w:spacing w:val="83"/>
        </w:rPr>
        <w:t xml:space="preserve"> </w:t>
      </w:r>
      <w:r w:rsidRPr="00113ABC">
        <w:rPr>
          <w:rFonts w:ascii="Titillium Web" w:hAnsi="Titillium Web"/>
        </w:rPr>
        <w:t>via/piazza</w:t>
      </w:r>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w:t>
      </w:r>
      <w:proofErr w:type="gramStart"/>
      <w:r w:rsidRPr="00113ABC">
        <w:rPr>
          <w:rFonts w:ascii="Titillium Web" w:hAnsi="Titillium Web"/>
          <w:spacing w:val="-1"/>
        </w:rPr>
        <w:t>indirizzo</w:t>
      </w:r>
      <w:proofErr w:type="gramEnd"/>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spacing w:val="-3"/>
        </w:rPr>
        <w:t xml:space="preserve"> </w:t>
      </w:r>
      <w:r w:rsidRPr="00113ABC">
        <w:rPr>
          <w:rFonts w:ascii="Titillium Web" w:hAnsi="Titillium Web"/>
          <w:u w:val="single"/>
        </w:rPr>
        <w:t xml:space="preserve"> </w:t>
      </w:r>
      <w:r w:rsidRPr="00113ABC">
        <w:rPr>
          <w:rFonts w:ascii="Titillium Web" w:hAnsi="Titillium Web"/>
          <w:u w:val="single"/>
        </w:rPr>
        <w:tab/>
      </w:r>
    </w:p>
    <w:p w14:paraId="4264AD74" w14:textId="3F48B92F" w:rsidR="00B11330" w:rsidRPr="00113ABC"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rPr>
      </w:pP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113ABC">
        <w:rPr>
          <w:rFonts w:ascii="Titillium Web" w:hAnsi="Titillium Web"/>
          <w:b/>
        </w:rPr>
        <w:t>codice</w:t>
      </w:r>
      <w:r w:rsidRPr="00113ABC">
        <w:rPr>
          <w:rFonts w:ascii="Titillium Web" w:hAnsi="Titillium Web"/>
          <w:b/>
          <w:spacing w:val="10"/>
        </w:rPr>
        <w:t xml:space="preserve"> </w:t>
      </w:r>
      <w:r w:rsidRPr="00113ABC">
        <w:rPr>
          <w:rFonts w:ascii="Titillium Web" w:hAnsi="Titillium Web"/>
          <w:b/>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degli</w:t>
      </w:r>
      <w:r w:rsidRPr="00113ABC">
        <w:rPr>
          <w:rFonts w:ascii="Titillium Web" w:hAnsi="Titillium Web"/>
          <w:spacing w:val="-52"/>
        </w:rPr>
        <w:t xml:space="preserve"> </w:t>
      </w:r>
      <w:r w:rsidRPr="00113ABC">
        <w:rPr>
          <w:rFonts w:ascii="Titillium Web" w:hAnsi="Titillium Web"/>
        </w:rPr>
        <w:t>articoli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lastRenderedPageBreak/>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55F69956" w:rsidR="00B11330" w:rsidRPr="007E5F79" w:rsidRDefault="00B11330" w:rsidP="007E5F79">
      <w:pPr>
        <w:jc w:val="both"/>
        <w:rPr>
          <w:rFonts w:ascii="Titillium Web" w:hAnsi="Titillium Web"/>
        </w:rPr>
      </w:pPr>
      <w:proofErr w:type="gramStart"/>
      <w:r w:rsidRPr="00113ABC">
        <w:rPr>
          <w:rFonts w:ascii="Titillium Web" w:hAnsi="Titillium Web"/>
        </w:rPr>
        <w:t>avendo</w:t>
      </w:r>
      <w:proofErr w:type="gramEnd"/>
      <w:r w:rsidRPr="00113ABC">
        <w:rPr>
          <w:rFonts w:ascii="Titillium Web" w:hAnsi="Titillium Web"/>
        </w:rPr>
        <w:t xml:space="preserve"> preso visione delle istruzioni inerenti la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6D57D31C" w:rsidR="007E5F79" w:rsidRPr="007E5F79" w:rsidRDefault="007E5F79" w:rsidP="00B11330">
      <w:pPr>
        <w:rPr>
          <w:rFonts w:ascii="Titillium Web" w:hAnsi="Titillium Web"/>
          <w:b/>
        </w:rPr>
      </w:pPr>
      <w:proofErr w:type="gramStart"/>
      <w:r w:rsidRPr="007E5F79">
        <w:rPr>
          <w:rFonts w:ascii="Titillium Web" w:hAnsi="Titillium Web"/>
          <w:b/>
        </w:rPr>
        <w:t>e</w:t>
      </w:r>
      <w:proofErr w:type="gramEnd"/>
      <w:r w:rsidRPr="007E5F79">
        <w:rPr>
          <w:rFonts w:ascii="Titillium Web" w:hAnsi="Titillium Web"/>
          <w:b/>
        </w:rPr>
        <w:t xml:space="preserve"> ricopre all’interno della società il seguente ruolo:__________________________(a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w:t>
      </w:r>
    </w:p>
    <w:p w14:paraId="5A99106E" w14:textId="77777777" w:rsidR="00B11330" w:rsidRPr="00113ABC" w:rsidRDefault="00B11330" w:rsidP="00B11330">
      <w:pPr>
        <w:rPr>
          <w:rFonts w:ascii="Titillium Web" w:hAnsi="Titillium Web"/>
        </w:rPr>
      </w:pPr>
      <w:proofErr w:type="gramStart"/>
      <w:r w:rsidRPr="00113ABC">
        <w:rPr>
          <w:rFonts w:ascii="Titillium Web" w:hAnsi="Titillium Web"/>
        </w:rPr>
        <w:t>via</w:t>
      </w:r>
      <w:proofErr w:type="gramEnd"/>
      <w:r w:rsidRPr="00113ABC">
        <w:rPr>
          <w:rFonts w:ascii="Titillium Web" w:hAnsi="Titillium Web"/>
        </w:rPr>
        <w:t xml:space="preserve"> ………………………………………………………………………………………………………………….. </w:t>
      </w:r>
      <w:proofErr w:type="gramStart"/>
      <w:r w:rsidRPr="00113ABC">
        <w:rPr>
          <w:rFonts w:ascii="Titillium Web" w:hAnsi="Titillium Web"/>
        </w:rPr>
        <w:t>domicilio</w:t>
      </w:r>
      <w:proofErr w:type="gramEnd"/>
      <w:r w:rsidRPr="00113ABC">
        <w:rPr>
          <w:rFonts w:ascii="Titillium Web" w:hAnsi="Titillium Web"/>
        </w:rPr>
        <w:t xml:space="preserve">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6962A58D" w:rsidR="007E5F79" w:rsidRPr="007E5F79" w:rsidRDefault="007E5F79" w:rsidP="007E5F79">
      <w:pPr>
        <w:rPr>
          <w:rFonts w:ascii="Titillium Web" w:hAnsi="Titillium Web"/>
          <w:b/>
        </w:rPr>
      </w:pPr>
      <w:proofErr w:type="gramStart"/>
      <w:r>
        <w:rPr>
          <w:rFonts w:ascii="Titillium Web" w:hAnsi="Titillium Web"/>
          <w:b/>
        </w:rPr>
        <w:t>e</w:t>
      </w:r>
      <w:proofErr w:type="gramEnd"/>
      <w:r>
        <w:rPr>
          <w:rFonts w:ascii="Titillium Web" w:hAnsi="Titillium Web"/>
          <w:b/>
        </w:rPr>
        <w:t xml:space="preserve"> ricopre/ricoprono </w:t>
      </w:r>
      <w:r w:rsidRPr="007E5F79">
        <w:rPr>
          <w:rFonts w:ascii="Titillium Web" w:hAnsi="Titillium Web"/>
          <w:b/>
        </w:rPr>
        <w:t xml:space="preserve">all’interno della società il seguente ruolo:__________________________(a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0DE33CD7" w14:textId="77777777"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61A1AA8B"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bookmarkStart w:id="0" w:name="_GoBack"/>
      <w:bookmarkEnd w:id="0"/>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 via ………………………………………………………………………………………………………………….. </w:t>
      </w:r>
      <w:proofErr w:type="gramStart"/>
      <w:r w:rsidRPr="00113ABC">
        <w:rPr>
          <w:rFonts w:ascii="Titillium Web" w:hAnsi="Titillium Web"/>
        </w:rPr>
        <w:t>domicilio</w:t>
      </w:r>
      <w:proofErr w:type="gramEnd"/>
      <w:r w:rsidRPr="00113ABC">
        <w:rPr>
          <w:rFonts w:ascii="Titillium Web" w:hAnsi="Titillium Web"/>
        </w:rPr>
        <w:t xml:space="preserve"> (se diverso dalla residenza) …………………………………………………………………………….</w:t>
      </w:r>
    </w:p>
    <w:p w14:paraId="175C2B83" w14:textId="77777777" w:rsidR="00355678" w:rsidRPr="00355678" w:rsidRDefault="00355678" w:rsidP="00355678">
      <w:pPr>
        <w:rPr>
          <w:rFonts w:ascii="Titillium Web" w:hAnsi="Titillium Web"/>
          <w:b/>
        </w:rPr>
      </w:pPr>
      <w:proofErr w:type="gramStart"/>
      <w:r w:rsidRPr="00355678">
        <w:rPr>
          <w:rFonts w:ascii="Titillium Web" w:hAnsi="Titillium Web"/>
          <w:b/>
        </w:rPr>
        <w:lastRenderedPageBreak/>
        <w:t>e</w:t>
      </w:r>
      <w:proofErr w:type="gramEnd"/>
      <w:r w:rsidRPr="00355678">
        <w:rPr>
          <w:rFonts w:ascii="Titillium Web" w:hAnsi="Titillium Web"/>
          <w:b/>
        </w:rPr>
        <w:t xml:space="preserve"> ricopre/ricoprono all’interno della società il seguente ruolo:__________________________(a titolo esemplificativo, ma non esaustivo: rappresentante legale, amministratore delegato, CEO, </w:t>
      </w:r>
      <w:proofErr w:type="spellStart"/>
      <w:r w:rsidRPr="00355678">
        <w:rPr>
          <w:rFonts w:ascii="Titillium Web" w:hAnsi="Titillium Web"/>
          <w:b/>
        </w:rPr>
        <w:t>ecc</w:t>
      </w:r>
      <w:proofErr w:type="spellEnd"/>
      <w:r w:rsidRPr="00355678">
        <w:rPr>
          <w:rFonts w:ascii="Titillium Web" w:hAnsi="Titillium Web"/>
          <w:b/>
        </w:rPr>
        <w:t>).</w:t>
      </w:r>
    </w:p>
    <w:p w14:paraId="6BDD84FA" w14:textId="30AA7BCD" w:rsidR="007E5F79" w:rsidRPr="007E5F79" w:rsidRDefault="00355678" w:rsidP="007E5F79">
      <w:pPr>
        <w:rPr>
          <w:rFonts w:ascii="Titillium Web" w:hAnsi="Titillium Web"/>
          <w:b/>
        </w:rPr>
      </w:pPr>
      <w:r>
        <w:rPr>
          <w:rFonts w:ascii="Titillium Web" w:hAnsi="Titillium Web"/>
          <w:b/>
        </w:rPr>
        <w:t xml:space="preserve"> </w:t>
      </w:r>
      <w:proofErr w:type="gramStart"/>
      <w:r w:rsidR="007E5F79" w:rsidRPr="007E5F79">
        <w:rPr>
          <w:rFonts w:ascii="Titillium Web" w:hAnsi="Titillium Web"/>
          <w:b/>
        </w:rPr>
        <w:t>e</w:t>
      </w:r>
      <w:proofErr w:type="gramEnd"/>
      <w:r w:rsidR="007E5F79" w:rsidRPr="007E5F79">
        <w:rPr>
          <w:rFonts w:ascii="Titillium Web" w:hAnsi="Titillium Web"/>
          <w:b/>
        </w:rPr>
        <w:t xml:space="preserve"> ricopre</w:t>
      </w:r>
      <w:r w:rsidR="007E5F79">
        <w:rPr>
          <w:rFonts w:ascii="Titillium Web" w:hAnsi="Titillium Web"/>
          <w:b/>
        </w:rPr>
        <w:t>/ricoprono</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w:t>
      </w:r>
      <w:proofErr w:type="spellStart"/>
      <w:r w:rsidR="007E5F79" w:rsidRPr="007E5F79">
        <w:rPr>
          <w:rFonts w:ascii="Titillium Web" w:hAnsi="Titillium Web"/>
          <w:b/>
        </w:rPr>
        <w:t>ecc</w:t>
      </w:r>
      <w:proofErr w:type="spellEnd"/>
      <w:r w:rsidR="007E5F79" w:rsidRPr="007E5F79">
        <w:rPr>
          <w:rFonts w:ascii="Titillium Web" w:hAnsi="Titillium Web"/>
          <w:b/>
        </w:rPr>
        <w:t>).</w:t>
      </w:r>
    </w:p>
    <w:p w14:paraId="2A507677" w14:textId="77777777" w:rsidR="007E5F79" w:rsidRPr="00113ABC" w:rsidRDefault="007E5F79" w:rsidP="00B11330">
      <w:pPr>
        <w:rPr>
          <w:rFonts w:ascii="Titillium Web" w:hAnsi="Titillium Web"/>
        </w:rPr>
      </w:pPr>
    </w:p>
    <w:p w14:paraId="04F0075F" w14:textId="77777777" w:rsidR="00B11330" w:rsidRPr="00113ABC" w:rsidRDefault="00B11330" w:rsidP="00B11330">
      <w:pPr>
        <w:rPr>
          <w:rFonts w:ascii="Titillium Web" w:hAnsi="Titillium Web"/>
        </w:rPr>
      </w:pPr>
      <w:r w:rsidRPr="00113ABC">
        <w:rPr>
          <w:rFonts w:ascii="Titillium Web" w:hAnsi="Titillium Web"/>
        </w:rPr>
        <w:t>……………………………………………………………………………………………………………………..</w:t>
      </w:r>
    </w:p>
    <w:p w14:paraId="07577C7D"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18136A55" w14:textId="77777777"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3BE302C4"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0EEDE269" w14:textId="7777777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4160F6CB" w14:textId="62D4E000" w:rsidR="007E5F79" w:rsidRPr="007E5F79" w:rsidRDefault="00B11330" w:rsidP="007E5F79">
      <w:pPr>
        <w:jc w:val="both"/>
        <w:rPr>
          <w:rFonts w:ascii="Titillium Web" w:hAnsi="Titillium Web"/>
          <w:b/>
        </w:rPr>
      </w:pPr>
      <w:proofErr w:type="gramStart"/>
      <w:r w:rsidRPr="00113ABC">
        <w:rPr>
          <w:rFonts w:ascii="Titillium Web" w:hAnsi="Titillium Web"/>
        </w:rPr>
        <w:t>per</w:t>
      </w:r>
      <w:proofErr w:type="gramEnd"/>
      <w:r w:rsidRPr="00113ABC">
        <w:rPr>
          <w:rFonts w:ascii="Titillium Web" w:hAnsi="Titillium Web"/>
        </w:rPr>
        <w:t xml:space="preserve"> cui i titolari effettivi sono individuati nelle persone fisiche titolari di poteri di amministrazione o direzione dell’impresa di seguito indicate:</w:t>
      </w:r>
      <w:r w:rsidR="007E5F79" w:rsidRPr="007E5F79">
        <w:rPr>
          <w:rFonts w:ascii="Titillium Web" w:hAnsi="Titillium Web"/>
          <w:b/>
        </w:rPr>
        <w:t xml:space="preserve"> e ricopre</w:t>
      </w:r>
      <w:r w:rsidR="007E5F79">
        <w:rPr>
          <w:rFonts w:ascii="Titillium Web" w:hAnsi="Titillium Web"/>
          <w:b/>
        </w:rPr>
        <w:t xml:space="preserve">/ricoprono </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w:t>
      </w:r>
      <w:proofErr w:type="spellStart"/>
      <w:r w:rsidR="007E5F79" w:rsidRPr="007E5F79">
        <w:rPr>
          <w:rFonts w:ascii="Titillium Web" w:hAnsi="Titillium Web"/>
          <w:b/>
        </w:rPr>
        <w:t>ecc</w:t>
      </w:r>
      <w:proofErr w:type="spellEnd"/>
      <w:r w:rsidR="007E5F79"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B11330">
      <w:pPr>
        <w:rPr>
          <w:rFonts w:ascii="Titillium Web" w:hAnsi="Titillium Web"/>
        </w:rPr>
      </w:pPr>
      <w:r w:rsidRPr="00113ABC">
        <w:rPr>
          <w:rFonts w:ascii="Titillium Web" w:hAnsi="Titillium Web"/>
        </w:rPr>
        <w:lastRenderedPageBreak/>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w:t>
      </w:r>
    </w:p>
    <w:p w14:paraId="4D562687" w14:textId="77777777" w:rsidR="00B11330" w:rsidRPr="00113ABC" w:rsidRDefault="00B11330" w:rsidP="00B11330">
      <w:pPr>
        <w:rPr>
          <w:rFonts w:ascii="Titillium Web" w:hAnsi="Titillium Web"/>
        </w:rPr>
      </w:pPr>
      <w:proofErr w:type="gramStart"/>
      <w:r w:rsidRPr="00113ABC">
        <w:rPr>
          <w:rFonts w:ascii="Titillium Web" w:hAnsi="Titillium Web"/>
        </w:rPr>
        <w:t>via</w:t>
      </w:r>
      <w:proofErr w:type="gramEnd"/>
      <w:r w:rsidRPr="00113ABC">
        <w:rPr>
          <w:rFonts w:ascii="Titillium Web" w:hAnsi="Titillium Web"/>
        </w:rPr>
        <w:t>…………………………………………………………………………………………………………………... domicilio (se diverso dalla residenza) …………………………………………………………………………….</w:t>
      </w:r>
    </w:p>
    <w:p w14:paraId="65F0B0CE" w14:textId="77777777" w:rsidR="00B11330" w:rsidRPr="00113ABC" w:rsidRDefault="00B11330" w:rsidP="00B11330">
      <w:pPr>
        <w:rPr>
          <w:rFonts w:ascii="Titillium Web" w:hAnsi="Titillium Web"/>
        </w:rPr>
      </w:pPr>
    </w:p>
    <w:p w14:paraId="5DBBAD2B" w14:textId="77777777" w:rsidR="00B11330" w:rsidRPr="00113ABC" w:rsidRDefault="00B11330" w:rsidP="00B11330">
      <w:pPr>
        <w:rPr>
          <w:rFonts w:ascii="Titillium Web" w:hAnsi="Titillium Web"/>
        </w:rPr>
      </w:pPr>
    </w:p>
    <w:p w14:paraId="7D10F370" w14:textId="77777777" w:rsidR="00B11330" w:rsidRPr="00113ABC" w:rsidRDefault="00B11330" w:rsidP="00B11330">
      <w:pPr>
        <w:rPr>
          <w:rFonts w:ascii="Titillium Web" w:hAnsi="Titillium Web"/>
        </w:rPr>
      </w:pPr>
      <w:r w:rsidRPr="00113ABC">
        <w:rPr>
          <w:rFonts w:ascii="Titillium Web" w:hAnsi="Titillium Web"/>
        </w:rPr>
        <w:t>……………………………………………………………………………………………………………………..</w:t>
      </w:r>
    </w:p>
    <w:p w14:paraId="0E580D32"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0D1CBEDC" w14:textId="55D2CED0"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22D2BE10" w14:textId="77777777" w:rsidR="00B11330"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2CA7EDF7" w14:textId="77777777" w:rsidR="007E5F79" w:rsidRPr="00113ABC" w:rsidRDefault="007E5F79" w:rsidP="00B11330">
      <w:pPr>
        <w:rPr>
          <w:rFonts w:ascii="Titillium Web" w:hAnsi="Titillium Web"/>
        </w:rPr>
      </w:pP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113ABC" w:rsidRDefault="00B11330" w:rsidP="00B11330">
      <w:pPr>
        <w:rPr>
          <w:rFonts w:ascii="Titillium Web" w:hAnsi="Titillium Web"/>
        </w:rPr>
      </w:pPr>
      <w:r w:rsidRPr="00113ABC">
        <w:rPr>
          <w:rFonts w:ascii="Titillium Web" w:hAnsi="Titillium Web"/>
          <w:b/>
        </w:rPr>
        <w:t xml:space="preserve">Luogo e data </w:t>
      </w:r>
      <w:r w:rsidRPr="00113ABC">
        <w:rPr>
          <w:rFonts w:ascii="Titillium Web" w:hAnsi="Titillium Web"/>
        </w:rPr>
        <w:t>_____________</w:t>
      </w:r>
    </w:p>
    <w:p w14:paraId="4150F8E1" w14:textId="7A421722" w:rsidR="00B11330" w:rsidRPr="00113ABC" w:rsidRDefault="00B11330" w:rsidP="00B11330">
      <w:pPr>
        <w:rPr>
          <w:rFonts w:ascii="Titillium Web" w:hAnsi="Titillium Web"/>
          <w:b/>
        </w:rPr>
      </w:pPr>
      <w:r w:rsidRPr="00113ABC">
        <w:rPr>
          <w:rFonts w:ascii="Titillium Web" w:hAnsi="Titillium Web"/>
          <w:b/>
        </w:rPr>
        <w:t>Il rappresentante legale</w:t>
      </w:r>
    </w:p>
    <w:p w14:paraId="2EB4B186" w14:textId="650B36CC" w:rsidR="005C542B" w:rsidRPr="00113ABC" w:rsidRDefault="005C542B" w:rsidP="00B11330">
      <w:pPr>
        <w:rPr>
          <w:rFonts w:ascii="Titillium Web" w:hAnsi="Titillium Web"/>
        </w:rPr>
        <w:sectPr w:rsidR="005C542B" w:rsidRPr="00113ABC">
          <w:type w:val="continuous"/>
          <w:pgSz w:w="11900" w:h="16840"/>
          <w:pgMar w:top="1320" w:right="1020" w:bottom="280" w:left="1020" w:header="720" w:footer="720" w:gutter="0"/>
          <w:cols w:space="720"/>
        </w:sectPr>
      </w:pPr>
      <w:r w:rsidRPr="00113ABC">
        <w:rPr>
          <w:rFonts w:ascii="Titillium Web" w:hAnsi="Titillium Web"/>
        </w:rPr>
        <w:t>_____________________</w:t>
      </w:r>
    </w:p>
    <w:p w14:paraId="405B62B1" w14:textId="0F70BDE4" w:rsidR="005C542B" w:rsidRPr="00113ABC" w:rsidRDefault="005C542B" w:rsidP="005C542B">
      <w:pPr>
        <w:jc w:val="center"/>
        <w:rPr>
          <w:rFonts w:ascii="Titillium Web" w:hAnsi="Titillium Web"/>
        </w:rPr>
      </w:pPr>
      <w:r w:rsidRPr="00113ABC">
        <w:rPr>
          <w:rFonts w:ascii="Titillium Web" w:hAnsi="Titillium Web"/>
          <w:b/>
        </w:rPr>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 xml:space="preserve">1. </w:t>
      </w:r>
      <w:proofErr w:type="gramStart"/>
      <w:r w:rsidRPr="00113ABC">
        <w:rPr>
          <w:rFonts w:ascii="Titillium Web" w:hAnsi="Titillium Web"/>
          <w:b/>
        </w:rPr>
        <w:t>criterio</w:t>
      </w:r>
      <w:proofErr w:type="gramEnd"/>
      <w:r w:rsidRPr="00113ABC">
        <w:rPr>
          <w:rFonts w:ascii="Titillium Web" w:hAnsi="Titillium Web"/>
          <w:b/>
        </w:rPr>
        <w:t xml:space="preserve">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xml:space="preserve">. </w:t>
      </w:r>
      <w:proofErr w:type="gramStart"/>
      <w:r w:rsidRPr="00113ABC">
        <w:rPr>
          <w:rFonts w:ascii="Titillium Web" w:hAnsi="Titillium Web"/>
          <w:b/>
        </w:rPr>
        <w:t>criterio</w:t>
      </w:r>
      <w:proofErr w:type="gramEnd"/>
      <w:r w:rsidRPr="00113ABC">
        <w:rPr>
          <w:rFonts w:ascii="Titillium Web" w:hAnsi="Titillium Web"/>
          <w:b/>
        </w:rPr>
        <w:t xml:space="preserve">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w:t>
      </w:r>
      <w:proofErr w:type="spellStart"/>
      <w:r w:rsidRPr="00113ABC">
        <w:rPr>
          <w:rFonts w:ascii="Titillium Web" w:hAnsi="Titillium Web"/>
        </w:rPr>
        <w:t>shareholders</w:t>
      </w:r>
      <w:proofErr w:type="spellEnd"/>
      <w:r w:rsidRPr="00113ABC">
        <w:rPr>
          <w:rFonts w:ascii="Titillium Web" w:hAnsi="Titillium Web"/>
        </w:rPr>
        <w:t xml:space="preserve">. Questo criterio è fondamentale nel caso in cui non si riuscisse a risalire al titolare effettivo con l’analisi dell’assetto proprietario (cfr. punto 1); </w:t>
      </w:r>
      <w:r w:rsidRPr="00113ABC">
        <w:rPr>
          <w:rFonts w:ascii="Titillium Web" w:hAnsi="Titillium Web"/>
          <w:b/>
        </w:rPr>
        <w:t xml:space="preserve">3. </w:t>
      </w:r>
      <w:proofErr w:type="gramStart"/>
      <w:r w:rsidRPr="00113ABC">
        <w:rPr>
          <w:rFonts w:ascii="Titillium Web" w:hAnsi="Titillium Web"/>
          <w:b/>
        </w:rPr>
        <w:t>criterio</w:t>
      </w:r>
      <w:proofErr w:type="gramEnd"/>
      <w:r w:rsidRPr="00113ABC">
        <w:rPr>
          <w:rFonts w:ascii="Titillium Web" w:hAnsi="Titillium Web"/>
          <w:b/>
        </w:rPr>
        <w:t xml:space="preserve">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w:t>
      </w:r>
      <w:proofErr w:type="spellStart"/>
      <w:r w:rsidRPr="00113ABC">
        <w:rPr>
          <w:rFonts w:ascii="Titillium Web" w:hAnsi="Titillium Web"/>
        </w:rPr>
        <w:t>pp</w:t>
      </w:r>
      <w:proofErr w:type="spellEnd"/>
      <w:r w:rsidRPr="00113ABC">
        <w:rPr>
          <w:rFonts w:ascii="Titillium Web" w:hAnsi="Titillium Web"/>
        </w:rPr>
        <w:t>)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illium Web">
    <w:altName w:val="Titillium Web"/>
    <w:panose1 w:val="00000500000000000000"/>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355678">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x7EE0yn" int2:invalidationBookmarkName="" int2:hashCode="aTAduhJhO/6Sgd" int2:id="7pFx1u3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abstractNumId w:val="4"/>
    <w:lvlOverride w:ilvl="0">
      <w:startOverride w:val="3"/>
    </w:lvlOverride>
    <w:lvlOverride w:ilvl="1"/>
    <w:lvlOverride w:ilvl="2"/>
    <w:lvlOverride w:ilvl="3"/>
    <w:lvlOverride w:ilvl="4"/>
    <w:lvlOverride w:ilvl="5"/>
    <w:lvlOverride w:ilvl="6"/>
    <w:lvlOverride w:ilvl="7"/>
    <w:lvlOverride w:ilv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D245F"/>
    <w:rsid w:val="00107742"/>
    <w:rsid w:val="00113ABC"/>
    <w:rsid w:val="001435A2"/>
    <w:rsid w:val="00180018"/>
    <w:rsid w:val="001E4563"/>
    <w:rsid w:val="00274E3D"/>
    <w:rsid w:val="002806D3"/>
    <w:rsid w:val="00281885"/>
    <w:rsid w:val="00283C90"/>
    <w:rsid w:val="003101FA"/>
    <w:rsid w:val="003425A4"/>
    <w:rsid w:val="003468B3"/>
    <w:rsid w:val="00355678"/>
    <w:rsid w:val="003765B2"/>
    <w:rsid w:val="00376E5E"/>
    <w:rsid w:val="00413076"/>
    <w:rsid w:val="004A08F2"/>
    <w:rsid w:val="004E4EAF"/>
    <w:rsid w:val="005056AC"/>
    <w:rsid w:val="00583C44"/>
    <w:rsid w:val="005C542B"/>
    <w:rsid w:val="005E7C98"/>
    <w:rsid w:val="00663749"/>
    <w:rsid w:val="006814F4"/>
    <w:rsid w:val="00705F01"/>
    <w:rsid w:val="00734309"/>
    <w:rsid w:val="007E5F79"/>
    <w:rsid w:val="008261EB"/>
    <w:rsid w:val="00831171"/>
    <w:rsid w:val="008507EE"/>
    <w:rsid w:val="008538C4"/>
    <w:rsid w:val="00860153"/>
    <w:rsid w:val="00894C84"/>
    <w:rsid w:val="00911CB5"/>
    <w:rsid w:val="00925A6B"/>
    <w:rsid w:val="009A64C6"/>
    <w:rsid w:val="009D330A"/>
    <w:rsid w:val="00A91775"/>
    <w:rsid w:val="00AA3E08"/>
    <w:rsid w:val="00B11330"/>
    <w:rsid w:val="00B16627"/>
    <w:rsid w:val="00BC4DFB"/>
    <w:rsid w:val="00CB0B19"/>
    <w:rsid w:val="00CF1635"/>
    <w:rsid w:val="00D2717B"/>
    <w:rsid w:val="00D42736"/>
    <w:rsid w:val="00D54BD0"/>
    <w:rsid w:val="00D55843"/>
    <w:rsid w:val="00D9243C"/>
    <w:rsid w:val="00DA3F75"/>
    <w:rsid w:val="00E8355D"/>
    <w:rsid w:val="00F023C2"/>
    <w:rsid w:val="00F41EBC"/>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2533</Words>
  <Characters>14443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14</cp:revision>
  <cp:lastPrinted>2023-07-24T07:48:00Z</cp:lastPrinted>
  <dcterms:created xsi:type="dcterms:W3CDTF">2023-07-24T07:34:00Z</dcterms:created>
  <dcterms:modified xsi:type="dcterms:W3CDTF">2024-04-15T09:42:00Z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ies>
</file>