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C75613E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N.9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/TM DEL 2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/06/2024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FB3AB3" w14:textId="01BB24EA" w:rsidR="00A2341D" w:rsidRPr="00A2341D" w:rsidRDefault="00A2341D" w:rsidP="00CA725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trattativa diretta sul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>4260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(IVA esclusa) per il servizio/fornitura 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>di vetrini da laboratorio</w:t>
      </w:r>
    </w:p>
    <w:p w14:paraId="5F8480CB" w14:textId="55E67113" w:rsidR="00A2341D" w:rsidRPr="00A2341D" w:rsidRDefault="00A2341D" w:rsidP="00A234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0948B9"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B22A1B0405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7556D03C" w14:textId="77777777" w:rsidR="000948B9" w:rsidRDefault="000948B9" w:rsidP="00A2341D">
      <w:pPr>
        <w:spacing w:after="0" w:line="240" w:lineRule="auto"/>
        <w:jc w:val="both"/>
        <w:rPr>
          <w:b/>
        </w:rPr>
      </w:pPr>
    </w:p>
    <w:p w14:paraId="4FB66C8B" w14:textId="0383E0E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per l'acquisto di beni e servizi funzionalmente destinati alle 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 ricerca, trasferimento tecnologico e terza missione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̀, inerenti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all'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didattica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0B9DB9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2AE28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Diretta; 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D780888" w14:textId="052C64A4" w:rsidR="000948B9" w:rsidRPr="000948B9" w:rsidRDefault="00A2341D" w:rsidP="000948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VIST</w:t>
      </w:r>
      <w:r w:rsidR="000948B9"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. Maffettone P.L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di </w:t>
      </w:r>
      <w:r w:rsidR="000948B9"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materiale da laboratorio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in particolare vetrini di varie misure (come da </w:t>
      </w:r>
      <w:proofErr w:type="spellStart"/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rda</w:t>
      </w:r>
      <w:proofErr w:type="spellEnd"/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gli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atti), 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 ASI-2021-SALUTE_nello_SPAZIO-MAFFETTONE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319FE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7200C9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6FE6F8F" w14:textId="77777777" w:rsidR="000948B9" w:rsidRPr="00DD3F63" w:rsidRDefault="000948B9" w:rsidP="007F683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DD3F63">
        <w:rPr>
          <w:rFonts w:ascii="Times New Roman" w:eastAsia="Times New Roman" w:hAnsi="Times New Roman"/>
          <w:b/>
          <w:sz w:val="24"/>
          <w:szCs w:val="24"/>
          <w:lang w:eastAsia="it-IT"/>
        </w:rPr>
        <w:t>all’attività di ricerca;</w:t>
      </w:r>
    </w:p>
    <w:p w14:paraId="625B5DF2" w14:textId="77777777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DDF5AB4" w14:textId="0BCB5816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 è stato individuato l’o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peratore K.F. Technology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l’unico distributore italiano per i prodotti </w:t>
      </w:r>
      <w:proofErr w:type="spellStart"/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PolyAn</w:t>
      </w:r>
      <w:proofErr w:type="spellEnd"/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Gmbh e accessori,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(vedi dichiarazione di unicità del fornitore), attiva sul MEPA nella categoria di riferimento;</w:t>
      </w:r>
    </w:p>
    <w:p w14:paraId="0CAB55BE" w14:textId="77777777" w:rsidR="000948B9" w:rsidRDefault="000948B9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463512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</w:t>
      </w:r>
    </w:p>
    <w:p w14:paraId="312C46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A396A3" w14:textId="5B41244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 </w:t>
      </w:r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4451601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dalla ditta </w:t>
      </w:r>
      <w:proofErr w:type="spellStart"/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K.</w:t>
      </w:r>
      <w:proofErr w:type="gramStart"/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F.Technology</w:t>
      </w:r>
      <w:proofErr w:type="spellEnd"/>
      <w:proofErr w:type="gramEnd"/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un totale complessivo di € </w:t>
      </w:r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4260,00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legge; </w:t>
      </w:r>
    </w:p>
    <w:p w14:paraId="40D69EF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B55F244" w14:textId="77777777" w:rsidR="00DD3F63" w:rsidRDefault="00DD3F63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C357AC7" w14:textId="77777777" w:rsidR="00DD3F63" w:rsidRDefault="00DD3F63" w:rsidP="00DD3F6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7A445C8D" w14:textId="600EEBC7" w:rsidR="00A2341D" w:rsidRDefault="00DD3F63" w:rsidP="00DD3F63">
      <w:pPr>
        <w:pStyle w:val="NormaleWeb"/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</w:t>
      </w:r>
      <w:r>
        <w:rPr>
          <w:bCs/>
        </w:rPr>
        <w:t xml:space="preserve"> </w:t>
      </w:r>
      <w:r w:rsidRPr="004846E5">
        <w:rPr>
          <w:bCs/>
        </w:rPr>
        <w:t xml:space="preserve">che questa Amministrazione ha provveduto a verificare il DURC e l’assenza di annotazioni tramite il casellario informatico ANAC; </w:t>
      </w: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84467C" w14:textId="4AEB297B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K.F. Technology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trattativa diretta sul MEPA, il servizio/fornitura in oggetto per un importo di € 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4260,00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2290E14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3CF9A8" w14:textId="74A3F1CA" w:rsidR="00A2341D" w:rsidRPr="00DD3F63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sul Progetto </w:t>
      </w:r>
      <w:r w:rsidR="00DD3F63"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ASI-2021-SALUTE_nello_SPAZIO-MAFFETTONE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54260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1614771" w14:textId="77777777" w:rsidR="00DD3F63" w:rsidRPr="00DD3F63" w:rsidRDefault="00DD3F63" w:rsidP="00DD3F6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</w:t>
      </w:r>
      <w:proofErr w:type="gramStart"/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,  Capo</w:t>
      </w:r>
      <w:proofErr w:type="gramEnd"/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dell’Ufficio Bilancio e Contabilità del DICMAPI, in possesso dei requisiti di legge e della professionalità adeguata alle funzioni da svolgere;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 Maffettone P.L.,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F183D" w14:textId="77777777" w:rsidR="003038D2" w:rsidRDefault="003038D2" w:rsidP="004D7924">
      <w:pPr>
        <w:spacing w:after="0" w:line="240" w:lineRule="auto"/>
      </w:pPr>
      <w:r>
        <w:separator/>
      </w:r>
    </w:p>
  </w:endnote>
  <w:endnote w:type="continuationSeparator" w:id="0">
    <w:p w14:paraId="2FD0C766" w14:textId="77777777" w:rsidR="003038D2" w:rsidRDefault="003038D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F5BB" w14:textId="77777777" w:rsidR="003038D2" w:rsidRDefault="003038D2" w:rsidP="004D7924">
      <w:pPr>
        <w:spacing w:after="0" w:line="240" w:lineRule="auto"/>
      </w:pPr>
      <w:r>
        <w:separator/>
      </w:r>
    </w:p>
  </w:footnote>
  <w:footnote w:type="continuationSeparator" w:id="0">
    <w:p w14:paraId="5C32A9A5" w14:textId="77777777" w:rsidR="003038D2" w:rsidRDefault="003038D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948B9"/>
    <w:rsid w:val="000A3AFF"/>
    <w:rsid w:val="000F2B24"/>
    <w:rsid w:val="000F3C14"/>
    <w:rsid w:val="000F5F97"/>
    <w:rsid w:val="00131310"/>
    <w:rsid w:val="00133192"/>
    <w:rsid w:val="00151702"/>
    <w:rsid w:val="00183883"/>
    <w:rsid w:val="0018703A"/>
    <w:rsid w:val="00194694"/>
    <w:rsid w:val="002362DE"/>
    <w:rsid w:val="00236EA9"/>
    <w:rsid w:val="00264F77"/>
    <w:rsid w:val="00285D31"/>
    <w:rsid w:val="002D3745"/>
    <w:rsid w:val="002E2022"/>
    <w:rsid w:val="003038D2"/>
    <w:rsid w:val="003327A3"/>
    <w:rsid w:val="00433C5A"/>
    <w:rsid w:val="00440F0F"/>
    <w:rsid w:val="004568F1"/>
    <w:rsid w:val="00476CAC"/>
    <w:rsid w:val="004801FB"/>
    <w:rsid w:val="00493FA2"/>
    <w:rsid w:val="004A4464"/>
    <w:rsid w:val="004A5CE2"/>
    <w:rsid w:val="004D7924"/>
    <w:rsid w:val="00504096"/>
    <w:rsid w:val="00523B10"/>
    <w:rsid w:val="00545531"/>
    <w:rsid w:val="00557423"/>
    <w:rsid w:val="005839FF"/>
    <w:rsid w:val="005B5676"/>
    <w:rsid w:val="005C02BC"/>
    <w:rsid w:val="005E0765"/>
    <w:rsid w:val="00612DF3"/>
    <w:rsid w:val="0063123E"/>
    <w:rsid w:val="00651617"/>
    <w:rsid w:val="00710CE6"/>
    <w:rsid w:val="00712EC7"/>
    <w:rsid w:val="007336C3"/>
    <w:rsid w:val="007C026F"/>
    <w:rsid w:val="007F6833"/>
    <w:rsid w:val="0080137B"/>
    <w:rsid w:val="00836A4D"/>
    <w:rsid w:val="00846924"/>
    <w:rsid w:val="008E5483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C11B1D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30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5</cp:revision>
  <dcterms:created xsi:type="dcterms:W3CDTF">2024-06-06T08:07:00Z</dcterms:created>
  <dcterms:modified xsi:type="dcterms:W3CDTF">2024-06-28T07:47:00Z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