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27F03" w14:textId="77777777" w:rsidR="00FF69E0" w:rsidRPr="00542205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3FD08EA8" w14:textId="7579C3F3" w:rsidR="00DC1446" w:rsidRPr="00DB7907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B62A98">
        <w:rPr>
          <w:b/>
          <w:bCs/>
          <w:sz w:val="22"/>
          <w:szCs w:val="22"/>
        </w:rPr>
        <w:t>2</w:t>
      </w:r>
      <w:r w:rsidRPr="00CC7F49">
        <w:rPr>
          <w:b/>
          <w:bCs/>
          <w:sz w:val="22"/>
          <w:szCs w:val="22"/>
        </w:rPr>
        <w:t>/TM DEL</w:t>
      </w:r>
      <w:r>
        <w:rPr>
          <w:b/>
          <w:bCs/>
          <w:sz w:val="22"/>
          <w:szCs w:val="22"/>
        </w:rPr>
        <w:t xml:space="preserve"> </w:t>
      </w:r>
      <w:r w:rsidR="00A60A04">
        <w:rPr>
          <w:b/>
          <w:bCs/>
          <w:sz w:val="22"/>
          <w:szCs w:val="22"/>
        </w:rPr>
        <w:t>17-01-2024</w:t>
      </w:r>
      <w:r>
        <w:rPr>
          <w:b/>
          <w:bCs/>
          <w:sz w:val="22"/>
          <w:szCs w:val="22"/>
        </w:rPr>
        <w:t xml:space="preserve"> </w:t>
      </w:r>
    </w:p>
    <w:p w14:paraId="3EFD8904" w14:textId="77777777" w:rsidR="00DC1446" w:rsidRDefault="00DC1446" w:rsidP="00DC1446">
      <w:pPr>
        <w:rPr>
          <w:rFonts w:eastAsia="Calibri" w:cstheme="minorHAnsi"/>
          <w:b/>
        </w:rPr>
      </w:pPr>
    </w:p>
    <w:p w14:paraId="1F7E2AF5" w14:textId="77777777" w:rsidR="00DC1446" w:rsidRDefault="00DC1446" w:rsidP="00DC1446">
      <w:pPr>
        <w:rPr>
          <w:rFonts w:eastAsia="Calibri" w:cstheme="minorHAnsi"/>
          <w:b/>
        </w:rPr>
      </w:pPr>
    </w:p>
    <w:p w14:paraId="4642BDF0" w14:textId="77777777" w:rsidR="00DC1446" w:rsidRDefault="00DC1446" w:rsidP="00DC1446">
      <w:pPr>
        <w:rPr>
          <w:rFonts w:eastAsia="Calibri" w:cstheme="minorHAnsi"/>
          <w:b/>
        </w:rPr>
      </w:pPr>
    </w:p>
    <w:p w14:paraId="097D7E3A" w14:textId="504585A6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</w:t>
      </w:r>
      <w:proofErr w:type="gramStart"/>
      <w:r>
        <w:rPr>
          <w:rFonts w:eastAsia="Calibri" w:cstheme="minorHAnsi"/>
          <w:b/>
          <w:bCs/>
        </w:rPr>
        <w:t xml:space="preserve">mediante </w:t>
      </w:r>
      <w:r w:rsidRPr="00E27677">
        <w:rPr>
          <w:rFonts w:eastAsia="Calibri" w:cstheme="minorHAnsi"/>
          <w:b/>
          <w:bCs/>
        </w:rPr>
        <w:t xml:space="preserve"> </w:t>
      </w:r>
      <w:r w:rsidR="00B62A98">
        <w:rPr>
          <w:rFonts w:eastAsia="Calibri" w:cstheme="minorHAnsi"/>
          <w:b/>
          <w:bCs/>
        </w:rPr>
        <w:t>oda</w:t>
      </w:r>
      <w:proofErr w:type="gramEnd"/>
      <w:r w:rsidR="00B62A98">
        <w:rPr>
          <w:rFonts w:eastAsia="Calibri" w:cstheme="minorHAnsi"/>
          <w:b/>
          <w:bCs/>
        </w:rPr>
        <w:t xml:space="preserve"> extra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B62A98">
        <w:rPr>
          <w:rFonts w:eastAsia="Calibri" w:cstheme="minorHAnsi"/>
          <w:b/>
          <w:bCs/>
        </w:rPr>
        <w:t>2245</w:t>
      </w:r>
      <w:r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B62A98">
        <w:rPr>
          <w:rFonts w:eastAsia="Calibri" w:cstheme="minorHAnsi"/>
          <w:b/>
          <w:bCs/>
        </w:rPr>
        <w:t>pubblicazione articolo scientifico</w:t>
      </w:r>
    </w:p>
    <w:p w14:paraId="2E6028F9" w14:textId="2FF390D5" w:rsidR="00DC1446" w:rsidRPr="00D06EE1" w:rsidRDefault="00DC1446" w:rsidP="00DC1446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</w:p>
    <w:p w14:paraId="3A10B13F" w14:textId="77777777" w:rsidR="00DC1446" w:rsidRDefault="00DC1446" w:rsidP="00DC1446">
      <w:pPr>
        <w:rPr>
          <w:b/>
          <w:bCs/>
        </w:rPr>
      </w:pPr>
    </w:p>
    <w:p w14:paraId="2D6CA118" w14:textId="77777777" w:rsidR="00DC1446" w:rsidRPr="00B84133" w:rsidRDefault="00DC1446" w:rsidP="00DC1446">
      <w:pPr>
        <w:rPr>
          <w:b/>
          <w:bCs/>
        </w:rPr>
      </w:pPr>
    </w:p>
    <w:p w14:paraId="3B6CDC14" w14:textId="77777777" w:rsidR="00DC1446" w:rsidRPr="003A236F" w:rsidRDefault="00DC1446" w:rsidP="00DC1446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A43B43F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7266AB93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67D12CAC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5EABAF81" w14:textId="77777777" w:rsidR="00DC1446" w:rsidRDefault="00DC1446" w:rsidP="00DC1446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7B78CCB7" w14:textId="77777777" w:rsidR="00DC1446" w:rsidRDefault="00DC1446" w:rsidP="00DC1446">
      <w:pPr>
        <w:jc w:val="both"/>
        <w:rPr>
          <w:b/>
        </w:rPr>
      </w:pPr>
    </w:p>
    <w:p w14:paraId="6452750D" w14:textId="77777777" w:rsidR="00DC1446" w:rsidRPr="00B76A1B" w:rsidRDefault="00DC1446" w:rsidP="00DC1446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A615534" w14:textId="77777777" w:rsidR="00DC1446" w:rsidRDefault="00DC1446" w:rsidP="00DC1446">
      <w:pPr>
        <w:jc w:val="both"/>
        <w:rPr>
          <w:b/>
        </w:rPr>
      </w:pPr>
    </w:p>
    <w:p w14:paraId="130E91CC" w14:textId="77777777" w:rsidR="00DC1446" w:rsidRPr="00232DF9" w:rsidRDefault="00DC1446" w:rsidP="00DC1446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30FBF3C9" w14:textId="77777777" w:rsidR="00DC1446" w:rsidRDefault="00DC1446" w:rsidP="00DC1446">
      <w:pPr>
        <w:jc w:val="both"/>
        <w:rPr>
          <w:b/>
        </w:rPr>
      </w:pPr>
    </w:p>
    <w:p w14:paraId="4CC43418" w14:textId="77777777" w:rsidR="00DC1446" w:rsidRDefault="00DC1446" w:rsidP="00DC1446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1E0F60E6" w14:textId="77777777" w:rsidR="00DC1446" w:rsidRPr="00232DF9" w:rsidRDefault="00DC1446" w:rsidP="00DC1446">
      <w:pPr>
        <w:jc w:val="both"/>
        <w:rPr>
          <w:bCs/>
        </w:rPr>
      </w:pPr>
    </w:p>
    <w:p w14:paraId="4F052BC6" w14:textId="77777777" w:rsidR="00DC1446" w:rsidRPr="00A32326" w:rsidRDefault="00DC1446" w:rsidP="00DC1446">
      <w:pPr>
        <w:jc w:val="both"/>
        <w:rPr>
          <w:bCs/>
        </w:rPr>
      </w:pPr>
      <w:r w:rsidRPr="00232DF9">
        <w:rPr>
          <w:b/>
        </w:rPr>
        <w:lastRenderedPageBreak/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146D2B11" w14:textId="77777777" w:rsidR="00DC1446" w:rsidRPr="00232DF9" w:rsidRDefault="00DC1446" w:rsidP="00DC1446">
      <w:pPr>
        <w:jc w:val="both"/>
        <w:rPr>
          <w:b/>
        </w:rPr>
      </w:pPr>
    </w:p>
    <w:p w14:paraId="3B19E060" w14:textId="77777777" w:rsidR="00DC1446" w:rsidRDefault="00DC1446" w:rsidP="00DC1446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6AC19B5D" w14:textId="77777777" w:rsidR="00DC1446" w:rsidRPr="00A32326" w:rsidRDefault="00DC1446" w:rsidP="00DC1446">
      <w:pPr>
        <w:jc w:val="both"/>
        <w:rPr>
          <w:bCs/>
        </w:rPr>
      </w:pPr>
    </w:p>
    <w:p w14:paraId="20722C7C" w14:textId="77777777" w:rsidR="00DC1446" w:rsidRPr="00A32326" w:rsidRDefault="00DC1446" w:rsidP="00DC1446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214186" w14:textId="77777777" w:rsidR="00DC1446" w:rsidRPr="00A76907" w:rsidRDefault="00DC1446" w:rsidP="00DC1446">
      <w:pPr>
        <w:jc w:val="both"/>
        <w:rPr>
          <w:b/>
        </w:rPr>
      </w:pPr>
    </w:p>
    <w:p w14:paraId="31DB9F87" w14:textId="77777777" w:rsidR="00DC1446" w:rsidRPr="00BA2A30" w:rsidRDefault="00DC1446" w:rsidP="00DC1446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5183BC75" w14:textId="77777777" w:rsidR="00DC1446" w:rsidRDefault="00DC1446" w:rsidP="00DC1446">
      <w:pPr>
        <w:jc w:val="both"/>
        <w:rPr>
          <w:bCs/>
        </w:rPr>
      </w:pPr>
    </w:p>
    <w:p w14:paraId="45E1BA1B" w14:textId="77777777" w:rsidR="00DC1446" w:rsidRDefault="00DC1446" w:rsidP="00DC1446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7FAD8355" w14:textId="77777777" w:rsidR="00DC1446" w:rsidRPr="00151688" w:rsidRDefault="00DC1446" w:rsidP="00DC1446">
      <w:pPr>
        <w:jc w:val="both"/>
        <w:rPr>
          <w:bCs/>
        </w:rPr>
      </w:pPr>
    </w:p>
    <w:p w14:paraId="3E9458CD" w14:textId="77777777" w:rsidR="00DC1446" w:rsidRDefault="00DC1446" w:rsidP="00DC1446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592615F" w14:textId="5F71A55C" w:rsidR="00B62A98" w:rsidRPr="00FF2A5C" w:rsidRDefault="00B62A98" w:rsidP="00FF2A5C">
      <w:pPr>
        <w:pStyle w:val="NormaleWeb"/>
        <w:jc w:val="both"/>
        <w:rPr>
          <w:rFonts w:asciiTheme="minorHAnsi" w:eastAsiaTheme="minorHAnsi" w:hAnsiTheme="minorHAnsi" w:cstheme="minorBidi"/>
          <w:bCs/>
          <w:lang w:eastAsia="en-US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formulata </w:t>
      </w:r>
      <w:proofErr w:type="gramStart"/>
      <w:r>
        <w:rPr>
          <w:rFonts w:ascii="TimesNewRomanPSMT" w:hAnsi="TimesNewRomanPSMT"/>
        </w:rPr>
        <w:t>della  Prof.ssa</w:t>
      </w:r>
      <w:proofErr w:type="gramEnd"/>
      <w:r>
        <w:rPr>
          <w:rFonts w:ascii="TimesNewRomanPSMT" w:hAnsi="TimesNewRomanPSMT"/>
        </w:rPr>
        <w:t xml:space="preserve"> </w:t>
      </w:r>
      <w:proofErr w:type="spellStart"/>
      <w:r>
        <w:rPr>
          <w:rFonts w:ascii="TimesNewRomanPSMT" w:hAnsi="TimesNewRomanPSMT"/>
        </w:rPr>
        <w:t>Panzetta</w:t>
      </w:r>
      <w:proofErr w:type="spellEnd"/>
      <w:r>
        <w:rPr>
          <w:rFonts w:ascii="TimesNewRomanPSMT" w:hAnsi="TimesNewRomanPSMT"/>
        </w:rPr>
        <w:t xml:space="preserve"> V., con la quale chiedeva di </w:t>
      </w:r>
      <w:r>
        <w:rPr>
          <w:rFonts w:ascii="TimesNewRomanPS" w:hAnsi="TimesNewRomanPS"/>
          <w:b/>
          <w:bCs/>
        </w:rPr>
        <w:t xml:space="preserve">acquistare il servizio di pubblicazione </w:t>
      </w:r>
      <w:r w:rsidRPr="00FF2A5C">
        <w:rPr>
          <w:rFonts w:asciiTheme="minorHAnsi" w:eastAsiaTheme="minorHAnsi" w:hAnsiTheme="minorHAnsi" w:cstheme="minorBidi"/>
          <w:b/>
          <w:lang w:eastAsia="en-US"/>
        </w:rPr>
        <w:t xml:space="preserve">dell’articolo </w:t>
      </w:r>
      <w:r w:rsidR="00FF2A5C">
        <w:rPr>
          <w:rFonts w:asciiTheme="minorHAnsi" w:eastAsiaTheme="minorHAnsi" w:hAnsiTheme="minorHAnsi" w:cstheme="minorBidi"/>
          <w:bCs/>
          <w:lang w:eastAsia="en-US"/>
        </w:rPr>
        <w:t>“</w:t>
      </w:r>
      <w:proofErr w:type="spellStart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>Role</w:t>
      </w:r>
      <w:proofErr w:type="spellEnd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 xml:space="preserve"> of the </w:t>
      </w:r>
      <w:proofErr w:type="spellStart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>mechanical</w:t>
      </w:r>
      <w:proofErr w:type="spellEnd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 xml:space="preserve"> </w:t>
      </w:r>
      <w:proofErr w:type="spellStart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>microenvironment</w:t>
      </w:r>
      <w:proofErr w:type="spellEnd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 xml:space="preserve"> on CD-44 </w:t>
      </w:r>
      <w:proofErr w:type="spellStart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>expression</w:t>
      </w:r>
      <w:proofErr w:type="spellEnd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 xml:space="preserve"> of </w:t>
      </w:r>
      <w:proofErr w:type="spellStart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>breast</w:t>
      </w:r>
      <w:proofErr w:type="spellEnd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 xml:space="preserve"> adenocarcinoma in </w:t>
      </w:r>
      <w:proofErr w:type="spellStart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>response</w:t>
      </w:r>
      <w:proofErr w:type="spellEnd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 xml:space="preserve"> to </w:t>
      </w:r>
      <w:proofErr w:type="spellStart"/>
      <w:r w:rsidR="00FF2A5C" w:rsidRPr="00FF2A5C">
        <w:rPr>
          <w:rFonts w:asciiTheme="minorHAnsi" w:eastAsiaTheme="minorHAnsi" w:hAnsiTheme="minorHAnsi" w:cstheme="minorBidi"/>
          <w:bCs/>
          <w:i/>
          <w:iCs/>
          <w:lang w:eastAsia="en-US"/>
        </w:rPr>
        <w:t>radiotherapy</w:t>
      </w:r>
      <w:proofErr w:type="spellEnd"/>
      <w:r w:rsidR="00FF2A5C">
        <w:rPr>
          <w:rFonts w:asciiTheme="minorHAnsi" w:eastAsiaTheme="minorHAnsi" w:hAnsiTheme="minorHAnsi" w:cstheme="minorBidi"/>
          <w:bCs/>
          <w:lang w:eastAsia="en-US"/>
        </w:rPr>
        <w:t xml:space="preserve">” </w:t>
      </w:r>
      <w:r>
        <w:rPr>
          <w:rFonts w:ascii="TimesNewRomanPSMT" w:hAnsi="TimesNewRomanPSMT"/>
        </w:rPr>
        <w:t>su rivista “</w:t>
      </w:r>
      <w:r w:rsidR="00FF2A5C" w:rsidRPr="00FF2A5C">
        <w:rPr>
          <w:rFonts w:ascii="TimesNewRomanPSMT" w:hAnsi="TimesNewRomanPSMT"/>
          <w:b/>
          <w:bCs/>
        </w:rPr>
        <w:t>Scientific reports</w:t>
      </w:r>
      <w:r>
        <w:rPr>
          <w:rFonts w:ascii="TimesNewRomanPSMT" w:hAnsi="TimesNewRomanPSMT"/>
        </w:rPr>
        <w:t>” edita da</w:t>
      </w:r>
      <w:r w:rsidR="00FF2A5C" w:rsidRPr="00FF2A5C">
        <w:rPr>
          <w:rFonts w:asciiTheme="minorHAnsi" w:eastAsiaTheme="minorHAnsi" w:hAnsiTheme="minorHAnsi" w:cstheme="minorBidi"/>
          <w:bCs/>
          <w:lang w:eastAsia="en-US"/>
        </w:rPr>
        <w:t xml:space="preserve"> </w:t>
      </w:r>
      <w:r w:rsidR="00FF2A5C" w:rsidRPr="004438FC">
        <w:rPr>
          <w:rFonts w:asciiTheme="minorHAnsi" w:eastAsiaTheme="minorHAnsi" w:hAnsiTheme="minorHAnsi" w:cstheme="minorBidi"/>
          <w:b/>
          <w:lang w:eastAsia="en-US"/>
        </w:rPr>
        <w:t xml:space="preserve">Springer Nature Customer Service Center GmbH </w:t>
      </w:r>
      <w:r w:rsidR="00FF2A5C">
        <w:rPr>
          <w:rFonts w:ascii="TimesNewRomanPSMT" w:hAnsi="TimesNewRomanPSMT"/>
        </w:rPr>
        <w:t xml:space="preserve">per le </w:t>
      </w:r>
      <w:proofErr w:type="spellStart"/>
      <w:r>
        <w:rPr>
          <w:rFonts w:ascii="TimesNewRomanPSMT" w:hAnsi="TimesNewRomanPSMT"/>
        </w:rPr>
        <w:t>sigenze</w:t>
      </w:r>
      <w:proofErr w:type="spellEnd"/>
      <w:r>
        <w:rPr>
          <w:rFonts w:ascii="TimesNewRomanPSMT" w:hAnsi="TimesNewRomanPSMT"/>
        </w:rPr>
        <w:t xml:space="preserve">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 xml:space="preserve">̀ di ricerca da condurre nell’ambito del progetto </w:t>
      </w:r>
      <w:r w:rsidRPr="00B62A98">
        <w:rPr>
          <w:rFonts w:ascii="TimesNewRomanPSMT" w:hAnsi="TimesNewRomanPSMT"/>
        </w:rPr>
        <w:t>PRIN2022-CHANCE-PANZETTA</w:t>
      </w:r>
      <w:r>
        <w:rPr>
          <w:rFonts w:ascii="TimesNewRomanPSMT" w:hAnsi="TimesNewRomanPSMT"/>
        </w:rPr>
        <w:t>;</w:t>
      </w:r>
    </w:p>
    <w:p w14:paraId="6666D890" w14:textId="77777777" w:rsidR="00DC1446" w:rsidRPr="00BA2A30" w:rsidRDefault="00DC1446" w:rsidP="00DC1446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128F077F" w14:textId="77777777" w:rsidR="00DC1446" w:rsidRPr="00BA2A30" w:rsidRDefault="00DC1446" w:rsidP="00DC1446">
      <w:pPr>
        <w:jc w:val="both"/>
        <w:rPr>
          <w:b/>
        </w:rPr>
      </w:pPr>
    </w:p>
    <w:p w14:paraId="141F5E4B" w14:textId="77777777" w:rsidR="00DC1446" w:rsidRPr="00BA2A30" w:rsidRDefault="00DC1446" w:rsidP="00DC1446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12711DD8" w14:textId="77777777" w:rsidR="00DC1446" w:rsidRPr="00BA2A30" w:rsidRDefault="00DC1446" w:rsidP="00DC1446">
      <w:pPr>
        <w:jc w:val="both"/>
        <w:rPr>
          <w:bCs/>
        </w:rPr>
      </w:pPr>
    </w:p>
    <w:p w14:paraId="18929C98" w14:textId="2F23FD76" w:rsidR="00DC1446" w:rsidRDefault="00DC1446" w:rsidP="00DC1446">
      <w:pPr>
        <w:jc w:val="both"/>
        <w:rPr>
          <w:bCs/>
        </w:rPr>
      </w:pPr>
      <w:r w:rsidRPr="005115E5">
        <w:rPr>
          <w:b/>
        </w:rPr>
        <w:lastRenderedPageBreak/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B62A9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4B8E44BE" w14:textId="77777777" w:rsidR="00DC1446" w:rsidRDefault="00DC1446" w:rsidP="00DC1446">
      <w:pPr>
        <w:jc w:val="both"/>
        <w:rPr>
          <w:bCs/>
        </w:rPr>
      </w:pPr>
    </w:p>
    <w:p w14:paraId="2BEFF87A" w14:textId="77777777" w:rsidR="00DC1446" w:rsidRDefault="00DC1446" w:rsidP="00DC1446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1121039" w14:textId="77777777" w:rsidR="00B62A98" w:rsidRDefault="00B62A98" w:rsidP="00DC1446">
      <w:pPr>
        <w:jc w:val="both"/>
        <w:rPr>
          <w:bCs/>
        </w:rPr>
      </w:pPr>
    </w:p>
    <w:p w14:paraId="6588AC2C" w14:textId="6BD8DBD5" w:rsidR="00B62A98" w:rsidRDefault="00B62A98" w:rsidP="00B62A98">
      <w:pPr>
        <w:jc w:val="both"/>
        <w:rPr>
          <w:bCs/>
        </w:rPr>
      </w:pPr>
      <w:r w:rsidRPr="00B62A98">
        <w:rPr>
          <w:b/>
        </w:rPr>
        <w:t>ACCERTATO</w:t>
      </w:r>
      <w:r w:rsidRPr="00B62A98">
        <w:rPr>
          <w:bCs/>
        </w:rPr>
        <w:t xml:space="preserve"> che, alla data dell'adozione del presente provvedimento, per il bene/servizio richiesto non sono attive Convenzioni Consip</w:t>
      </w:r>
      <w:r w:rsidR="00FF2A5C">
        <w:rPr>
          <w:bCs/>
        </w:rPr>
        <w:t>;</w:t>
      </w:r>
    </w:p>
    <w:p w14:paraId="0D4F69A3" w14:textId="77777777" w:rsidR="00B62A98" w:rsidRDefault="00B62A98" w:rsidP="00B62A98">
      <w:pPr>
        <w:jc w:val="both"/>
        <w:rPr>
          <w:bCs/>
        </w:rPr>
      </w:pPr>
    </w:p>
    <w:p w14:paraId="50D9E122" w14:textId="37994B2A" w:rsidR="00B62A98" w:rsidRDefault="00B62A98" w:rsidP="00B62A98">
      <w:pPr>
        <w:jc w:val="both"/>
        <w:rPr>
          <w:bCs/>
        </w:rPr>
      </w:pPr>
      <w:r w:rsidRPr="00B62A98">
        <w:rPr>
          <w:b/>
        </w:rPr>
        <w:t>CONSIDERATO</w:t>
      </w:r>
      <w:r w:rsidRPr="00B62A98">
        <w:rPr>
          <w:bCs/>
        </w:rPr>
        <w:t xml:space="preserve"> che è stato individuato l’operatore economico </w:t>
      </w:r>
      <w:r>
        <w:rPr>
          <w:bCs/>
        </w:rPr>
        <w:t xml:space="preserve">Springer Nature Customer </w:t>
      </w:r>
      <w:proofErr w:type="spellStart"/>
      <w:r>
        <w:rPr>
          <w:bCs/>
        </w:rPr>
        <w:t>Srvice</w:t>
      </w:r>
      <w:proofErr w:type="spellEnd"/>
      <w:r>
        <w:rPr>
          <w:bCs/>
        </w:rPr>
        <w:t xml:space="preserve"> Center Gmbh</w:t>
      </w:r>
      <w:r w:rsidRPr="00B62A98">
        <w:rPr>
          <w:bCs/>
        </w:rPr>
        <w:t xml:space="preserve">, casa editrice specializzata nel settore scientifico richiesto; </w:t>
      </w:r>
    </w:p>
    <w:p w14:paraId="64F1EC98" w14:textId="77777777" w:rsidR="00B62A98" w:rsidRPr="00B62A98" w:rsidRDefault="00B62A98" w:rsidP="00B62A98">
      <w:pPr>
        <w:jc w:val="both"/>
        <w:rPr>
          <w:bCs/>
        </w:rPr>
      </w:pPr>
    </w:p>
    <w:p w14:paraId="519EBA94" w14:textId="2D565903" w:rsidR="00B62A98" w:rsidRDefault="00B62A98" w:rsidP="00B62A98">
      <w:pPr>
        <w:jc w:val="both"/>
        <w:rPr>
          <w:bCs/>
        </w:rPr>
      </w:pPr>
      <w:r w:rsidRPr="00B62A98">
        <w:rPr>
          <w:b/>
        </w:rPr>
        <w:t>CONSIDERATO</w:t>
      </w:r>
      <w:r w:rsidRPr="00B62A98">
        <w:rPr>
          <w:bCs/>
        </w:rPr>
        <w:t xml:space="preserve"> che l’operatore economico </w:t>
      </w:r>
      <w:r>
        <w:rPr>
          <w:bCs/>
        </w:rPr>
        <w:t>Springer Nature</w:t>
      </w:r>
      <w:r w:rsidR="00FF2A5C">
        <w:rPr>
          <w:bCs/>
        </w:rPr>
        <w:t xml:space="preserve"> Customer </w:t>
      </w:r>
      <w:proofErr w:type="spellStart"/>
      <w:r w:rsidR="00FF2A5C">
        <w:rPr>
          <w:bCs/>
        </w:rPr>
        <w:t>Srvice</w:t>
      </w:r>
      <w:proofErr w:type="spellEnd"/>
      <w:r w:rsidR="00FF2A5C">
        <w:rPr>
          <w:bCs/>
        </w:rPr>
        <w:t xml:space="preserve"> Center Gmbh</w:t>
      </w:r>
      <w:r w:rsidR="00FF2A5C" w:rsidRPr="00B62A98">
        <w:rPr>
          <w:bCs/>
        </w:rPr>
        <w:t xml:space="preserve"> </w:t>
      </w:r>
      <w:r w:rsidR="00FF2A5C">
        <w:rPr>
          <w:bCs/>
        </w:rPr>
        <w:t>c</w:t>
      </w:r>
      <w:r w:rsidRPr="00B62A98">
        <w:rPr>
          <w:bCs/>
        </w:rPr>
        <w:t>on sede all’estero, ha proposto un’offerta pari a €</w:t>
      </w:r>
      <w:r w:rsidR="00FF2A5C">
        <w:rPr>
          <w:bCs/>
        </w:rPr>
        <w:t xml:space="preserve"> 2245</w:t>
      </w:r>
      <w:r w:rsidRPr="00B62A98">
        <w:rPr>
          <w:bCs/>
        </w:rPr>
        <w:t xml:space="preserve">,00 oltre iva, che soddisfa le diverse esigenze dell’Amministrazione, sia in termini di </w:t>
      </w:r>
      <w:proofErr w:type="spellStart"/>
      <w:r w:rsidRPr="00B62A98">
        <w:rPr>
          <w:bCs/>
        </w:rPr>
        <w:t>qualita</w:t>
      </w:r>
      <w:proofErr w:type="spellEnd"/>
      <w:r w:rsidRPr="00B62A98">
        <w:rPr>
          <w:bCs/>
        </w:rPr>
        <w:t xml:space="preserve">̀, di </w:t>
      </w:r>
      <w:proofErr w:type="spellStart"/>
      <w:r w:rsidRPr="00B62A98">
        <w:rPr>
          <w:bCs/>
        </w:rPr>
        <w:t>affidabilita</w:t>
      </w:r>
      <w:proofErr w:type="spellEnd"/>
      <w:r w:rsidRPr="00B62A98">
        <w:rPr>
          <w:bCs/>
        </w:rPr>
        <w:t xml:space="preserve">̀, di </w:t>
      </w:r>
      <w:proofErr w:type="spellStart"/>
      <w:r w:rsidRPr="00B62A98">
        <w:rPr>
          <w:bCs/>
        </w:rPr>
        <w:t>celerita</w:t>
      </w:r>
      <w:proofErr w:type="spellEnd"/>
      <w:r w:rsidRPr="00B62A98">
        <w:rPr>
          <w:bCs/>
        </w:rPr>
        <w:t xml:space="preserve">̀, di prezzo; </w:t>
      </w:r>
    </w:p>
    <w:p w14:paraId="5FED247C" w14:textId="77777777" w:rsidR="00B62A98" w:rsidRPr="00B62A98" w:rsidRDefault="00B62A98" w:rsidP="00B62A98">
      <w:pPr>
        <w:jc w:val="both"/>
        <w:rPr>
          <w:bCs/>
        </w:rPr>
      </w:pPr>
    </w:p>
    <w:p w14:paraId="5168A8D0" w14:textId="77777777" w:rsidR="00B62A98" w:rsidRDefault="00B62A98" w:rsidP="00B62A98">
      <w:pPr>
        <w:jc w:val="both"/>
        <w:rPr>
          <w:bCs/>
        </w:rPr>
      </w:pPr>
      <w:r w:rsidRPr="00B62A98">
        <w:rPr>
          <w:b/>
        </w:rPr>
        <w:t>RITENUTA</w:t>
      </w:r>
      <w:r w:rsidRPr="00B62A98">
        <w:rPr>
          <w:bCs/>
        </w:rPr>
        <w:t xml:space="preserve"> congrua la </w:t>
      </w:r>
      <w:proofErr w:type="gramStart"/>
      <w:r w:rsidRPr="00B62A98">
        <w:rPr>
          <w:bCs/>
        </w:rPr>
        <w:t>predetta</w:t>
      </w:r>
      <w:proofErr w:type="gramEnd"/>
      <w:r w:rsidRPr="00B62A98">
        <w:rPr>
          <w:bCs/>
        </w:rPr>
        <w:t xml:space="preserve"> offerta; </w:t>
      </w:r>
    </w:p>
    <w:p w14:paraId="320F1A62" w14:textId="77777777" w:rsidR="00B62A98" w:rsidRPr="00B62A98" w:rsidRDefault="00B62A98" w:rsidP="00B62A98">
      <w:pPr>
        <w:jc w:val="both"/>
        <w:rPr>
          <w:bCs/>
        </w:rPr>
      </w:pPr>
    </w:p>
    <w:p w14:paraId="67CA8B4E" w14:textId="77777777" w:rsidR="00DC1446" w:rsidRDefault="00DC1446" w:rsidP="00186892">
      <w:pPr>
        <w:jc w:val="both"/>
        <w:rPr>
          <w:bCs/>
        </w:rPr>
      </w:pPr>
      <w:r w:rsidRPr="00186892">
        <w:rPr>
          <w:b/>
        </w:rPr>
        <w:t>DATO</w:t>
      </w:r>
      <w:r w:rsidRPr="00186892">
        <w:rPr>
          <w:bCs/>
        </w:rPr>
        <w:t xml:space="preserve"> </w:t>
      </w:r>
      <w:r w:rsidRPr="00186892">
        <w:rPr>
          <w:b/>
        </w:rPr>
        <w:t>ATTO</w:t>
      </w:r>
      <w:r w:rsidRPr="00186892">
        <w:rPr>
          <w:bCs/>
        </w:rPr>
        <w:t xml:space="preserve"> che è stato rispettato il principio di rotazione di cui all’art. 49 del </w:t>
      </w:r>
      <w:proofErr w:type="spellStart"/>
      <w:r w:rsidRPr="00186892">
        <w:rPr>
          <w:bCs/>
        </w:rPr>
        <w:t>D.Lgs.</w:t>
      </w:r>
      <w:proofErr w:type="spellEnd"/>
      <w:r w:rsidRPr="00186892">
        <w:rPr>
          <w:bCs/>
        </w:rPr>
        <w:t xml:space="preserve"> n. 36/2023, in quanto il precedente appalto nello stesso settore merceologico è stato affidato ad altra impresa; </w:t>
      </w:r>
    </w:p>
    <w:p w14:paraId="2D14718D" w14:textId="77777777" w:rsidR="00186892" w:rsidRPr="00186892" w:rsidRDefault="00186892" w:rsidP="00186892">
      <w:pPr>
        <w:jc w:val="both"/>
        <w:rPr>
          <w:bCs/>
        </w:rPr>
      </w:pPr>
    </w:p>
    <w:p w14:paraId="1859FEC9" w14:textId="77777777" w:rsidR="00DC1446" w:rsidRDefault="00DC1446" w:rsidP="00DC1446">
      <w:pPr>
        <w:jc w:val="both"/>
        <w:rPr>
          <w:bCs/>
        </w:rPr>
      </w:pPr>
    </w:p>
    <w:p w14:paraId="4F90132D" w14:textId="77777777" w:rsidR="00DC1446" w:rsidRDefault="00DC1446" w:rsidP="00DC1446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53C7AFD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5C472D5A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31A3AFAF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F97AC2E" w14:textId="77777777" w:rsidR="00DC1446" w:rsidRDefault="00DC1446" w:rsidP="00DC1446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B55839" w14:textId="77777777" w:rsidR="00DC1446" w:rsidRDefault="00DC1446" w:rsidP="00DC1446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00651C1" w14:textId="77777777" w:rsidR="00DC1446" w:rsidRDefault="00DC1446" w:rsidP="00DC1446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D7B4B28" w14:textId="77777777" w:rsidR="00DC1446" w:rsidRDefault="00DC1446" w:rsidP="00DC1446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DFF028B" w14:textId="5BE9FC7F" w:rsidR="00DC1446" w:rsidRDefault="00DC1446" w:rsidP="00DC1446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alla ditt</w:t>
      </w:r>
      <w:r w:rsidR="00FF2A5C">
        <w:t xml:space="preserve">a </w:t>
      </w:r>
      <w:r w:rsidR="00FF2A5C" w:rsidRPr="00FF2A5C">
        <w:t xml:space="preserve">Springer Nature Customer </w:t>
      </w:r>
      <w:proofErr w:type="spellStart"/>
      <w:r w:rsidR="00FF2A5C" w:rsidRPr="00FF2A5C">
        <w:t>Srvice</w:t>
      </w:r>
      <w:proofErr w:type="spellEnd"/>
      <w:r w:rsidR="00FF2A5C" w:rsidRPr="00FF2A5C">
        <w:t xml:space="preserve"> Center Gmbh</w:t>
      </w:r>
      <w:r w:rsidR="00FF2A5C">
        <w:t xml:space="preserve"> </w:t>
      </w:r>
      <w:r w:rsidRPr="0076049B">
        <w:t>il servizio/fornitura</w:t>
      </w:r>
      <w:r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>
        <w:t xml:space="preserve"> </w:t>
      </w:r>
      <w:r w:rsidR="00FF2A5C">
        <w:t>2245</w:t>
      </w:r>
      <w:r>
        <w:t xml:space="preserve">,00 </w:t>
      </w:r>
      <w:r w:rsidRPr="0076049B">
        <w:t>iva esclusa</w:t>
      </w:r>
      <w:r>
        <w:t>;</w:t>
      </w:r>
    </w:p>
    <w:p w14:paraId="5B114D23" w14:textId="77777777" w:rsidR="00DC1446" w:rsidRPr="0076049B" w:rsidRDefault="00DC1446" w:rsidP="00FF2A5C">
      <w:pPr>
        <w:pStyle w:val="Paragrafoelenco"/>
        <w:jc w:val="both"/>
      </w:pPr>
    </w:p>
    <w:p w14:paraId="0279B445" w14:textId="776DCF04" w:rsidR="00FF2A5C" w:rsidRDefault="00DC1446" w:rsidP="00FF2A5C">
      <w:pPr>
        <w:pStyle w:val="Paragrafoelenco"/>
        <w:numPr>
          <w:ilvl w:val="0"/>
          <w:numId w:val="7"/>
        </w:numPr>
        <w:jc w:val="both"/>
      </w:pPr>
      <w:r w:rsidRPr="00DA4158">
        <w:t>di stabilire che il costo complessivo dell’affidamento graverà su</w:t>
      </w:r>
      <w:r>
        <w:t>l Progetto</w:t>
      </w:r>
      <w:r w:rsidR="00FF2A5C" w:rsidRPr="00FF2A5C">
        <w:t xml:space="preserve"> PRIN2022-CHANCE-PANZETTA;</w:t>
      </w:r>
      <w:r w:rsidR="00FF2A5C">
        <w:t xml:space="preserve">  </w:t>
      </w:r>
    </w:p>
    <w:p w14:paraId="3BEE19BE" w14:textId="77777777" w:rsidR="00FF2A5C" w:rsidRPr="0076049B" w:rsidRDefault="00FF2A5C" w:rsidP="00FF2A5C">
      <w:pPr>
        <w:pStyle w:val="Paragrafoelenco"/>
        <w:jc w:val="both"/>
      </w:pPr>
    </w:p>
    <w:p w14:paraId="10B3BBAE" w14:textId="77777777" w:rsidR="00DC1446" w:rsidRPr="00E162E5" w:rsidRDefault="00DC1446" w:rsidP="00DC1446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A33B3F6" w14:textId="77777777" w:rsidR="00DC1446" w:rsidRPr="00771279" w:rsidRDefault="00DC1446" w:rsidP="00FF67EC">
      <w:pPr>
        <w:pStyle w:val="Paragrafoelenco"/>
        <w:jc w:val="both"/>
      </w:pPr>
    </w:p>
    <w:p w14:paraId="0C8BD596" w14:textId="77777777" w:rsidR="00DC1446" w:rsidRPr="00957F11" w:rsidRDefault="00DC1446" w:rsidP="00DC1446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6B8DA093" w14:textId="77777777" w:rsidR="00DC1446" w:rsidRDefault="00DC1446" w:rsidP="00DC1446">
      <w:pPr>
        <w:pStyle w:val="Paragrafoelenco"/>
      </w:pPr>
    </w:p>
    <w:p w14:paraId="33561360" w14:textId="72BF1750" w:rsidR="00DC1446" w:rsidRPr="00C13128" w:rsidRDefault="00DC1446" w:rsidP="00DC1446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>
        <w:t xml:space="preserve"> alla Prof.</w:t>
      </w:r>
      <w:r w:rsidR="00FF2A5C">
        <w:t xml:space="preserve">ssa </w:t>
      </w:r>
      <w:proofErr w:type="spellStart"/>
      <w:r w:rsidR="00FF2A5C">
        <w:t>Panzetta</w:t>
      </w:r>
      <w:proofErr w:type="spellEnd"/>
      <w:r w:rsidR="00FF2A5C">
        <w:t xml:space="preserve"> V.</w:t>
      </w:r>
      <w:r>
        <w:t xml:space="preserve">, </w:t>
      </w:r>
      <w:r w:rsidRPr="00C13128">
        <w:t xml:space="preserve">docente in servizio presso il </w:t>
      </w:r>
      <w:r>
        <w:t>DICMAPI;</w:t>
      </w:r>
    </w:p>
    <w:p w14:paraId="083219FA" w14:textId="77777777" w:rsidR="00DC1446" w:rsidRPr="00DE671C" w:rsidRDefault="00DC1446" w:rsidP="00DC1446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051B45F8" w14:textId="77777777" w:rsidR="00DC1446" w:rsidRPr="005115E5" w:rsidRDefault="00DC1446" w:rsidP="00DC1446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0257ECC6" w14:textId="77777777" w:rsidR="00DC1446" w:rsidRPr="00BA5768" w:rsidRDefault="00DC1446" w:rsidP="00DC1446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2232BD2" w14:textId="77777777" w:rsidR="00DC1446" w:rsidRPr="003F1F1E" w:rsidRDefault="00DC1446" w:rsidP="00DC1446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1A54BA23" w14:textId="77777777" w:rsidR="00DC1446" w:rsidRPr="003F1F1E" w:rsidRDefault="00DC1446" w:rsidP="00DC1446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3F758695" w14:textId="77777777" w:rsidR="00DC1446" w:rsidRDefault="00DC1446" w:rsidP="00DC1446">
      <w:pPr>
        <w:jc w:val="both"/>
      </w:pPr>
      <w:r>
        <w:t xml:space="preserve"> </w:t>
      </w:r>
    </w:p>
    <w:p w14:paraId="1AB8EB59" w14:textId="77777777" w:rsidR="00DC1446" w:rsidRDefault="00DC1446" w:rsidP="00DC1446">
      <w:pPr>
        <w:jc w:val="both"/>
      </w:pPr>
    </w:p>
    <w:p w14:paraId="43298834" w14:textId="77777777" w:rsidR="00DC1446" w:rsidRDefault="00DC1446" w:rsidP="00DC1446"/>
    <w:p w14:paraId="2B5B08AF" w14:textId="77777777" w:rsidR="00DC1446" w:rsidRPr="00170792" w:rsidRDefault="00DC1446" w:rsidP="00DC1446">
      <w:r>
        <w:rPr>
          <w:sz w:val="48"/>
          <w:szCs w:val="48"/>
        </w:rPr>
        <w:t xml:space="preserve"> </w:t>
      </w:r>
    </w:p>
    <w:p w14:paraId="631F484B" w14:textId="77777777" w:rsidR="00FF69E0" w:rsidRPr="00DC1446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661A4531" w14:textId="77777777" w:rsidR="00DC1446" w:rsidRPr="00DC1446" w:rsidRDefault="00DC1446" w:rsidP="00FF69E0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2CA3F8A1" w14:textId="77777777" w:rsidR="00FF69E0" w:rsidRDefault="00FF69E0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9F49F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8476A" w14:textId="77777777" w:rsidR="009F49FB" w:rsidRDefault="009F49FB" w:rsidP="000151A3">
      <w:r>
        <w:separator/>
      </w:r>
    </w:p>
  </w:endnote>
  <w:endnote w:type="continuationSeparator" w:id="0">
    <w:p w14:paraId="0DFE7E89" w14:textId="77777777" w:rsidR="009F49FB" w:rsidRDefault="009F49FB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EEA98" w14:textId="77777777" w:rsidR="009F49FB" w:rsidRDefault="009F49FB" w:rsidP="000151A3">
      <w:r>
        <w:separator/>
      </w:r>
    </w:p>
  </w:footnote>
  <w:footnote w:type="continuationSeparator" w:id="0">
    <w:p w14:paraId="5C66C6A0" w14:textId="77777777" w:rsidR="009F49FB" w:rsidRDefault="009F49FB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7D8723" w14:textId="1F9A9E18" w:rsidR="009C5FEC" w:rsidRPr="00806E33" w:rsidRDefault="009C5FEC" w:rsidP="009C5FEC">
    <w:pPr>
      <w:jc w:val="center"/>
      <w:rPr>
        <w:rFonts w:ascii="Titillium" w:hAnsi="Titillium" w:cstheme="minorHAnsi"/>
        <w:b/>
        <w:sz w:val="28"/>
        <w:szCs w:val="28"/>
      </w:rPr>
    </w:pPr>
    <w:r w:rsidRPr="00806E33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74A13748" w14:textId="7F2EF3BC" w:rsidR="00806E33" w:rsidRPr="00B949F9" w:rsidRDefault="00806E33" w:rsidP="00806E33">
    <w:pPr>
      <w:jc w:val="center"/>
      <w:rPr>
        <w:rFonts w:ascii="Titillium" w:hAnsi="Titillium" w:cstheme="minorHAnsi"/>
        <w:b/>
        <w:sz w:val="28"/>
        <w:szCs w:val="28"/>
      </w:rPr>
    </w:pPr>
    <w:r w:rsidRPr="00B949F9">
      <w:rPr>
        <w:rFonts w:ascii="Titillium" w:hAnsi="Titillium" w:cstheme="minorHAnsi"/>
        <w:b/>
        <w:sz w:val="28"/>
        <w:szCs w:val="28"/>
      </w:rPr>
      <w:t>M</w:t>
    </w:r>
    <w:r>
      <w:rPr>
        <w:rFonts w:ascii="Titillium" w:hAnsi="Titillium" w:cstheme="minorHAnsi"/>
        <w:b/>
        <w:sz w:val="28"/>
        <w:szCs w:val="28"/>
      </w:rPr>
      <w:t>issione</w:t>
    </w:r>
    <w:r w:rsidRPr="00B949F9">
      <w:rPr>
        <w:rFonts w:ascii="Titillium" w:hAnsi="Titillium" w:cstheme="minorHAnsi"/>
        <w:b/>
        <w:sz w:val="28"/>
        <w:szCs w:val="28"/>
      </w:rPr>
      <w:t xml:space="preserve"> 4 </w:t>
    </w:r>
    <w:r>
      <w:rPr>
        <w:rFonts w:ascii="Titillium" w:hAnsi="Titillium" w:cstheme="minorHAnsi"/>
        <w:b/>
        <w:sz w:val="28"/>
        <w:szCs w:val="28"/>
      </w:rPr>
      <w:t xml:space="preserve">- </w:t>
    </w:r>
    <w:r w:rsidRPr="00B949F9">
      <w:rPr>
        <w:rFonts w:ascii="Titillium" w:hAnsi="Titillium" w:cstheme="minorHAnsi"/>
        <w:b/>
        <w:sz w:val="28"/>
        <w:szCs w:val="28"/>
      </w:rPr>
      <w:t>C</w:t>
    </w:r>
    <w:r>
      <w:rPr>
        <w:rFonts w:ascii="Titillium" w:hAnsi="Titillium" w:cstheme="minorHAnsi"/>
        <w:b/>
        <w:sz w:val="28"/>
        <w:szCs w:val="28"/>
      </w:rPr>
      <w:t>omponente</w:t>
    </w:r>
    <w:r w:rsidRPr="00B949F9">
      <w:rPr>
        <w:rFonts w:ascii="Titillium" w:hAnsi="Titillium" w:cstheme="minorHAnsi"/>
        <w:b/>
        <w:sz w:val="28"/>
        <w:szCs w:val="28"/>
      </w:rPr>
      <w:t xml:space="preserve"> 2 </w:t>
    </w:r>
    <w:r>
      <w:rPr>
        <w:rFonts w:ascii="Titillium" w:hAnsi="Titillium" w:cstheme="minorHAnsi"/>
        <w:b/>
        <w:sz w:val="28"/>
        <w:szCs w:val="28"/>
      </w:rPr>
      <w:t xml:space="preserve">- </w:t>
    </w:r>
    <w:r w:rsidRPr="00B949F9">
      <w:rPr>
        <w:rFonts w:ascii="Titillium" w:hAnsi="Titillium" w:cstheme="minorHAnsi"/>
        <w:b/>
        <w:sz w:val="28"/>
        <w:szCs w:val="28"/>
      </w:rPr>
      <w:t>I</w:t>
    </w:r>
    <w:r>
      <w:rPr>
        <w:rFonts w:ascii="Titillium" w:hAnsi="Titillium" w:cstheme="minorHAnsi"/>
        <w:b/>
        <w:sz w:val="28"/>
        <w:szCs w:val="28"/>
      </w:rPr>
      <w:t>nvestimento</w:t>
    </w:r>
    <w:r w:rsidRPr="00B949F9">
      <w:rPr>
        <w:rFonts w:ascii="Titillium" w:hAnsi="Titillium" w:cstheme="minorHAnsi"/>
        <w:b/>
        <w:sz w:val="28"/>
        <w:szCs w:val="28"/>
      </w:rPr>
      <w:t xml:space="preserve"> </w:t>
    </w:r>
    <w:r w:rsidR="00725B6E">
      <w:rPr>
        <w:rFonts w:ascii="Titillium" w:hAnsi="Titillium" w:cstheme="minorHAnsi"/>
        <w:b/>
        <w:sz w:val="28"/>
        <w:szCs w:val="28"/>
      </w:rPr>
      <w:t>1</w:t>
    </w:r>
    <w:r w:rsidR="00AE7574">
      <w:rPr>
        <w:rFonts w:ascii="Titillium" w:hAnsi="Titillium" w:cstheme="minorHAnsi"/>
        <w:b/>
        <w:sz w:val="28"/>
        <w:szCs w:val="28"/>
      </w:rPr>
      <w:t>.1</w:t>
    </w:r>
  </w:p>
  <w:p w14:paraId="369EC5DB" w14:textId="418A08F1" w:rsidR="009C5FEC" w:rsidRDefault="009C5FEC" w:rsidP="009C5FEC">
    <w:pPr>
      <w:jc w:val="center"/>
      <w:rPr>
        <w:rFonts w:ascii="Titillium" w:hAnsi="Titillium" w:cstheme="minorHAnsi"/>
        <w:b/>
      </w:rPr>
    </w:pPr>
    <w:r w:rsidRPr="00806E33">
      <w:rPr>
        <w:rFonts w:ascii="Titillium" w:hAnsi="Titillium" w:cstheme="minorHAnsi"/>
        <w:b/>
      </w:rPr>
      <w:t>“</w:t>
    </w:r>
    <w:r w:rsidR="005736BE" w:rsidRPr="005736BE">
      <w:rPr>
        <w:rFonts w:ascii="Titillium" w:hAnsi="Titillium" w:cstheme="minorHAnsi"/>
        <w:b/>
      </w:rPr>
      <w:t>Fondo per il Programma Nazionale della Ricerca (PNR) e Progetti di Ricerca di Rilevante Interesse Nazionale (PRIN)</w:t>
    </w:r>
    <w:r w:rsidRPr="00806E33">
      <w:rPr>
        <w:rFonts w:ascii="Titillium" w:hAnsi="Titillium" w:cstheme="minorHAnsi"/>
        <w:b/>
      </w:rPr>
      <w:t xml:space="preserve">” - Finanziato dall’Unione europea – </w:t>
    </w:r>
    <w:proofErr w:type="spellStart"/>
    <w:r w:rsidRPr="00806E33">
      <w:rPr>
        <w:rFonts w:ascii="Titillium" w:hAnsi="Titillium" w:cstheme="minorHAnsi"/>
        <w:b/>
      </w:rPr>
      <w:t>NextGenerationEU</w:t>
    </w:r>
    <w:proofErr w:type="spellEnd"/>
  </w:p>
  <w:p w14:paraId="1BA33F39" w14:textId="77777777" w:rsidR="005238C5" w:rsidRDefault="005238C5" w:rsidP="009C5FEC">
    <w:pPr>
      <w:jc w:val="center"/>
      <w:rPr>
        <w:rFonts w:ascii="Titillium" w:hAnsi="Titillium" w:cstheme="minorHAnsi"/>
        <w:b/>
      </w:rPr>
    </w:pPr>
    <w:bookmarkStart w:id="0" w:name="_Hlk155772810"/>
  </w:p>
  <w:p w14:paraId="478B2E01" w14:textId="77777777" w:rsidR="005238C5" w:rsidRDefault="005238C5" w:rsidP="005238C5">
    <w:pPr>
      <w:jc w:val="center"/>
      <w:rPr>
        <w:rFonts w:ascii="Titillium" w:hAnsi="Titillium" w:cstheme="minorHAnsi"/>
        <w:bCs/>
        <w:sz w:val="22"/>
        <w:szCs w:val="22"/>
      </w:rPr>
    </w:pPr>
    <w:r w:rsidRPr="005238C5">
      <w:rPr>
        <w:rFonts w:ascii="Titillium" w:hAnsi="Titillium" w:cstheme="minorHAnsi"/>
        <w:b/>
        <w:sz w:val="28"/>
        <w:szCs w:val="28"/>
      </w:rPr>
      <w:t>Bando PRIN 2022</w:t>
    </w:r>
    <w:r>
      <w:rPr>
        <w:rFonts w:ascii="Titillium" w:hAnsi="Titillium" w:cstheme="minorHAnsi"/>
        <w:bCs/>
        <w:sz w:val="22"/>
        <w:szCs w:val="22"/>
      </w:rPr>
      <w:t xml:space="preserve"> </w:t>
    </w:r>
  </w:p>
  <w:p w14:paraId="0B142974" w14:textId="7B1AA079" w:rsidR="005238C5" w:rsidRDefault="005238C5" w:rsidP="005238C5">
    <w:pPr>
      <w:jc w:val="center"/>
      <w:rPr>
        <w:rFonts w:ascii="Titillium" w:hAnsi="Titillium" w:cstheme="minorHAnsi"/>
        <w:bCs/>
        <w:sz w:val="22"/>
        <w:szCs w:val="22"/>
      </w:rPr>
    </w:pPr>
    <w:r w:rsidRPr="00562D39">
      <w:rPr>
        <w:rFonts w:ascii="Titillium" w:hAnsi="Titillium" w:cstheme="minorHAnsi"/>
        <w:bCs/>
        <w:sz w:val="22"/>
        <w:szCs w:val="22"/>
      </w:rPr>
      <w:t xml:space="preserve">D.D. n. </w:t>
    </w:r>
    <w:r>
      <w:rPr>
        <w:rFonts w:ascii="Titillium" w:hAnsi="Titillium" w:cstheme="minorHAnsi"/>
        <w:bCs/>
        <w:sz w:val="22"/>
        <w:szCs w:val="22"/>
      </w:rPr>
      <w:t>104</w:t>
    </w:r>
    <w:r w:rsidRPr="00562D39">
      <w:rPr>
        <w:rFonts w:ascii="Titillium" w:hAnsi="Titillium" w:cstheme="minorHAnsi"/>
        <w:bCs/>
        <w:sz w:val="22"/>
        <w:szCs w:val="22"/>
      </w:rPr>
      <w:t xml:space="preserve"> del </w:t>
    </w:r>
    <w:r>
      <w:rPr>
        <w:rFonts w:ascii="Titillium" w:hAnsi="Titillium" w:cstheme="minorHAnsi"/>
        <w:bCs/>
        <w:sz w:val="22"/>
        <w:szCs w:val="22"/>
      </w:rPr>
      <w:t>02</w:t>
    </w:r>
    <w:r w:rsidRPr="00562D39">
      <w:rPr>
        <w:rFonts w:ascii="Titillium" w:hAnsi="Titillium" w:cstheme="minorHAnsi"/>
        <w:bCs/>
        <w:sz w:val="22"/>
        <w:szCs w:val="22"/>
      </w:rPr>
      <w:t>.0</w:t>
    </w:r>
    <w:r>
      <w:rPr>
        <w:rFonts w:ascii="Titillium" w:hAnsi="Titillium" w:cstheme="minorHAnsi"/>
        <w:bCs/>
        <w:sz w:val="22"/>
        <w:szCs w:val="22"/>
      </w:rPr>
      <w:t>2</w:t>
    </w:r>
    <w:r w:rsidRPr="00562D39">
      <w:rPr>
        <w:rFonts w:ascii="Titillium" w:hAnsi="Titillium" w:cstheme="minorHAnsi"/>
        <w:bCs/>
        <w:sz w:val="22"/>
        <w:szCs w:val="22"/>
      </w:rPr>
      <w:t>.2022</w:t>
    </w:r>
  </w:p>
  <w:bookmarkEnd w:id="0"/>
  <w:p w14:paraId="51DA2351" w14:textId="77777777" w:rsidR="005238C5" w:rsidRPr="005238C5" w:rsidRDefault="005238C5" w:rsidP="005238C5">
    <w:pPr>
      <w:jc w:val="center"/>
      <w:rPr>
        <w:rFonts w:ascii="Titillium" w:hAnsi="Titillium" w:cstheme="minorHAnsi"/>
        <w:bCs/>
        <w:sz w:val="22"/>
        <w:szCs w:val="22"/>
      </w:rPr>
    </w:pPr>
  </w:p>
  <w:p w14:paraId="3B6F62E6" w14:textId="3321A98E" w:rsidR="009C5FEC" w:rsidRPr="00B62A98" w:rsidRDefault="008B6F49" w:rsidP="00997790">
    <w:pPr>
      <w:ind w:right="282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B62A98">
      <w:rPr>
        <w:rFonts w:ascii="Titillium" w:hAnsi="Titillium" w:cstheme="minorHAnsi"/>
        <w:b/>
        <w:sz w:val="28"/>
        <w:szCs w:val="28"/>
        <w:lang w:val="en-US"/>
      </w:rPr>
      <w:t>Progetto</w:t>
    </w:r>
    <w:r w:rsidR="009C5FEC" w:rsidRPr="00B62A98">
      <w:rPr>
        <w:rFonts w:ascii="Titillium" w:hAnsi="Titillium" w:cstheme="minorHAnsi"/>
        <w:b/>
        <w:sz w:val="28"/>
        <w:szCs w:val="28"/>
        <w:lang w:val="en-US"/>
      </w:rPr>
      <w:t xml:space="preserve"> </w:t>
    </w:r>
    <w:r w:rsidR="00FF67EC" w:rsidRPr="00B62A98">
      <w:rPr>
        <w:rFonts w:ascii="Titillium" w:hAnsi="Titillium" w:cstheme="minorHAnsi"/>
        <w:b/>
        <w:sz w:val="28"/>
        <w:szCs w:val="28"/>
        <w:lang w:val="en-US"/>
      </w:rPr>
      <w:t>“</w:t>
    </w:r>
    <w:r w:rsidR="00B62A98" w:rsidRPr="00B62A98">
      <w:rPr>
        <w:rFonts w:ascii="Titillium" w:hAnsi="Titillium" w:cstheme="minorHAnsi"/>
        <w:b/>
        <w:sz w:val="28"/>
        <w:szCs w:val="28"/>
        <w:lang w:val="en-US"/>
      </w:rPr>
      <w:t>CHANCE: Towards novel anti-fibrotic therapies via a mechanobiological investigation of human pancreatic ductal adenocarcinoma</w:t>
    </w:r>
    <w:r w:rsidR="00FF67EC" w:rsidRPr="00B62A98">
      <w:rPr>
        <w:rFonts w:ascii="Titillium" w:hAnsi="Titillium" w:cstheme="minorHAnsi"/>
        <w:b/>
        <w:sz w:val="28"/>
        <w:szCs w:val="28"/>
        <w:lang w:val="en-US"/>
      </w:rPr>
      <w:t>”</w:t>
    </w:r>
  </w:p>
  <w:p w14:paraId="1938BB83" w14:textId="77777777" w:rsidR="00D84866" w:rsidRPr="00B62A98" w:rsidRDefault="00D84866" w:rsidP="00997790">
    <w:pPr>
      <w:ind w:right="282"/>
      <w:jc w:val="center"/>
      <w:rPr>
        <w:rFonts w:ascii="Titillium" w:hAnsi="Titillium" w:cstheme="minorHAnsi"/>
        <w:bCs/>
        <w:sz w:val="18"/>
        <w:szCs w:val="18"/>
        <w:lang w:val="en-US"/>
      </w:rPr>
    </w:pPr>
  </w:p>
  <w:p w14:paraId="4FFFD7B9" w14:textId="3C170C84" w:rsidR="00C00BBC" w:rsidRPr="00B62A98" w:rsidRDefault="009C5FEC" w:rsidP="00880C06">
    <w:pPr>
      <w:jc w:val="center"/>
      <w:rPr>
        <w:rFonts w:ascii="Titillium" w:hAnsi="Titillium" w:cstheme="minorHAnsi"/>
        <w:b/>
        <w:sz w:val="28"/>
        <w:szCs w:val="28"/>
      </w:rPr>
    </w:pPr>
    <w:r w:rsidRPr="00B62A98">
      <w:rPr>
        <w:rFonts w:ascii="Titillium" w:hAnsi="Titillium" w:cstheme="minorHAnsi"/>
        <w:b/>
        <w:sz w:val="28"/>
        <w:szCs w:val="28"/>
      </w:rPr>
      <w:t>Codice Identificativo</w:t>
    </w:r>
    <w:r w:rsidR="00B62A98">
      <w:rPr>
        <w:rFonts w:ascii="Titillium" w:hAnsi="Titillium" w:cstheme="minorHAnsi"/>
        <w:b/>
        <w:sz w:val="28"/>
        <w:szCs w:val="28"/>
      </w:rPr>
      <w:t xml:space="preserve"> </w:t>
    </w:r>
    <w:r w:rsidR="00B62A98" w:rsidRPr="00B62A98">
      <w:rPr>
        <w:rFonts w:ascii="Titillium" w:hAnsi="Titillium" w:cstheme="minorHAnsi"/>
        <w:b/>
        <w:sz w:val="28"/>
        <w:szCs w:val="28"/>
      </w:rPr>
      <w:t>2022KME7RY</w:t>
    </w:r>
    <w:r w:rsidRPr="00B62A98">
      <w:rPr>
        <w:rFonts w:ascii="Titillium" w:hAnsi="Titillium" w:cstheme="minorHAnsi"/>
        <w:bCs/>
        <w:sz w:val="28"/>
        <w:szCs w:val="28"/>
      </w:rPr>
      <w:t>-</w:t>
    </w:r>
    <w:r w:rsidRPr="00B62A98">
      <w:rPr>
        <w:rFonts w:ascii="Titillium" w:hAnsi="Titillium" w:cstheme="minorHAnsi"/>
        <w:b/>
        <w:sz w:val="28"/>
        <w:szCs w:val="28"/>
      </w:rPr>
      <w:t xml:space="preserve"> CUP:</w:t>
    </w:r>
    <w:r w:rsidR="00B62A98" w:rsidRPr="00B62A98">
      <w:t xml:space="preserve"> </w:t>
    </w:r>
    <w:r w:rsidR="00B62A98" w:rsidRPr="00B62A98">
      <w:rPr>
        <w:rFonts w:ascii="Titillium" w:hAnsi="Titillium" w:cstheme="minorHAnsi"/>
        <w:b/>
        <w:sz w:val="28"/>
        <w:szCs w:val="28"/>
      </w:rPr>
      <w:t>E53D23003460001</w:t>
    </w:r>
    <w:r w:rsidR="00FF67EC" w:rsidRPr="00B62A98">
      <w:t xml:space="preserve"> </w:t>
    </w:r>
  </w:p>
  <w:p w14:paraId="698B5D68" w14:textId="77777777" w:rsidR="00FF67EC" w:rsidRPr="00B62A98" w:rsidRDefault="00FF67E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543C9F"/>
    <w:multiLevelType w:val="hybridMultilevel"/>
    <w:tmpl w:val="09CC3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5"/>
  </w:num>
  <w:num w:numId="2" w16cid:durableId="1172335831">
    <w:abstractNumId w:val="1"/>
  </w:num>
  <w:num w:numId="3" w16cid:durableId="1341346522">
    <w:abstractNumId w:val="2"/>
  </w:num>
  <w:num w:numId="4" w16cid:durableId="1292861031">
    <w:abstractNumId w:val="0"/>
  </w:num>
  <w:num w:numId="5" w16cid:durableId="336808390">
    <w:abstractNumId w:val="6"/>
  </w:num>
  <w:num w:numId="6" w16cid:durableId="2005550067">
    <w:abstractNumId w:val="3"/>
  </w:num>
  <w:num w:numId="7" w16cid:durableId="146014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8633C"/>
    <w:rsid w:val="000B0E17"/>
    <w:rsid w:val="000E1564"/>
    <w:rsid w:val="000F7D32"/>
    <w:rsid w:val="00106D4A"/>
    <w:rsid w:val="0011116F"/>
    <w:rsid w:val="00124132"/>
    <w:rsid w:val="001243DA"/>
    <w:rsid w:val="00174A5D"/>
    <w:rsid w:val="00186892"/>
    <w:rsid w:val="00192E6D"/>
    <w:rsid w:val="0025147A"/>
    <w:rsid w:val="00260491"/>
    <w:rsid w:val="00265F41"/>
    <w:rsid w:val="002856BF"/>
    <w:rsid w:val="002B0115"/>
    <w:rsid w:val="002D494A"/>
    <w:rsid w:val="002F1363"/>
    <w:rsid w:val="002F1BDE"/>
    <w:rsid w:val="002F4BC9"/>
    <w:rsid w:val="003648E6"/>
    <w:rsid w:val="003B429A"/>
    <w:rsid w:val="003E33E3"/>
    <w:rsid w:val="004438FC"/>
    <w:rsid w:val="0049565D"/>
    <w:rsid w:val="005238C5"/>
    <w:rsid w:val="00542205"/>
    <w:rsid w:val="00572F05"/>
    <w:rsid w:val="005736BE"/>
    <w:rsid w:val="005E3577"/>
    <w:rsid w:val="00677D54"/>
    <w:rsid w:val="00691AEA"/>
    <w:rsid w:val="006B0A83"/>
    <w:rsid w:val="006C2B1F"/>
    <w:rsid w:val="00725B6E"/>
    <w:rsid w:val="0074756F"/>
    <w:rsid w:val="00752C99"/>
    <w:rsid w:val="007546D0"/>
    <w:rsid w:val="00763652"/>
    <w:rsid w:val="007822AE"/>
    <w:rsid w:val="00785883"/>
    <w:rsid w:val="00786D1E"/>
    <w:rsid w:val="007D4A99"/>
    <w:rsid w:val="007D6F62"/>
    <w:rsid w:val="007D7CDF"/>
    <w:rsid w:val="00806E33"/>
    <w:rsid w:val="00821EFF"/>
    <w:rsid w:val="00863788"/>
    <w:rsid w:val="00880C06"/>
    <w:rsid w:val="00891A05"/>
    <w:rsid w:val="008B0FF9"/>
    <w:rsid w:val="008B6F49"/>
    <w:rsid w:val="00926173"/>
    <w:rsid w:val="00931B68"/>
    <w:rsid w:val="00947CBE"/>
    <w:rsid w:val="0097476C"/>
    <w:rsid w:val="00997790"/>
    <w:rsid w:val="009C5FEC"/>
    <w:rsid w:val="009E35AD"/>
    <w:rsid w:val="009F2615"/>
    <w:rsid w:val="009F49FB"/>
    <w:rsid w:val="00A30076"/>
    <w:rsid w:val="00A46A59"/>
    <w:rsid w:val="00A60A04"/>
    <w:rsid w:val="00AA1B90"/>
    <w:rsid w:val="00AB7230"/>
    <w:rsid w:val="00AC554D"/>
    <w:rsid w:val="00AE7574"/>
    <w:rsid w:val="00B0269C"/>
    <w:rsid w:val="00B202EE"/>
    <w:rsid w:val="00B46C6C"/>
    <w:rsid w:val="00B62A98"/>
    <w:rsid w:val="00B95469"/>
    <w:rsid w:val="00BA434D"/>
    <w:rsid w:val="00BA6D92"/>
    <w:rsid w:val="00BB0D1C"/>
    <w:rsid w:val="00BF5770"/>
    <w:rsid w:val="00C00BBC"/>
    <w:rsid w:val="00C44F66"/>
    <w:rsid w:val="00C82057"/>
    <w:rsid w:val="00CA27EF"/>
    <w:rsid w:val="00CB34D3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84866"/>
    <w:rsid w:val="00DC094B"/>
    <w:rsid w:val="00DC1446"/>
    <w:rsid w:val="00DF6212"/>
    <w:rsid w:val="00DF6D6D"/>
    <w:rsid w:val="00E13BD4"/>
    <w:rsid w:val="00E65733"/>
    <w:rsid w:val="00EE33BE"/>
    <w:rsid w:val="00EF428E"/>
    <w:rsid w:val="00F03BA1"/>
    <w:rsid w:val="00F10F3C"/>
    <w:rsid w:val="00F33BD7"/>
    <w:rsid w:val="00F87F08"/>
    <w:rsid w:val="00F93D6E"/>
    <w:rsid w:val="00FC658D"/>
    <w:rsid w:val="00FE7C2F"/>
    <w:rsid w:val="00FF0C38"/>
    <w:rsid w:val="00FF2A5C"/>
    <w:rsid w:val="00FF67EC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DC1446"/>
    <w:pPr>
      <w:widowControl w:val="0"/>
      <w:ind w:left="551"/>
    </w:pPr>
    <w:rPr>
      <w:rFonts w:ascii="Arial" w:eastAsia="Arial" w:hAnsi="Arial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C1446"/>
    <w:rPr>
      <w:rFonts w:ascii="Arial" w:eastAsia="Arial" w:hAnsi="Arial"/>
      <w:sz w:val="21"/>
      <w:szCs w:val="21"/>
      <w:lang w:val="en-US"/>
    </w:rPr>
  </w:style>
  <w:style w:type="paragraph" w:styleId="NormaleWeb">
    <w:name w:val="Normal (Web)"/>
    <w:basedOn w:val="Normale"/>
    <w:uiPriority w:val="99"/>
    <w:unhideWhenUsed/>
    <w:rsid w:val="00DC144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3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1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9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8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7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0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5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4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2" ma:contentTypeDescription="Creare un nuovo documento." ma:contentTypeScope="" ma:versionID="e08544622cb2f2e4b016fd161712b8f5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947c691a5e0fbf55dbc8476d45b57500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A05DE8-9AA9-4AAE-9090-AC49D07F8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4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81</cp:revision>
  <cp:lastPrinted>2023-07-14T13:31:00Z</cp:lastPrinted>
  <dcterms:created xsi:type="dcterms:W3CDTF">2022-08-04T15:31:00Z</dcterms:created>
  <dcterms:modified xsi:type="dcterms:W3CDTF">2024-01-22T13:54:00Z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</Properties>
</file>