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33CEE59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09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EA39C7D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9432,8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cancelleria e materiale di consumo per ufficio</w:t>
      </w:r>
    </w:p>
    <w:p w14:paraId="254E3E56" w14:textId="4CDB1A0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DF2E8E" w:rsidRPr="00DF2E8E">
        <w:rPr>
          <w:rFonts w:ascii="Times New Roman" w:eastAsia="Times New Roman" w:hAnsi="Times New Roman"/>
          <w:b/>
          <w:sz w:val="24"/>
          <w:szCs w:val="24"/>
          <w:lang w:eastAsia="it-IT"/>
        </w:rPr>
        <w:t>B4AE4CF899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0E5280" w14:textId="77777777" w:rsidR="00DF2E8E" w:rsidRPr="00DF2E8E" w:rsidRDefault="00DF2E8E" w:rsidP="00DF2E8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F2E8E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VISTA </w:t>
      </w:r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di acquisto a firma del Direttore Prof. </w:t>
      </w:r>
      <w:proofErr w:type="spellStart"/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G., con la quale chiedeva di acquistare </w:t>
      </w:r>
      <w:r w:rsidRPr="00DF2E8E">
        <w:rPr>
          <w:rFonts w:ascii="Times New Roman" w:eastAsia="Times New Roman" w:hAnsi="Times New Roman"/>
          <w:b/>
          <w:sz w:val="24"/>
          <w:szCs w:val="24"/>
          <w:lang w:eastAsia="it-IT"/>
        </w:rPr>
        <w:t>prevalentemente materiale di cancelleria vario (</w:t>
      </w:r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come da </w:t>
      </w:r>
      <w:proofErr w:type="spellStart"/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agli atti), per le esigenze degli uffici amministrativi del DICMAPI; </w:t>
      </w:r>
    </w:p>
    <w:p w14:paraId="3311F15D" w14:textId="77777777" w:rsidR="00590630" w:rsidRDefault="00590630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3E06F8CB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Partenope Forniture Ufficio,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20164788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4877048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Partenope Forniture Ufficio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9432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8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327AE1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Partenope </w:t>
      </w:r>
      <w:proofErr w:type="spellStart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Fonrniture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Ufficio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9432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8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B44A1D" w14:textId="00DA485A" w:rsidR="001C15F6" w:rsidRPr="00DF2E8E" w:rsidRDefault="00A2341D" w:rsidP="00DE3701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DF2E8E" w:rsidRPr="00DF2E8E">
        <w:t>BUDGET_ECONOMICO_FUNZIONAMENTO_2024</w:t>
      </w:r>
      <w:r w:rsidR="00DF2E8E">
        <w:t>;</w:t>
      </w:r>
    </w:p>
    <w:p w14:paraId="5B7F1262" w14:textId="77777777" w:rsidR="00DF2E8E" w:rsidRPr="00DF2E8E" w:rsidRDefault="00DF2E8E" w:rsidP="00DF2E8E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0E565CB" w14:textId="77777777" w:rsidR="00DF2E8E" w:rsidRPr="00DF2E8E" w:rsidRDefault="00DF2E8E" w:rsidP="00DF2E8E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B3C4BFF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alla Dott.ssa Salomone 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P.T.A.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72287" w14:textId="77777777" w:rsidR="003E27E8" w:rsidRDefault="003E27E8" w:rsidP="004D7924">
      <w:pPr>
        <w:spacing w:after="0" w:line="240" w:lineRule="auto"/>
      </w:pPr>
      <w:r>
        <w:separator/>
      </w:r>
    </w:p>
  </w:endnote>
  <w:endnote w:type="continuationSeparator" w:id="0">
    <w:p w14:paraId="6BA8EC2E" w14:textId="77777777" w:rsidR="003E27E8" w:rsidRDefault="003E27E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41DA0" w14:textId="77777777" w:rsidR="003E27E8" w:rsidRDefault="003E27E8" w:rsidP="004D7924">
      <w:pPr>
        <w:spacing w:after="0" w:line="240" w:lineRule="auto"/>
      </w:pPr>
      <w:r>
        <w:separator/>
      </w:r>
    </w:p>
  </w:footnote>
  <w:footnote w:type="continuationSeparator" w:id="0">
    <w:p w14:paraId="77814896" w14:textId="77777777" w:rsidR="003E27E8" w:rsidRDefault="003E27E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362DE"/>
    <w:rsid w:val="00236EA9"/>
    <w:rsid w:val="00253E6A"/>
    <w:rsid w:val="00264F77"/>
    <w:rsid w:val="00285D31"/>
    <w:rsid w:val="002977FF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E27E8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B6997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A832CA"/>
    <w:rsid w:val="00B0730A"/>
    <w:rsid w:val="00B84685"/>
    <w:rsid w:val="00B90C31"/>
    <w:rsid w:val="00BA20B6"/>
    <w:rsid w:val="00BA3336"/>
    <w:rsid w:val="00BA42EA"/>
    <w:rsid w:val="00BA77F9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218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29</cp:revision>
  <dcterms:created xsi:type="dcterms:W3CDTF">2024-06-06T08:07:00Z</dcterms:created>
  <dcterms:modified xsi:type="dcterms:W3CDTF">2024-12-09T16:54:00Z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