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75D88C71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N.</w:t>
      </w:r>
      <w:r w:rsidR="00A375C3">
        <w:rPr>
          <w:rFonts w:ascii="Times New Roman" w:eastAsia="Times New Roman" w:hAnsi="Times New Roman"/>
          <w:b/>
          <w:sz w:val="24"/>
          <w:szCs w:val="24"/>
          <w:lang w:eastAsia="it-IT"/>
        </w:rPr>
        <w:t>10</w:t>
      </w:r>
      <w:r w:rsidR="009C70F4">
        <w:rPr>
          <w:rFonts w:ascii="Times New Roman" w:eastAsia="Times New Roman" w:hAnsi="Times New Roman"/>
          <w:b/>
          <w:sz w:val="24"/>
          <w:szCs w:val="24"/>
          <w:lang w:eastAsia="it-IT"/>
        </w:rPr>
        <w:t>7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315EA3">
        <w:rPr>
          <w:rFonts w:ascii="Times New Roman" w:eastAsia="Times New Roman" w:hAnsi="Times New Roman"/>
          <w:b/>
          <w:sz w:val="24"/>
          <w:szCs w:val="24"/>
          <w:lang w:eastAsia="it-IT"/>
        </w:rPr>
        <w:t>0</w:t>
      </w:r>
      <w:r w:rsidR="001F4C4E">
        <w:rPr>
          <w:rFonts w:ascii="Times New Roman" w:eastAsia="Times New Roman" w:hAnsi="Times New Roman"/>
          <w:b/>
          <w:sz w:val="24"/>
          <w:szCs w:val="24"/>
          <w:lang w:eastAsia="it-IT"/>
        </w:rPr>
        <w:t>9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/0</w:t>
      </w:r>
      <w:r w:rsidR="00C50E96">
        <w:rPr>
          <w:rFonts w:ascii="Times New Roman" w:eastAsia="Times New Roman" w:hAnsi="Times New Roman"/>
          <w:b/>
          <w:sz w:val="24"/>
          <w:szCs w:val="24"/>
          <w:lang w:eastAsia="it-IT"/>
        </w:rPr>
        <w:t>7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6CE7CB0E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ordine diretto extra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2</w:t>
      </w:r>
      <w:r w:rsidR="009C70F4">
        <w:rPr>
          <w:rFonts w:ascii="Times New Roman" w:eastAsia="Times New Roman" w:hAnsi="Times New Roman"/>
          <w:b/>
          <w:sz w:val="24"/>
          <w:szCs w:val="24"/>
          <w:lang w:eastAsia="it-IT"/>
        </w:rPr>
        <w:t>995,00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(IVA esclusa) per il servizio/fornitura di</w:t>
      </w:r>
      <w:r w:rsidR="009C70F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manutenzione cappa chimica e laminare</w:t>
      </w:r>
    </w:p>
    <w:p w14:paraId="254E3E56" w14:textId="41674BD3" w:rsidR="00BA42EA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. </w:t>
      </w:r>
      <w:r w:rsidR="009C70F4" w:rsidRPr="009C70F4">
        <w:rPr>
          <w:rFonts w:ascii="Times New Roman" w:eastAsia="Times New Roman" w:hAnsi="Times New Roman"/>
          <w:b/>
          <w:sz w:val="24"/>
          <w:szCs w:val="24"/>
          <w:lang w:eastAsia="it-IT"/>
        </w:rPr>
        <w:t>B26769CF7C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09418D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0660D7B" w14:textId="53E49CA6" w:rsidR="00625536" w:rsidRPr="00625536" w:rsidRDefault="00BA42EA" w:rsidP="00625536">
      <w:pPr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la richiesta del Prof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315EA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9C70F4">
        <w:rPr>
          <w:rFonts w:ascii="Times New Roman" w:eastAsia="Times New Roman" w:hAnsi="Times New Roman"/>
          <w:bCs/>
          <w:sz w:val="24"/>
          <w:szCs w:val="24"/>
          <w:lang w:eastAsia="it-IT"/>
        </w:rPr>
        <w:t>Marzocchella</w:t>
      </w:r>
      <w:proofErr w:type="spellEnd"/>
      <w:r w:rsidR="009C70F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</w:t>
      </w:r>
      <w:r w:rsidR="00315EA3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con la quale chiedeva di acquistare </w:t>
      </w:r>
      <w:r w:rsidR="009C70F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il servizio di manutenzione della cappa chimica e laminare, </w:t>
      </w:r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le esigenze relative alle </w:t>
      </w:r>
      <w:proofErr w:type="spellStart"/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̀ di ricerca da condurre nell’ambito del progetto</w:t>
      </w:r>
      <w:r w:rsidR="00315EA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9C70F4" w:rsidRPr="009C70F4">
        <w:rPr>
          <w:rFonts w:ascii="Times New Roman" w:eastAsia="Times New Roman" w:hAnsi="Times New Roman"/>
          <w:bCs/>
          <w:sz w:val="24"/>
          <w:szCs w:val="24"/>
          <w:lang w:eastAsia="it-IT"/>
        </w:rPr>
        <w:t>RIASS-ECON-2017_MARZOCCHELLA-BIOMASSE</w:t>
      </w:r>
      <w:r w:rsidR="009C70F4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77374FF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AA72B04" w14:textId="2C021B9B" w:rsidR="00A2341D" w:rsidRPr="001F4C4E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all’attività di </w:t>
      </w:r>
      <w:r w:rsidR="00BA42EA"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ricerca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EF5A3DD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per il bene/servizio richiesto non sono attive Convenzioni Consip;</w:t>
      </w:r>
    </w:p>
    <w:p w14:paraId="3C1E243D" w14:textId="12E9EB1B" w:rsidR="001F4C4E" w:rsidRDefault="001F4C4E" w:rsidP="001F4C4E">
      <w:pPr>
        <w:pStyle w:val="NormaleWeb"/>
        <w:jc w:val="both"/>
        <w:rPr>
          <w:rFonts w:ascii="TimesNewRomanPSMT" w:hAnsi="TimesNewRomanPSMT"/>
        </w:rPr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>che, a seguito di indagine di mercato informale, mediante l’acquisizione di due preventivi, è stato individuato il fornitore</w:t>
      </w:r>
      <w:r w:rsidR="00DF055B">
        <w:rPr>
          <w:rFonts w:ascii="TimesNewRomanPSMT" w:hAnsi="TimesNewRomanPSMT"/>
        </w:rPr>
        <w:t xml:space="preserve"> uscente</w:t>
      </w:r>
      <w:r>
        <w:rPr>
          <w:rFonts w:ascii="TimesNewRomanPSMT" w:hAnsi="TimesNewRomanPSMT"/>
        </w:rPr>
        <w:t xml:space="preserve"> </w:t>
      </w:r>
      <w:r w:rsidR="009C70F4">
        <w:rPr>
          <w:rFonts w:ascii="TimesNewRomanPSMT" w:hAnsi="TimesNewRomanPSMT"/>
        </w:rPr>
        <w:t xml:space="preserve">DE.CA </w:t>
      </w:r>
      <w:proofErr w:type="spellStart"/>
      <w:r w:rsidR="009C70F4">
        <w:rPr>
          <w:rFonts w:ascii="TimesNewRomanPSMT" w:hAnsi="TimesNewRomanPSMT"/>
        </w:rPr>
        <w:t>srl</w:t>
      </w:r>
      <w:proofErr w:type="spellEnd"/>
      <w:r>
        <w:rPr>
          <w:rFonts w:ascii="TimesNewRomanPSMT" w:hAnsi="TimesNewRomanPSMT"/>
        </w:rPr>
        <w:t xml:space="preserve">, che per il bene/servizio in oggetto ha proposto un prezzo complessivo pari a € </w:t>
      </w:r>
      <w:r w:rsidR="000501EB">
        <w:rPr>
          <w:rFonts w:ascii="TimesNewRomanPSMT" w:hAnsi="TimesNewRomanPSMT"/>
        </w:rPr>
        <w:t>2</w:t>
      </w:r>
      <w:r w:rsidR="009C70F4">
        <w:rPr>
          <w:rFonts w:ascii="TimesNewRomanPSMT" w:hAnsi="TimesNewRomanPSMT"/>
        </w:rPr>
        <w:t>995,00</w:t>
      </w:r>
      <w:r>
        <w:rPr>
          <w:rFonts w:ascii="TimesNewRomanPSMT" w:hAnsi="TimesNewRomanPSMT"/>
        </w:rPr>
        <w:t xml:space="preserve"> oltre iva come per legge; </w:t>
      </w:r>
    </w:p>
    <w:p w14:paraId="76972F8B" w14:textId="6F8C5F24" w:rsidR="00C0124B" w:rsidRDefault="00C0124B" w:rsidP="00C0124B">
      <w:pPr>
        <w:pStyle w:val="NormaleWeb"/>
        <w:jc w:val="both"/>
      </w:pPr>
      <w:r w:rsidRPr="00C0124B">
        <w:rPr>
          <w:b/>
          <w:bCs/>
        </w:rPr>
        <w:t>CONSIDERATO</w:t>
      </w:r>
      <w:r>
        <w:t xml:space="preserve"> </w:t>
      </w:r>
      <w:r>
        <w:t>che</w:t>
      </w:r>
      <w:r>
        <w:t xml:space="preserve"> stato </w:t>
      </w:r>
      <w:r w:rsidR="00DF055B">
        <w:t>ri</w:t>
      </w:r>
      <w:r>
        <w:t>contattato</w:t>
      </w:r>
      <w:r>
        <w:t xml:space="preserve"> </w:t>
      </w:r>
      <w:r>
        <w:t xml:space="preserve">il fornitore </w:t>
      </w:r>
      <w:r w:rsidR="00DF055B">
        <w:t>suddetto</w:t>
      </w:r>
      <w:r>
        <w:t xml:space="preserve"> in quanto </w:t>
      </w:r>
      <w:r>
        <w:t>ha eseguito la prestazione</w:t>
      </w:r>
      <w:r>
        <w:t xml:space="preserve"> </w:t>
      </w:r>
      <w:r>
        <w:t>nel precedente contratto a regola d’arte</w:t>
      </w:r>
      <w:r>
        <w:t>,</w:t>
      </w:r>
      <w:r>
        <w:t xml:space="preserve"> nel rispetto delle condizioni pattuite</w:t>
      </w:r>
      <w:r>
        <w:t>,</w:t>
      </w:r>
      <w:r>
        <w:t xml:space="preserve"> praticando un prezzo congruo</w:t>
      </w:r>
      <w:r>
        <w:t xml:space="preserve"> </w:t>
      </w:r>
      <w:r>
        <w:t>allineato alla media dei prezzi di mercato;</w:t>
      </w:r>
    </w:p>
    <w:p w14:paraId="049E3D76" w14:textId="116BFB5F" w:rsidR="00A2341D" w:rsidRDefault="00A2341D" w:rsidP="00C0124B">
      <w:pPr>
        <w:pStyle w:val="NormaleWeb"/>
        <w:jc w:val="both"/>
        <w:rPr>
          <w:bCs/>
        </w:rPr>
      </w:pPr>
      <w:r w:rsidRPr="00A2341D">
        <w:rPr>
          <w:b/>
        </w:rPr>
        <w:t>RITENUTA</w:t>
      </w:r>
      <w:r w:rsidRPr="00A2341D">
        <w:rPr>
          <w:bCs/>
        </w:rPr>
        <w:t xml:space="preserve"> congrua e rispondente alle esigenze dell’Amministrazione l’offerta di cui sopra;</w:t>
      </w:r>
    </w:p>
    <w:p w14:paraId="7A9C76D3" w14:textId="77777777" w:rsidR="00F118B7" w:rsidRDefault="00F118B7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4CA5C25" w14:textId="77777777" w:rsidR="00DF055B" w:rsidRDefault="00DF055B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54AFDC2" w14:textId="77777777" w:rsidR="00DF055B" w:rsidRDefault="00DF055B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5C04FF14" w14:textId="77777777" w:rsidR="00DF055B" w:rsidRDefault="00DF055B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1C181CA" w14:textId="08F5E2A8" w:rsidR="00F118B7" w:rsidRDefault="00F118B7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ai sensi del Comunicato del Presidente dell’ANAC del 10 gennaio 2024, per gli affidamenti diretti di importo inferiore a 5.000 euro, fino al 30 settembre 2024, nel caso di difficoltà al ricorso alle piattaforme di approvvigionamento digitale certificate (PAD) nel primo periodo di </w:t>
      </w:r>
      <w:proofErr w:type="spellStart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>operativita</w:t>
      </w:r>
      <w:proofErr w:type="spellEnd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della normativa sulla “digitalizzazione”, è consentito il ricorso all’interfaccia Web messa a disposizione dalla piattaforma dei contratti pubblici (PCP) dell’ANAC; </w:t>
      </w:r>
    </w:p>
    <w:p w14:paraId="6946F7DE" w14:textId="77777777" w:rsidR="00F118B7" w:rsidRPr="00F118B7" w:rsidRDefault="00F118B7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993893" w14:textId="77777777" w:rsidR="00F118B7" w:rsidRDefault="00F118B7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A27F96B" w14:textId="77777777" w:rsidR="00F118B7" w:rsidRPr="00F118B7" w:rsidRDefault="00F118B7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2980B5D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6B9B2B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13D89BAD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ditta </w:t>
      </w:r>
      <w:proofErr w:type="gramStart"/>
      <w:r w:rsidR="009C70F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DE.CA </w:t>
      </w:r>
      <w:r w:rsidR="001F4C4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1F4C4E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proofErr w:type="gram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tramite Ordine Diretto extra MEPA, il servizio/fornitura in oggetto per un importo di € </w:t>
      </w:r>
      <w:r w:rsidR="001F4C4E">
        <w:rPr>
          <w:rFonts w:ascii="Times New Roman" w:eastAsia="Times New Roman" w:hAnsi="Times New Roman"/>
          <w:bCs/>
          <w:sz w:val="24"/>
          <w:szCs w:val="24"/>
          <w:lang w:eastAsia="it-IT"/>
        </w:rPr>
        <w:t>2</w:t>
      </w:r>
      <w:r w:rsidR="009C70F4">
        <w:rPr>
          <w:rFonts w:ascii="Times New Roman" w:eastAsia="Times New Roman" w:hAnsi="Times New Roman"/>
          <w:bCs/>
          <w:sz w:val="24"/>
          <w:szCs w:val="24"/>
          <w:lang w:eastAsia="it-IT"/>
        </w:rPr>
        <w:t>995,00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iva esclusa;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1F5CBC5" w14:textId="7EEAB559" w:rsidR="00625536" w:rsidRDefault="00A2341D" w:rsidP="00FB6B78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F4C4E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A42EA" w:rsidRPr="001F4C4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Progetto</w:t>
      </w:r>
      <w:r w:rsidR="00077E05" w:rsidRPr="001F4C4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1F4C4E" w:rsidRPr="001F4C4E">
        <w:rPr>
          <w:rFonts w:ascii="Times New Roman" w:eastAsia="Times New Roman" w:hAnsi="Times New Roman"/>
          <w:bCs/>
          <w:sz w:val="24"/>
          <w:szCs w:val="24"/>
          <w:lang w:eastAsia="it-IT"/>
        </w:rPr>
        <w:t>RD-2022-2024-ING-IND26-MAFFETTONE</w:t>
      </w:r>
      <w:r w:rsidR="001F4C4E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5448E0FC" w14:textId="77777777" w:rsidR="001F4C4E" w:rsidRPr="001F4C4E" w:rsidRDefault="001F4C4E" w:rsidP="001F4C4E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5CE3CC36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 al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la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Prof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077E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Ma</w:t>
      </w:r>
      <w:r w:rsidR="001F4C4E">
        <w:rPr>
          <w:rFonts w:ascii="Times New Roman" w:eastAsia="Times New Roman" w:hAnsi="Times New Roman"/>
          <w:bCs/>
          <w:sz w:val="24"/>
          <w:szCs w:val="24"/>
          <w:lang w:eastAsia="it-IT"/>
        </w:rPr>
        <w:t>ffettone P.L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., docente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provvedere alla pubblicazione sul sito internet dell’Università degli Studi di Napoli Federico II sezione “Amministrazione Trasparente” – “Bandi di gara e contratti”. in ossequio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0912AB" w14:textId="77777777" w:rsidR="00DC7552" w:rsidRDefault="00DC7552" w:rsidP="004D7924">
      <w:pPr>
        <w:spacing w:after="0" w:line="240" w:lineRule="auto"/>
      </w:pPr>
      <w:r>
        <w:separator/>
      </w:r>
    </w:p>
  </w:endnote>
  <w:endnote w:type="continuationSeparator" w:id="0">
    <w:p w14:paraId="7268CA1E" w14:textId="77777777" w:rsidR="00DC7552" w:rsidRDefault="00DC7552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8899F" w14:textId="77777777" w:rsidR="00E36EA7" w:rsidRDefault="00E36E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0E1A8" w14:textId="77777777" w:rsidR="00E36EA7" w:rsidRDefault="00E36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653DAE" w14:textId="77777777" w:rsidR="00DC7552" w:rsidRDefault="00DC7552" w:rsidP="004D7924">
      <w:pPr>
        <w:spacing w:after="0" w:line="240" w:lineRule="auto"/>
      </w:pPr>
      <w:r>
        <w:separator/>
      </w:r>
    </w:p>
  </w:footnote>
  <w:footnote w:type="continuationSeparator" w:id="0">
    <w:p w14:paraId="6E65EABE" w14:textId="77777777" w:rsidR="00DC7552" w:rsidRDefault="00DC7552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1C70B4" w14:textId="77777777" w:rsidR="00E36EA7" w:rsidRDefault="00E36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367627201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822482503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2046056697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252AB" w14:textId="77777777" w:rsidR="00E36EA7" w:rsidRDefault="00E36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8"/>
  </w:num>
  <w:num w:numId="2" w16cid:durableId="552039116">
    <w:abstractNumId w:val="5"/>
  </w:num>
  <w:num w:numId="3" w16cid:durableId="1126046541">
    <w:abstractNumId w:val="3"/>
  </w:num>
  <w:num w:numId="4" w16cid:durableId="93281579">
    <w:abstractNumId w:val="9"/>
  </w:num>
  <w:num w:numId="5" w16cid:durableId="321005184">
    <w:abstractNumId w:val="2"/>
  </w:num>
  <w:num w:numId="6" w16cid:durableId="1124350833">
    <w:abstractNumId w:val="6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7"/>
  </w:num>
  <w:num w:numId="10" w16cid:durableId="1143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9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501EB"/>
    <w:rsid w:val="00077E05"/>
    <w:rsid w:val="00087FEA"/>
    <w:rsid w:val="000A3AFF"/>
    <w:rsid w:val="000D4E84"/>
    <w:rsid w:val="000F2B24"/>
    <w:rsid w:val="000F3C14"/>
    <w:rsid w:val="000F5F97"/>
    <w:rsid w:val="00131310"/>
    <w:rsid w:val="00133192"/>
    <w:rsid w:val="00151702"/>
    <w:rsid w:val="00181E91"/>
    <w:rsid w:val="00183883"/>
    <w:rsid w:val="0018564A"/>
    <w:rsid w:val="0018703A"/>
    <w:rsid w:val="001F4C4E"/>
    <w:rsid w:val="002044A5"/>
    <w:rsid w:val="002362DE"/>
    <w:rsid w:val="00236EA9"/>
    <w:rsid w:val="00264F77"/>
    <w:rsid w:val="00285D31"/>
    <w:rsid w:val="002D3745"/>
    <w:rsid w:val="002D3C97"/>
    <w:rsid w:val="002E2022"/>
    <w:rsid w:val="00315EA3"/>
    <w:rsid w:val="003327A3"/>
    <w:rsid w:val="003B614E"/>
    <w:rsid w:val="00433C5A"/>
    <w:rsid w:val="00440F0F"/>
    <w:rsid w:val="00444A57"/>
    <w:rsid w:val="004568F1"/>
    <w:rsid w:val="00476CAC"/>
    <w:rsid w:val="00493FA2"/>
    <w:rsid w:val="004A4464"/>
    <w:rsid w:val="004A5CE2"/>
    <w:rsid w:val="004D7924"/>
    <w:rsid w:val="00504096"/>
    <w:rsid w:val="00523B10"/>
    <w:rsid w:val="00545531"/>
    <w:rsid w:val="00557423"/>
    <w:rsid w:val="0058241E"/>
    <w:rsid w:val="005839FF"/>
    <w:rsid w:val="005B5676"/>
    <w:rsid w:val="005C02BC"/>
    <w:rsid w:val="005C2AC3"/>
    <w:rsid w:val="005E0765"/>
    <w:rsid w:val="00612DF3"/>
    <w:rsid w:val="00625536"/>
    <w:rsid w:val="0063123E"/>
    <w:rsid w:val="00651617"/>
    <w:rsid w:val="00710CE6"/>
    <w:rsid w:val="007336C3"/>
    <w:rsid w:val="007C026F"/>
    <w:rsid w:val="007E6B6D"/>
    <w:rsid w:val="0080137B"/>
    <w:rsid w:val="00836A4D"/>
    <w:rsid w:val="00846924"/>
    <w:rsid w:val="00870434"/>
    <w:rsid w:val="008C2CC1"/>
    <w:rsid w:val="008E5483"/>
    <w:rsid w:val="00905A4D"/>
    <w:rsid w:val="00922067"/>
    <w:rsid w:val="009223F0"/>
    <w:rsid w:val="0094604B"/>
    <w:rsid w:val="00970798"/>
    <w:rsid w:val="009C1B44"/>
    <w:rsid w:val="009C70F4"/>
    <w:rsid w:val="00A2341D"/>
    <w:rsid w:val="00A3711B"/>
    <w:rsid w:val="00A375C3"/>
    <w:rsid w:val="00A42C35"/>
    <w:rsid w:val="00A43633"/>
    <w:rsid w:val="00A569D4"/>
    <w:rsid w:val="00A8028B"/>
    <w:rsid w:val="00B0730A"/>
    <w:rsid w:val="00BA42EA"/>
    <w:rsid w:val="00BA77F9"/>
    <w:rsid w:val="00C0124B"/>
    <w:rsid w:val="00C11B1D"/>
    <w:rsid w:val="00C50E96"/>
    <w:rsid w:val="00C77841"/>
    <w:rsid w:val="00C821B1"/>
    <w:rsid w:val="00CE4981"/>
    <w:rsid w:val="00D01C27"/>
    <w:rsid w:val="00D033A4"/>
    <w:rsid w:val="00D10447"/>
    <w:rsid w:val="00D87B6D"/>
    <w:rsid w:val="00DC385C"/>
    <w:rsid w:val="00DC5053"/>
    <w:rsid w:val="00DC7552"/>
    <w:rsid w:val="00DD167A"/>
    <w:rsid w:val="00DE7E1B"/>
    <w:rsid w:val="00DF055B"/>
    <w:rsid w:val="00DF0D37"/>
    <w:rsid w:val="00DF36A1"/>
    <w:rsid w:val="00E0432C"/>
    <w:rsid w:val="00E14E21"/>
    <w:rsid w:val="00E14F7D"/>
    <w:rsid w:val="00E27D84"/>
    <w:rsid w:val="00E36EA7"/>
    <w:rsid w:val="00E533B7"/>
    <w:rsid w:val="00E91463"/>
    <w:rsid w:val="00EB70A3"/>
    <w:rsid w:val="00F118B7"/>
    <w:rsid w:val="00F35DE8"/>
    <w:rsid w:val="00F91E0B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75</TotalTime>
  <Pages>4</Pages>
  <Words>1089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11</cp:revision>
  <dcterms:created xsi:type="dcterms:W3CDTF">2024-06-06T08:07:00Z</dcterms:created>
  <dcterms:modified xsi:type="dcterms:W3CDTF">2024-07-10T09:33:00Z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