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8391CCA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0A514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0A5144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380766BF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971734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971734">
        <w:rPr>
          <w:rFonts w:ascii="Times New Roman" w:eastAsia="Times New Roman" w:hAnsi="Times New Roman"/>
          <w:b/>
          <w:sz w:val="24"/>
          <w:szCs w:val="24"/>
          <w:lang w:eastAsia="it-IT"/>
        </w:rPr>
        <w:t>a sul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a € </w:t>
      </w:r>
      <w:r w:rsidR="000A5144">
        <w:rPr>
          <w:rFonts w:ascii="Times New Roman" w:eastAsia="Times New Roman" w:hAnsi="Times New Roman"/>
          <w:b/>
          <w:sz w:val="24"/>
          <w:szCs w:val="24"/>
          <w:lang w:eastAsia="it-IT"/>
        </w:rPr>
        <w:t>2.275,00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 w:rsidR="000A514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prodotti da laboratorio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254E3E56" w14:textId="6F277D0E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0A5144" w:rsidRPr="000A5144">
        <w:rPr>
          <w:rFonts w:ascii="Times New Roman" w:eastAsia="Times New Roman" w:hAnsi="Times New Roman"/>
          <w:b/>
          <w:sz w:val="24"/>
          <w:szCs w:val="24"/>
          <w:lang w:eastAsia="it-IT"/>
        </w:rPr>
        <w:t>B255703A38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0AC5D0F" w14:textId="77777777" w:rsidR="00971734" w:rsidRDefault="00971734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90899E5" w14:textId="77777777" w:rsidR="00971734" w:rsidRPr="00A2341D" w:rsidRDefault="00971734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5197BA59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97173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prodotti da laboratorio vari (come da </w:t>
      </w:r>
      <w:proofErr w:type="spellStart"/>
      <w:r w:rsidR="00971734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97173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625536" w:rsidRPr="00625536">
        <w:rPr>
          <w:bCs/>
        </w:rPr>
        <w:t xml:space="preserve">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15EA3" w:rsidRP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RIASS-ECON-2020-BIPSO-MARZOCCHELLA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971734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97173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971734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971734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699582DB" w14:textId="77777777" w:rsidR="00A375C3" w:rsidRDefault="00A375C3" w:rsidP="00A375C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7476C258" w14:textId="711E7F24" w:rsidR="00077E05" w:rsidRDefault="00A375C3" w:rsidP="00077E0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77E0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</w:t>
      </w:r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 seguito di indagine di mercato informale, mediante l’acquisizione di due preventivi, è stato individuato il fornitore </w:t>
      </w:r>
      <w:proofErr w:type="spellStart"/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>Hosmotic</w:t>
      </w:r>
      <w:proofErr w:type="spellEnd"/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iscritto al MEPA nella categoria di riferimento;</w:t>
      </w:r>
    </w:p>
    <w:p w14:paraId="3DB32F5B" w14:textId="77777777" w:rsidR="00971734" w:rsidRDefault="00971734" w:rsidP="00077E0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B50A3D" w14:textId="451FDEBF" w:rsidR="00971734" w:rsidRDefault="00971734" w:rsidP="009717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CONSIDERATA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la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possibilita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 di ricorrere al Mercato Elettronico della P.A. invitando a</w:t>
      </w:r>
      <w:r w:rsidR="006507F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Trattativa Diretta l’operatore suddetto;</w:t>
      </w:r>
    </w:p>
    <w:p w14:paraId="25931858" w14:textId="77777777" w:rsidR="00971734" w:rsidRDefault="00971734" w:rsidP="009717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0792073" w14:textId="60906D61" w:rsidR="00971734" w:rsidRPr="006507F7" w:rsidRDefault="00971734" w:rsidP="006507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507F7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CONSIDERATO</w:t>
      </w:r>
      <w:r w:rsidRPr="006507F7">
        <w:rPr>
          <w:rFonts w:ascii="Times New Roman" w:eastAsiaTheme="minorHAnsi" w:hAnsi="Times New Roman"/>
          <w:color w:val="000000"/>
          <w:sz w:val="24"/>
          <w:szCs w:val="24"/>
        </w:rPr>
        <w:t xml:space="preserve"> che il ricorso al MEPA consente di gestire la procedura interamente on-line,</w:t>
      </w:r>
      <w:r w:rsidR="006507F7" w:rsidRPr="006507F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6507F7">
        <w:rPr>
          <w:rFonts w:ascii="Times New Roman" w:eastAsiaTheme="minorHAnsi" w:hAnsi="Times New Roman"/>
          <w:color w:val="000000"/>
          <w:sz w:val="24"/>
          <w:szCs w:val="24"/>
        </w:rPr>
        <w:t>in</w:t>
      </w:r>
      <w:r w:rsidR="006507F7" w:rsidRPr="006507F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6507F7">
        <w:rPr>
          <w:rFonts w:ascii="Times New Roman" w:eastAsiaTheme="minorHAnsi" w:hAnsi="Times New Roman"/>
          <w:color w:val="000000"/>
          <w:sz w:val="24"/>
          <w:szCs w:val="24"/>
        </w:rPr>
        <w:t xml:space="preserve">ogni sua fase e rappresenta un’importante </w:t>
      </w:r>
      <w:proofErr w:type="spellStart"/>
      <w:r w:rsidRPr="006507F7">
        <w:rPr>
          <w:rFonts w:ascii="Times New Roman" w:eastAsiaTheme="minorHAnsi" w:hAnsi="Times New Roman"/>
          <w:color w:val="000000"/>
          <w:sz w:val="24"/>
          <w:szCs w:val="24"/>
        </w:rPr>
        <w:t>opportunita</w:t>
      </w:r>
      <w:proofErr w:type="spellEnd"/>
      <w:r w:rsidRPr="006507F7">
        <w:rPr>
          <w:rFonts w:ascii="Times New Roman" w:eastAsiaTheme="minorHAnsi" w:hAnsi="Times New Roman"/>
          <w:color w:val="000000"/>
          <w:sz w:val="24"/>
          <w:szCs w:val="24"/>
        </w:rPr>
        <w:t>̀ per la razionalizzazione e la</w:t>
      </w:r>
      <w:r w:rsidR="006507F7" w:rsidRPr="006507F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6507F7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dematerializzazione del processo di acquisto, per la riduzione dei tempi, il contenimento dei</w:t>
      </w:r>
      <w:r w:rsidR="006507F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6507F7">
        <w:rPr>
          <w:rFonts w:ascii="Times New Roman" w:eastAsiaTheme="minorHAnsi" w:hAnsi="Times New Roman"/>
          <w:color w:val="000000"/>
          <w:sz w:val="24"/>
          <w:szCs w:val="24"/>
        </w:rPr>
        <w:t>costi e la trasparenza;</w:t>
      </w:r>
    </w:p>
    <w:p w14:paraId="4D41EC84" w14:textId="77777777" w:rsidR="00971734" w:rsidRDefault="00971734" w:rsidP="009717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01D4AC5" w14:textId="27F2026C" w:rsidR="00971734" w:rsidRPr="006507F7" w:rsidRDefault="00971734" w:rsidP="006507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l’offerta presentata tramite MEPA, T.D. n. 4490788 dalla ditta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Hosmotic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srl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per un</w:t>
      </w:r>
      <w:r w:rsidR="006507F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totale complessivo di € 2275,00 oltre iva come per legge;</w:t>
      </w:r>
    </w:p>
    <w:p w14:paraId="68478E9E" w14:textId="77777777" w:rsidR="00971734" w:rsidRDefault="00971734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49E3D76" w14:textId="1DC9F84E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D7519A9" w14:textId="77777777" w:rsidR="00971734" w:rsidRDefault="00971734" w:rsidP="009717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CONSIDERATO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che l’affidamento di cui trattasi è avvenuto con il criterio del minor prezzo;</w:t>
      </w:r>
    </w:p>
    <w:p w14:paraId="648FCAF6" w14:textId="77777777" w:rsidR="00971734" w:rsidRDefault="00971734" w:rsidP="0097173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822E8FC" w14:textId="5CA86D85" w:rsidR="00971734" w:rsidRPr="006507F7" w:rsidRDefault="00971734" w:rsidP="006507F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507F7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</w:t>
      </w:r>
      <w:r w:rsid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36/2023, in quanto il precedente appalto nello stesso settore merceologico è stato affidato ad</w:t>
      </w:r>
      <w:r w:rsidR="00D216B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altra impresa;</w:t>
      </w:r>
    </w:p>
    <w:p w14:paraId="1C9445A4" w14:textId="77777777" w:rsidR="00971734" w:rsidRPr="006507F7" w:rsidRDefault="00971734" w:rsidP="006507F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7442462" w14:textId="70D7E64C" w:rsidR="00971734" w:rsidRPr="006507F7" w:rsidRDefault="00971734" w:rsidP="006507F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507F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trattandosi di operatore iscritto al </w:t>
      </w:r>
      <w:proofErr w:type="spellStart"/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lo stesso ha </w:t>
      </w:r>
      <w:proofErr w:type="spellStart"/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gia</w:t>
      </w:r>
      <w:proofErr w:type="spellEnd"/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̀ reso a Consip</w:t>
      </w:r>
      <w:r w:rsid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autodichiarazione attestante il possesso dei requisiti di carattere generale prescritti dal d.lgs. n.</w:t>
      </w:r>
      <w:r w:rsid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36/2023 e che questa Amministrazione ha provveduto a verificare il DURC e l’assenza di</w:t>
      </w:r>
      <w:r w:rsid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>annotazioni tramite il casellario informatico ANAC;</w:t>
      </w:r>
    </w:p>
    <w:p w14:paraId="650DDD52" w14:textId="77777777" w:rsidR="00971734" w:rsidRPr="006507F7" w:rsidRDefault="00971734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993893" w14:textId="5FF08D38" w:rsidR="00F118B7" w:rsidRPr="006507F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507F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6507F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3BABFA6D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>Hosmotic</w:t>
      </w:r>
      <w:proofErr w:type="spellEnd"/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 </w:t>
      </w:r>
      <w:r w:rsidR="0097173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2275,00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97060E" w14:textId="677E161B" w:rsidR="00625536" w:rsidRPr="00077E05" w:rsidRDefault="00A2341D" w:rsidP="00633846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77E05"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RIASS-ECON-2020-BIPSO-MARZOCCHELLA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625536">
        <w:t xml:space="preserve"> </w:t>
      </w:r>
    </w:p>
    <w:p w14:paraId="01F5CBC5" w14:textId="77777777" w:rsidR="00625536" w:rsidRPr="00625536" w:rsidRDefault="00625536" w:rsidP="00625536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E3A147C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3DBAD" w14:textId="77777777" w:rsidR="001F5673" w:rsidRDefault="001F5673" w:rsidP="004D7924">
      <w:pPr>
        <w:spacing w:after="0" w:line="240" w:lineRule="auto"/>
      </w:pPr>
      <w:r>
        <w:separator/>
      </w:r>
    </w:p>
  </w:endnote>
  <w:endnote w:type="continuationSeparator" w:id="0">
    <w:p w14:paraId="3CC5108A" w14:textId="77777777" w:rsidR="001F5673" w:rsidRDefault="001F5673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48E339" w14:textId="77777777" w:rsidR="001F5673" w:rsidRDefault="001F5673" w:rsidP="004D7924">
      <w:pPr>
        <w:spacing w:after="0" w:line="240" w:lineRule="auto"/>
      </w:pPr>
      <w:r>
        <w:separator/>
      </w:r>
    </w:p>
  </w:footnote>
  <w:footnote w:type="continuationSeparator" w:id="0">
    <w:p w14:paraId="2192B8E0" w14:textId="77777777" w:rsidR="001F5673" w:rsidRDefault="001F5673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77E05"/>
    <w:rsid w:val="00087FEA"/>
    <w:rsid w:val="000A3AFF"/>
    <w:rsid w:val="000A5144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5673"/>
    <w:rsid w:val="002362DE"/>
    <w:rsid w:val="00236EA9"/>
    <w:rsid w:val="00264F77"/>
    <w:rsid w:val="00285D31"/>
    <w:rsid w:val="002D3745"/>
    <w:rsid w:val="002E2022"/>
    <w:rsid w:val="00315EA3"/>
    <w:rsid w:val="003327A3"/>
    <w:rsid w:val="00374044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E0765"/>
    <w:rsid w:val="00612DF3"/>
    <w:rsid w:val="00625536"/>
    <w:rsid w:val="0063123E"/>
    <w:rsid w:val="006507F7"/>
    <w:rsid w:val="00651617"/>
    <w:rsid w:val="00710CE6"/>
    <w:rsid w:val="007336C3"/>
    <w:rsid w:val="0077285E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71734"/>
    <w:rsid w:val="0098479C"/>
    <w:rsid w:val="009C1B44"/>
    <w:rsid w:val="00A2341D"/>
    <w:rsid w:val="00A3711B"/>
    <w:rsid w:val="00A375C3"/>
    <w:rsid w:val="00A42C35"/>
    <w:rsid w:val="00A43633"/>
    <w:rsid w:val="00A569D4"/>
    <w:rsid w:val="00A8028B"/>
    <w:rsid w:val="00B0730A"/>
    <w:rsid w:val="00BA42EA"/>
    <w:rsid w:val="00BA77F9"/>
    <w:rsid w:val="00C11B1D"/>
    <w:rsid w:val="00C50E96"/>
    <w:rsid w:val="00C65909"/>
    <w:rsid w:val="00C77841"/>
    <w:rsid w:val="00C821B1"/>
    <w:rsid w:val="00CE4981"/>
    <w:rsid w:val="00D01C27"/>
    <w:rsid w:val="00D033A4"/>
    <w:rsid w:val="00D10447"/>
    <w:rsid w:val="00D216BF"/>
    <w:rsid w:val="00D87B6D"/>
    <w:rsid w:val="00DC385C"/>
    <w:rsid w:val="00DC5053"/>
    <w:rsid w:val="00DD167A"/>
    <w:rsid w:val="00DE7E1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70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11</cp:revision>
  <dcterms:created xsi:type="dcterms:W3CDTF">2024-06-06T08:07:00Z</dcterms:created>
  <dcterms:modified xsi:type="dcterms:W3CDTF">2024-08-08T05:22:00Z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