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04ED" w14:textId="77777777" w:rsidR="00783655" w:rsidRPr="00A820E9" w:rsidRDefault="00783655" w:rsidP="00783655">
      <w:pPr>
        <w:spacing w:after="1"/>
        <w:rPr>
          <w:rFonts w:ascii="Titillium Web" w:hAnsi="Titillium Web" w:cs="Times New Roman"/>
        </w:rPr>
      </w:pPr>
    </w:p>
    <w:p w14:paraId="43929288" w14:textId="23986CF9" w:rsidR="00375F21" w:rsidRPr="00A820E9" w:rsidRDefault="00375F21" w:rsidP="00375F21">
      <w:pPr>
        <w:widowControl w:val="0"/>
        <w:autoSpaceDE w:val="0"/>
        <w:autoSpaceDN w:val="0"/>
        <w:spacing w:after="0" w:line="360" w:lineRule="auto"/>
        <w:jc w:val="center"/>
        <w:rPr>
          <w:rFonts w:ascii="Titillium Web" w:eastAsia="Times New Roman" w:hAnsi="Titillium Web"/>
          <w:b/>
          <w:color w:val="auto"/>
          <w:lang w:val="en-US" w:eastAsia="en-US"/>
        </w:rPr>
      </w:pPr>
      <w:r w:rsidRPr="00A820E9">
        <w:rPr>
          <w:rFonts w:ascii="Titillium Web" w:eastAsia="Times New Roman" w:hAnsi="Titillium Web" w:cs="Times New Roman"/>
          <w:noProof/>
          <w:color w:val="auto"/>
          <w:sz w:val="24"/>
          <w:szCs w:val="24"/>
          <w:lang w:eastAsia="en-US"/>
        </w:rPr>
        <w:drawing>
          <wp:inline distT="0" distB="0" distL="0" distR="0" wp14:anchorId="29994388" wp14:editId="77C07F49">
            <wp:extent cx="5940425" cy="429555"/>
            <wp:effectExtent l="0" t="0" r="3175" b="8890"/>
            <wp:docPr id="1039506485" name="Immagine 1039506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F4CC2C" w14:textId="77777777" w:rsidR="00375F21" w:rsidRPr="00A820E9" w:rsidRDefault="00375F21" w:rsidP="00375F21">
      <w:pPr>
        <w:widowControl w:val="0"/>
        <w:autoSpaceDE w:val="0"/>
        <w:autoSpaceDN w:val="0"/>
        <w:spacing w:after="0" w:line="360" w:lineRule="auto"/>
        <w:rPr>
          <w:rFonts w:ascii="Titillium Web" w:eastAsia="Times New Roman" w:hAnsi="Titillium Web"/>
          <w:b/>
          <w:color w:val="auto"/>
          <w:lang w:val="en-US" w:eastAsia="en-US"/>
        </w:rPr>
      </w:pPr>
    </w:p>
    <w:p w14:paraId="0D85A1B3" w14:textId="42EEC47D" w:rsidR="00375F21" w:rsidRPr="00A820E9" w:rsidRDefault="00375F21" w:rsidP="00375F21">
      <w:pPr>
        <w:widowControl w:val="0"/>
        <w:autoSpaceDE w:val="0"/>
        <w:autoSpaceDN w:val="0"/>
        <w:spacing w:after="0" w:line="360" w:lineRule="auto"/>
        <w:jc w:val="center"/>
        <w:rPr>
          <w:rFonts w:ascii="Titillium Web" w:eastAsia="Times New Roman" w:hAnsi="Titillium Web"/>
          <w:b/>
          <w:color w:val="auto"/>
          <w:lang w:val="en-US" w:eastAsia="en-US"/>
        </w:rPr>
      </w:pPr>
      <w:r w:rsidRPr="00A820E9">
        <w:rPr>
          <w:rFonts w:ascii="Titillium Web" w:eastAsia="Times New Roman" w:hAnsi="Titillium Web"/>
          <w:b/>
          <w:color w:val="auto"/>
          <w:lang w:val="en-US" w:eastAsia="en-US"/>
        </w:rPr>
        <w:t>“Smart Laboratory for digital twin, digital fabrication, and innovative multiscale testing</w:t>
      </w:r>
    </w:p>
    <w:p w14:paraId="5A991808" w14:textId="77777777" w:rsidR="00375F21" w:rsidRPr="00A820E9" w:rsidRDefault="00375F21" w:rsidP="00375F21">
      <w:pPr>
        <w:widowControl w:val="0"/>
        <w:autoSpaceDE w:val="0"/>
        <w:autoSpaceDN w:val="0"/>
        <w:spacing w:after="0" w:line="360" w:lineRule="auto"/>
        <w:jc w:val="center"/>
        <w:rPr>
          <w:rFonts w:ascii="Titillium Web" w:eastAsia="Times New Roman" w:hAnsi="Titillium Web"/>
          <w:b/>
          <w:color w:val="auto"/>
          <w:lang w:eastAsia="en-US"/>
        </w:rPr>
      </w:pPr>
      <w:r w:rsidRPr="00A820E9">
        <w:rPr>
          <w:rFonts w:ascii="Titillium Web" w:eastAsia="Times New Roman" w:hAnsi="Titillium Web"/>
          <w:b/>
          <w:color w:val="auto"/>
          <w:lang w:eastAsia="en-US"/>
        </w:rPr>
        <w:t xml:space="preserve">- Federico II Smart </w:t>
      </w:r>
      <w:proofErr w:type="spellStart"/>
      <w:r w:rsidRPr="00A820E9">
        <w:rPr>
          <w:rFonts w:ascii="Titillium Web" w:eastAsia="Times New Roman" w:hAnsi="Titillium Web"/>
          <w:b/>
          <w:color w:val="auto"/>
          <w:lang w:eastAsia="en-US"/>
        </w:rPr>
        <w:t>Infrastructure</w:t>
      </w:r>
      <w:proofErr w:type="spellEnd"/>
      <w:r w:rsidRPr="00A820E9">
        <w:rPr>
          <w:rFonts w:ascii="Titillium Web" w:eastAsia="Times New Roman" w:hAnsi="Titillium Web"/>
          <w:b/>
          <w:color w:val="auto"/>
          <w:lang w:eastAsia="en-US"/>
        </w:rPr>
        <w:t>-Lab”</w:t>
      </w:r>
    </w:p>
    <w:p w14:paraId="3E3BDA1A" w14:textId="77777777" w:rsidR="00375F21" w:rsidRPr="00A820E9" w:rsidRDefault="00375F21" w:rsidP="00375F21">
      <w:pPr>
        <w:widowControl w:val="0"/>
        <w:autoSpaceDE w:val="0"/>
        <w:autoSpaceDN w:val="0"/>
        <w:spacing w:after="0" w:line="360" w:lineRule="auto"/>
        <w:jc w:val="center"/>
        <w:rPr>
          <w:rFonts w:ascii="Titillium Web" w:eastAsia="Times New Roman" w:hAnsi="Titillium Web"/>
          <w:b/>
          <w:color w:val="auto"/>
          <w:lang w:eastAsia="en-US"/>
        </w:rPr>
      </w:pPr>
      <w:r w:rsidRPr="00A820E9">
        <w:rPr>
          <w:rFonts w:ascii="Titillium Web" w:eastAsia="Times New Roman" w:hAnsi="Titillium Web"/>
          <w:b/>
          <w:color w:val="auto"/>
          <w:lang w:eastAsia="en-US"/>
        </w:rPr>
        <w:t xml:space="preserve">Codice progetto MUR: </w:t>
      </w:r>
      <w:bookmarkStart w:id="0" w:name="_Hlk139214288"/>
      <w:r w:rsidRPr="00A820E9">
        <w:rPr>
          <w:rFonts w:ascii="Titillium Web" w:eastAsia="Times New Roman" w:hAnsi="Titillium Web"/>
          <w:b/>
          <w:color w:val="auto"/>
          <w:lang w:eastAsia="en-US"/>
        </w:rPr>
        <w:t>ITEC0000001; CUP: E63C22001090005; COR: 8979395</w:t>
      </w:r>
      <w:bookmarkEnd w:id="0"/>
    </w:p>
    <w:p w14:paraId="192AE034" w14:textId="77777777" w:rsidR="00375F21" w:rsidRPr="00A820E9" w:rsidRDefault="00375F21" w:rsidP="00375F21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</w:p>
    <w:p w14:paraId="1CE7ECAE" w14:textId="77777777" w:rsidR="00375F21" w:rsidRPr="00A820E9" w:rsidRDefault="00375F21" w:rsidP="00375F21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</w:p>
    <w:p w14:paraId="086F951F" w14:textId="77777777" w:rsidR="00375F21" w:rsidRPr="00A820E9" w:rsidRDefault="00375F21" w:rsidP="00375F21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</w:p>
    <w:p w14:paraId="3BB88BCC" w14:textId="77777777" w:rsidR="00375F21" w:rsidRPr="00A820E9" w:rsidRDefault="00375F21" w:rsidP="00375F21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  <w:r w:rsidRPr="00A820E9">
        <w:rPr>
          <w:rFonts w:ascii="Titillium Web" w:hAnsi="Titillium Web" w:cs="Times New Roman"/>
          <w:b/>
          <w:bCs/>
        </w:rPr>
        <w:t>MODELLO DI DICHIARAZIONE DI IMPEGNO A COSTITUIRE A.T.I.</w:t>
      </w:r>
    </w:p>
    <w:p w14:paraId="31D7DA2A" w14:textId="77777777" w:rsidR="00375F21" w:rsidRPr="00A820E9" w:rsidRDefault="00375F21" w:rsidP="00375F21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  <w:r w:rsidRPr="00A820E9">
        <w:rPr>
          <w:rFonts w:ascii="Titillium Web" w:hAnsi="Titillium Web" w:cs="Times New Roman"/>
          <w:b/>
          <w:bCs/>
        </w:rPr>
        <w:t xml:space="preserve">(art. 48, comma 8 del D. Lgs. 50/2016 e </w:t>
      </w:r>
      <w:proofErr w:type="spellStart"/>
      <w:r w:rsidRPr="00A820E9">
        <w:rPr>
          <w:rFonts w:ascii="Titillium Web" w:hAnsi="Titillium Web" w:cs="Times New Roman"/>
          <w:b/>
          <w:bCs/>
        </w:rPr>
        <w:t>s.m.i.</w:t>
      </w:r>
      <w:proofErr w:type="spellEnd"/>
      <w:r w:rsidRPr="00A820E9">
        <w:rPr>
          <w:rFonts w:ascii="Titillium Web" w:hAnsi="Titillium Web" w:cs="Times New Roman"/>
          <w:b/>
          <w:bCs/>
        </w:rPr>
        <w:t>)</w:t>
      </w:r>
    </w:p>
    <w:p w14:paraId="40D95AEB" w14:textId="77777777" w:rsidR="00375F21" w:rsidRPr="00A820E9" w:rsidRDefault="00375F21" w:rsidP="00375F21">
      <w:pPr>
        <w:spacing w:after="0"/>
        <w:ind w:right="752"/>
        <w:jc w:val="center"/>
        <w:rPr>
          <w:rFonts w:ascii="Titillium Web" w:hAnsi="Titillium Web" w:cs="Times New Roman"/>
        </w:rPr>
      </w:pPr>
      <w:r w:rsidRPr="00A820E9">
        <w:rPr>
          <w:rFonts w:ascii="Titillium Web" w:hAnsi="Titillium Web" w:cs="Times New Roman"/>
          <w:b/>
        </w:rPr>
        <w:t xml:space="preserve"> </w:t>
      </w:r>
    </w:p>
    <w:p w14:paraId="6D81C528" w14:textId="77777777" w:rsidR="00375F21" w:rsidRPr="00A820E9" w:rsidRDefault="00375F21" w:rsidP="00375F21">
      <w:pPr>
        <w:spacing w:after="51"/>
        <w:ind w:left="5777"/>
        <w:rPr>
          <w:rFonts w:ascii="Titillium Web" w:hAnsi="Titillium Web" w:cs="Times New Roman"/>
        </w:rPr>
      </w:pPr>
      <w:r w:rsidRPr="00A820E9">
        <w:rPr>
          <w:rFonts w:ascii="Titillium Web" w:eastAsia="Arial" w:hAnsi="Titillium Web" w:cs="Times New Roman"/>
          <w:b/>
        </w:rPr>
        <w:t xml:space="preserve"> </w:t>
      </w:r>
      <w:r w:rsidRPr="00A820E9">
        <w:rPr>
          <w:rFonts w:ascii="Titillium Web" w:eastAsia="Arial" w:hAnsi="Titillium Web" w:cs="Times New Roman"/>
          <w:b/>
        </w:rPr>
        <w:tab/>
        <w:t xml:space="preserve"> </w:t>
      </w:r>
      <w:r w:rsidRPr="00A820E9">
        <w:rPr>
          <w:rFonts w:ascii="Titillium Web" w:eastAsia="Arial" w:hAnsi="Titillium Web" w:cs="Times New Roman"/>
          <w:b/>
        </w:rPr>
        <w:tab/>
        <w:t xml:space="preserve"> </w:t>
      </w:r>
      <w:r w:rsidRPr="00A820E9">
        <w:rPr>
          <w:rFonts w:ascii="Titillium Web" w:eastAsia="Arial" w:hAnsi="Titillium Web" w:cs="Times New Roman"/>
          <w:b/>
        </w:rPr>
        <w:tab/>
        <w:t xml:space="preserve"> </w:t>
      </w:r>
      <w:r w:rsidRPr="00A820E9">
        <w:rPr>
          <w:rFonts w:ascii="Titillium Web" w:eastAsia="Arial" w:hAnsi="Titillium Web" w:cs="Times New Roman"/>
          <w:b/>
        </w:rPr>
        <w:tab/>
        <w:t xml:space="preserve"> </w:t>
      </w:r>
      <w:r w:rsidRPr="00A820E9">
        <w:rPr>
          <w:rFonts w:ascii="Titillium Web" w:eastAsia="Arial" w:hAnsi="Titillium Web" w:cs="Times New Roman"/>
          <w:b/>
        </w:rPr>
        <w:tab/>
      </w:r>
      <w:r w:rsidRPr="00A820E9">
        <w:rPr>
          <w:rFonts w:ascii="Titillium Web" w:hAnsi="Titillium Web" w:cs="Times New Roman"/>
          <w:b/>
        </w:rPr>
        <w:t xml:space="preserve"> </w:t>
      </w:r>
    </w:p>
    <w:p w14:paraId="26757CEE" w14:textId="41B35329" w:rsidR="00375F21" w:rsidRPr="00A820E9" w:rsidRDefault="00375F21" w:rsidP="00375F21">
      <w:pPr>
        <w:spacing w:after="0" w:line="240" w:lineRule="auto"/>
        <w:ind w:left="1275" w:hanging="1179"/>
        <w:jc w:val="both"/>
        <w:rPr>
          <w:rFonts w:ascii="Titillium Web" w:hAnsi="Titillium Web" w:cs="Times New Roman"/>
          <w:sz w:val="28"/>
          <w:szCs w:val="28"/>
        </w:rPr>
      </w:pPr>
      <w:r w:rsidRPr="00A820E9">
        <w:rPr>
          <w:rFonts w:ascii="Titillium Web" w:hAnsi="Titillium Web" w:cs="Times New Roman"/>
          <w:b/>
          <w:sz w:val="28"/>
          <w:szCs w:val="28"/>
        </w:rPr>
        <w:t>Oggetto</w:t>
      </w:r>
      <w:r w:rsidRPr="00A820E9">
        <w:rPr>
          <w:rFonts w:ascii="Titillium Web" w:hAnsi="Titillium Web" w:cs="Times New Roman"/>
          <w:sz w:val="28"/>
          <w:szCs w:val="28"/>
        </w:rPr>
        <w:t xml:space="preserve">: Gara [2/P/2023] “PROCEDURA APERTA CON APPLICAZIONE DEL CRITERIO DELL’OFFERTA ECONOMICAMENTE PIÙ VANTAGGIOSA INDIVIDUATA SULLA BASE DEL MIGLIOR RAPPORTO QUALITÀ PREZZO, AI SENSI DEGLI ARTT. 71, 175, 185, del D.lgs. 36/2023 AVENTE AD OGGETTO L’AFFIDAMENTO, IN CONCESSIONE, </w:t>
      </w:r>
      <w:r w:rsidR="00BD1A04">
        <w:rPr>
          <w:rFonts w:ascii="Titillium Web" w:hAnsi="Titillium Web" w:cs="Times New Roman"/>
          <w:sz w:val="28"/>
          <w:szCs w:val="28"/>
        </w:rPr>
        <w:t>DELLA PROGETTAZIONE ESECUTIVA,</w:t>
      </w:r>
      <w:r w:rsidRPr="00A820E9">
        <w:rPr>
          <w:rFonts w:ascii="Titillium Web" w:hAnsi="Titillium Web" w:cs="Times New Roman"/>
          <w:sz w:val="28"/>
          <w:szCs w:val="28"/>
        </w:rPr>
        <w:t xml:space="preserve"> COSTRUZIONE E GESTIONE DELL’INFRASTRUTTURA PER L’INNOVAZIONE LABORATORIO INTELLIGENTE PER IL DIGITAL TWIN, LA FABBRICAZIONE DIGITALE E PROVE INNOVATIVE MULTISCALA - F2SI-LAB (FEDERICO II SMART INFRASTRUCTURE-LAB)” </w:t>
      </w:r>
    </w:p>
    <w:p w14:paraId="798C3887" w14:textId="77777777" w:rsidR="00783655" w:rsidRPr="00A820E9" w:rsidRDefault="00783655" w:rsidP="00783655">
      <w:pPr>
        <w:spacing w:after="0"/>
        <w:ind w:left="110"/>
        <w:jc w:val="both"/>
        <w:rPr>
          <w:rFonts w:ascii="Titillium Web" w:hAnsi="Titillium Web" w:cs="Times New Roman"/>
        </w:rPr>
      </w:pPr>
      <w:r w:rsidRPr="00A820E9">
        <w:rPr>
          <w:rFonts w:ascii="Titillium Web" w:hAnsi="Titillium Web" w:cs="Times New Roman"/>
        </w:rPr>
        <w:t xml:space="preserve"> </w:t>
      </w:r>
    </w:p>
    <w:p w14:paraId="56B60A9C" w14:textId="77777777" w:rsidR="003D673C" w:rsidRPr="00A820E9" w:rsidRDefault="003D673C" w:rsidP="003D673C">
      <w:pPr>
        <w:spacing w:after="0" w:line="240" w:lineRule="auto"/>
        <w:ind w:left="1275" w:hanging="1179"/>
        <w:jc w:val="both"/>
        <w:rPr>
          <w:rFonts w:ascii="Titillium Web" w:hAnsi="Titillium Web" w:cs="Times New Roman"/>
          <w:sz w:val="24"/>
          <w:szCs w:val="24"/>
        </w:rPr>
      </w:pPr>
      <w:r w:rsidRPr="00A820E9">
        <w:rPr>
          <w:rFonts w:ascii="Titillium Web" w:hAnsi="Titillium Web" w:cs="Times New Roman"/>
          <w:sz w:val="24"/>
          <w:szCs w:val="24"/>
        </w:rPr>
        <w:t>I sottoscritti:</w:t>
      </w:r>
    </w:p>
    <w:p w14:paraId="20C1E61B" w14:textId="77777777" w:rsidR="003D673C" w:rsidRPr="00A820E9" w:rsidRDefault="003D673C" w:rsidP="003D673C">
      <w:pPr>
        <w:spacing w:after="0" w:line="240" w:lineRule="auto"/>
        <w:ind w:left="1275" w:hanging="1179"/>
        <w:jc w:val="both"/>
        <w:rPr>
          <w:rFonts w:ascii="Titillium Web" w:hAnsi="Titillium Web" w:cs="Times New Roman"/>
          <w:sz w:val="24"/>
          <w:szCs w:val="24"/>
        </w:rPr>
      </w:pPr>
    </w:p>
    <w:p w14:paraId="49A54EB5" w14:textId="004F403E" w:rsidR="003D673C" w:rsidRPr="00A820E9" w:rsidRDefault="003D673C" w:rsidP="003D673C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tillium Web" w:hAnsi="Titillium Web" w:cs="Times New Roman"/>
          <w:sz w:val="28"/>
        </w:rPr>
      </w:pPr>
      <w:r w:rsidRPr="00A820E9">
        <w:rPr>
          <w:rFonts w:ascii="Titillium Web" w:hAnsi="Titillium Web" w:cs="Times New Roman"/>
          <w:sz w:val="24"/>
          <w:szCs w:val="24"/>
        </w:rPr>
        <w:t xml:space="preserve"> __________________________________, nato</w:t>
      </w:r>
      <w:r w:rsidR="008A5325" w:rsidRPr="00A820E9">
        <w:rPr>
          <w:rFonts w:ascii="Titillium Web" w:hAnsi="Titillium Web" w:cs="Times New Roman"/>
          <w:sz w:val="24"/>
          <w:szCs w:val="24"/>
        </w:rPr>
        <w:t>/a</w:t>
      </w:r>
      <w:r w:rsidRPr="00A820E9">
        <w:rPr>
          <w:rFonts w:ascii="Titillium Web" w:hAnsi="Titillium Web" w:cs="Times New Roman"/>
          <w:sz w:val="24"/>
          <w:szCs w:val="24"/>
        </w:rPr>
        <w:t xml:space="preserve"> </w:t>
      </w:r>
      <w:proofErr w:type="spellStart"/>
      <w:r w:rsidRPr="00A820E9">
        <w:rPr>
          <w:rFonts w:ascii="Titillium Web" w:hAnsi="Titillium Web" w:cs="Times New Roman"/>
          <w:sz w:val="24"/>
          <w:szCs w:val="24"/>
        </w:rPr>
        <w:t>a</w:t>
      </w:r>
      <w:proofErr w:type="spellEnd"/>
      <w:r w:rsidRPr="00A820E9">
        <w:rPr>
          <w:rFonts w:ascii="Titillium Web" w:hAnsi="Titillium Web" w:cs="Times New Roman"/>
          <w:sz w:val="24"/>
          <w:szCs w:val="24"/>
        </w:rPr>
        <w:t xml:space="preserve"> _________________________ il ________________ </w:t>
      </w:r>
      <w:r w:rsidR="008A5325" w:rsidRPr="00A820E9">
        <w:rPr>
          <w:rFonts w:ascii="Titillium Web" w:hAnsi="Titillium Web" w:cs="Times New Roman"/>
          <w:sz w:val="24"/>
          <w:szCs w:val="24"/>
        </w:rPr>
        <w:t>in qualità di (</w:t>
      </w:r>
      <w:r w:rsidR="00F36C17" w:rsidRPr="00A820E9">
        <w:rPr>
          <w:rFonts w:ascii="Titillium Web" w:hAnsi="Titillium Web" w:cs="Times New Roman"/>
          <w:i/>
          <w:sz w:val="24"/>
          <w:szCs w:val="24"/>
        </w:rPr>
        <w:t xml:space="preserve">inserire qualifica oppure </w:t>
      </w:r>
      <w:r w:rsidR="008A5325" w:rsidRPr="00A820E9">
        <w:rPr>
          <w:rFonts w:ascii="Titillium Web" w:hAnsi="Titillium Web" w:cs="Times New Roman"/>
          <w:i/>
          <w:sz w:val="24"/>
          <w:szCs w:val="24"/>
        </w:rPr>
        <w:t>libero professionista</w:t>
      </w:r>
      <w:r w:rsidR="00F36C17" w:rsidRPr="00A820E9">
        <w:rPr>
          <w:rFonts w:ascii="Titillium Web" w:hAnsi="Titillium Web" w:cs="Times New Roman"/>
          <w:sz w:val="24"/>
          <w:szCs w:val="24"/>
        </w:rPr>
        <w:t>)</w:t>
      </w:r>
      <w:r w:rsidRPr="00A820E9">
        <w:rPr>
          <w:rFonts w:ascii="Titillium Web" w:hAnsi="Titillium Web" w:cs="Times New Roman"/>
          <w:sz w:val="24"/>
          <w:szCs w:val="24"/>
        </w:rPr>
        <w:t xml:space="preserve"> con sede</w:t>
      </w:r>
      <w:r w:rsidR="00F36C17" w:rsidRPr="00A820E9">
        <w:rPr>
          <w:rFonts w:ascii="Titillium Web" w:hAnsi="Titillium Web" w:cs="Times New Roman"/>
          <w:sz w:val="24"/>
          <w:szCs w:val="24"/>
        </w:rPr>
        <w:t>/studio pro</w:t>
      </w:r>
      <w:r w:rsidR="008A5325" w:rsidRPr="00A820E9">
        <w:rPr>
          <w:rFonts w:ascii="Titillium Web" w:hAnsi="Titillium Web" w:cs="Times New Roman"/>
          <w:sz w:val="24"/>
          <w:szCs w:val="24"/>
        </w:rPr>
        <w:t>fessionale</w:t>
      </w:r>
      <w:r w:rsidRPr="00A820E9">
        <w:rPr>
          <w:rFonts w:ascii="Titillium Web" w:hAnsi="Titillium Web" w:cs="Times New Roman"/>
          <w:sz w:val="24"/>
          <w:szCs w:val="24"/>
        </w:rPr>
        <w:t xml:space="preserve"> in via ______________________________ Comune  _______________________________ prov. __, codice fiscale_______________________ partita iva ______________________________, telefono______________________, </w:t>
      </w:r>
      <w:proofErr w:type="gramStart"/>
      <w:r w:rsidRPr="00A820E9">
        <w:rPr>
          <w:rFonts w:ascii="Titillium Web" w:hAnsi="Titillium Web" w:cs="Times New Roman"/>
          <w:sz w:val="24"/>
          <w:szCs w:val="24"/>
        </w:rPr>
        <w:t>email</w:t>
      </w:r>
      <w:proofErr w:type="gramEnd"/>
      <w:r w:rsidRPr="00A820E9">
        <w:rPr>
          <w:rFonts w:ascii="Titillium Web" w:hAnsi="Titillium Web" w:cs="Times New Roman"/>
          <w:sz w:val="24"/>
          <w:szCs w:val="24"/>
        </w:rPr>
        <w:t xml:space="preserve">__________________ </w:t>
      </w:r>
      <w:proofErr w:type="spellStart"/>
      <w:r w:rsidRPr="00A820E9">
        <w:rPr>
          <w:rFonts w:ascii="Titillium Web" w:hAnsi="Titillium Web" w:cs="Times New Roman"/>
          <w:sz w:val="24"/>
          <w:szCs w:val="24"/>
        </w:rPr>
        <w:t>p.e.c</w:t>
      </w:r>
      <w:proofErr w:type="spellEnd"/>
      <w:r w:rsidRPr="00A820E9">
        <w:rPr>
          <w:rFonts w:ascii="Titillium Web" w:hAnsi="Titillium Web" w:cs="Times New Roman"/>
          <w:sz w:val="24"/>
          <w:szCs w:val="24"/>
        </w:rPr>
        <w:t>. _______________________________</w:t>
      </w:r>
    </w:p>
    <w:p w14:paraId="65C958BB" w14:textId="77777777" w:rsidR="003D673C" w:rsidRPr="00A820E9" w:rsidRDefault="003D673C" w:rsidP="003D673C">
      <w:pPr>
        <w:pStyle w:val="Paragrafoelenco"/>
        <w:spacing w:after="0" w:line="240" w:lineRule="auto"/>
        <w:ind w:left="0"/>
        <w:jc w:val="both"/>
        <w:rPr>
          <w:rFonts w:ascii="Titillium Web" w:hAnsi="Titillium Web" w:cs="Times New Roman"/>
          <w:sz w:val="28"/>
        </w:rPr>
      </w:pPr>
    </w:p>
    <w:p w14:paraId="542E7A92" w14:textId="77777777" w:rsidR="00F36C17" w:rsidRPr="00A820E9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tillium Web" w:hAnsi="Titillium Web" w:cs="Times New Roman"/>
          <w:sz w:val="28"/>
        </w:rPr>
      </w:pPr>
      <w:r w:rsidRPr="00A820E9">
        <w:rPr>
          <w:rFonts w:ascii="Titillium Web" w:hAnsi="Titillium Web" w:cs="Times New Roman"/>
          <w:sz w:val="24"/>
          <w:szCs w:val="24"/>
        </w:rPr>
        <w:t xml:space="preserve">__________________________________, nato/a </w:t>
      </w:r>
      <w:proofErr w:type="spellStart"/>
      <w:r w:rsidRPr="00A820E9">
        <w:rPr>
          <w:rFonts w:ascii="Titillium Web" w:hAnsi="Titillium Web" w:cs="Times New Roman"/>
          <w:sz w:val="24"/>
          <w:szCs w:val="24"/>
        </w:rPr>
        <w:t>a</w:t>
      </w:r>
      <w:proofErr w:type="spellEnd"/>
      <w:r w:rsidRPr="00A820E9">
        <w:rPr>
          <w:rFonts w:ascii="Titillium Web" w:hAnsi="Titillium Web" w:cs="Times New Roman"/>
          <w:sz w:val="24"/>
          <w:szCs w:val="24"/>
        </w:rPr>
        <w:t xml:space="preserve"> _________________________ il ________________ in qualità di (</w:t>
      </w:r>
      <w:r w:rsidRPr="00A820E9">
        <w:rPr>
          <w:rFonts w:ascii="Titillium Web" w:hAnsi="Titillium Web" w:cs="Times New Roman"/>
          <w:i/>
          <w:sz w:val="24"/>
          <w:szCs w:val="24"/>
        </w:rPr>
        <w:t>inserire qualifica oppure libero professionista</w:t>
      </w:r>
      <w:r w:rsidRPr="00A820E9">
        <w:rPr>
          <w:rFonts w:ascii="Titillium Web" w:hAnsi="Titillium Web" w:cs="Times New Roman"/>
          <w:sz w:val="24"/>
          <w:szCs w:val="24"/>
        </w:rPr>
        <w:t xml:space="preserve">) con sede/studio professionale in via ______________________________ Comune  _______________________________ prov. __, codice fiscale_______________________ </w:t>
      </w:r>
      <w:r w:rsidRPr="00A820E9">
        <w:rPr>
          <w:rFonts w:ascii="Titillium Web" w:hAnsi="Titillium Web" w:cs="Times New Roman"/>
          <w:sz w:val="24"/>
          <w:szCs w:val="24"/>
        </w:rPr>
        <w:lastRenderedPageBreak/>
        <w:t xml:space="preserve">partita iva ______________________________, telefono______________________, </w:t>
      </w:r>
      <w:proofErr w:type="gramStart"/>
      <w:r w:rsidRPr="00A820E9">
        <w:rPr>
          <w:rFonts w:ascii="Titillium Web" w:hAnsi="Titillium Web" w:cs="Times New Roman"/>
          <w:sz w:val="24"/>
          <w:szCs w:val="24"/>
        </w:rPr>
        <w:t>email</w:t>
      </w:r>
      <w:proofErr w:type="gramEnd"/>
      <w:r w:rsidRPr="00A820E9">
        <w:rPr>
          <w:rFonts w:ascii="Titillium Web" w:hAnsi="Titillium Web" w:cs="Times New Roman"/>
          <w:sz w:val="24"/>
          <w:szCs w:val="24"/>
        </w:rPr>
        <w:t xml:space="preserve">__________________ </w:t>
      </w:r>
      <w:proofErr w:type="spellStart"/>
      <w:r w:rsidRPr="00A820E9">
        <w:rPr>
          <w:rFonts w:ascii="Titillium Web" w:hAnsi="Titillium Web" w:cs="Times New Roman"/>
          <w:sz w:val="24"/>
          <w:szCs w:val="24"/>
        </w:rPr>
        <w:t>p.e.c</w:t>
      </w:r>
      <w:proofErr w:type="spellEnd"/>
      <w:r w:rsidRPr="00A820E9">
        <w:rPr>
          <w:rFonts w:ascii="Titillium Web" w:hAnsi="Titillium Web" w:cs="Times New Roman"/>
          <w:sz w:val="24"/>
          <w:szCs w:val="24"/>
        </w:rPr>
        <w:t>. _______________________________</w:t>
      </w:r>
    </w:p>
    <w:p w14:paraId="489DB9E1" w14:textId="77777777" w:rsidR="003D673C" w:rsidRPr="00A820E9" w:rsidRDefault="003D673C" w:rsidP="003D673C">
      <w:pPr>
        <w:spacing w:after="0" w:line="240" w:lineRule="auto"/>
        <w:jc w:val="both"/>
        <w:rPr>
          <w:rFonts w:ascii="Titillium Web" w:hAnsi="Titillium Web" w:cs="Times New Roman"/>
          <w:sz w:val="28"/>
        </w:rPr>
      </w:pPr>
    </w:p>
    <w:p w14:paraId="41E71E5C" w14:textId="77777777" w:rsidR="00F36C17" w:rsidRPr="00A820E9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tillium Web" w:hAnsi="Titillium Web" w:cs="Times New Roman"/>
          <w:sz w:val="28"/>
        </w:rPr>
      </w:pPr>
      <w:r w:rsidRPr="00A820E9">
        <w:rPr>
          <w:rFonts w:ascii="Titillium Web" w:hAnsi="Titillium Web" w:cs="Times New Roman"/>
          <w:sz w:val="24"/>
          <w:szCs w:val="24"/>
        </w:rPr>
        <w:t xml:space="preserve">__________________________________, nato/a </w:t>
      </w:r>
      <w:proofErr w:type="spellStart"/>
      <w:r w:rsidRPr="00A820E9">
        <w:rPr>
          <w:rFonts w:ascii="Titillium Web" w:hAnsi="Titillium Web" w:cs="Times New Roman"/>
          <w:sz w:val="24"/>
          <w:szCs w:val="24"/>
        </w:rPr>
        <w:t>a</w:t>
      </w:r>
      <w:proofErr w:type="spellEnd"/>
      <w:r w:rsidRPr="00A820E9">
        <w:rPr>
          <w:rFonts w:ascii="Titillium Web" w:hAnsi="Titillium Web" w:cs="Times New Roman"/>
          <w:sz w:val="24"/>
          <w:szCs w:val="24"/>
        </w:rPr>
        <w:t xml:space="preserve"> _________________________ il ________________ in qualità di (</w:t>
      </w:r>
      <w:r w:rsidRPr="00A820E9">
        <w:rPr>
          <w:rFonts w:ascii="Titillium Web" w:hAnsi="Titillium Web" w:cs="Times New Roman"/>
          <w:i/>
          <w:sz w:val="24"/>
          <w:szCs w:val="24"/>
        </w:rPr>
        <w:t>inserire qualifica oppure libero professionista</w:t>
      </w:r>
      <w:r w:rsidRPr="00A820E9">
        <w:rPr>
          <w:rFonts w:ascii="Titillium Web" w:hAnsi="Titillium Web" w:cs="Times New Roman"/>
          <w:sz w:val="24"/>
          <w:szCs w:val="24"/>
        </w:rPr>
        <w:t xml:space="preserve">) con sede/studio professionale in via ______________________________ Comune  _______________________________ prov. __, codice fiscale_______________________ partita iva ______________________________, telefono______________________, </w:t>
      </w:r>
      <w:proofErr w:type="gramStart"/>
      <w:r w:rsidRPr="00A820E9">
        <w:rPr>
          <w:rFonts w:ascii="Titillium Web" w:hAnsi="Titillium Web" w:cs="Times New Roman"/>
          <w:sz w:val="24"/>
          <w:szCs w:val="24"/>
        </w:rPr>
        <w:t>email</w:t>
      </w:r>
      <w:proofErr w:type="gramEnd"/>
      <w:r w:rsidRPr="00A820E9">
        <w:rPr>
          <w:rFonts w:ascii="Titillium Web" w:hAnsi="Titillium Web" w:cs="Times New Roman"/>
          <w:sz w:val="24"/>
          <w:szCs w:val="24"/>
        </w:rPr>
        <w:t xml:space="preserve">__________________ </w:t>
      </w:r>
      <w:proofErr w:type="spellStart"/>
      <w:r w:rsidRPr="00A820E9">
        <w:rPr>
          <w:rFonts w:ascii="Titillium Web" w:hAnsi="Titillium Web" w:cs="Times New Roman"/>
          <w:sz w:val="24"/>
          <w:szCs w:val="24"/>
        </w:rPr>
        <w:t>p.e.c</w:t>
      </w:r>
      <w:proofErr w:type="spellEnd"/>
      <w:r w:rsidRPr="00A820E9">
        <w:rPr>
          <w:rFonts w:ascii="Titillium Web" w:hAnsi="Titillium Web" w:cs="Times New Roman"/>
          <w:sz w:val="24"/>
          <w:szCs w:val="24"/>
        </w:rPr>
        <w:t>. _______________________________</w:t>
      </w:r>
    </w:p>
    <w:p w14:paraId="605DF4AE" w14:textId="77777777" w:rsidR="003D673C" w:rsidRPr="00A820E9" w:rsidRDefault="003D673C" w:rsidP="003D673C">
      <w:pPr>
        <w:spacing w:after="0" w:line="240" w:lineRule="auto"/>
        <w:jc w:val="both"/>
        <w:rPr>
          <w:rFonts w:ascii="Titillium Web" w:hAnsi="Titillium Web" w:cs="Times New Roman"/>
          <w:sz w:val="28"/>
        </w:rPr>
      </w:pPr>
    </w:p>
    <w:p w14:paraId="0F809134" w14:textId="359DA5A5" w:rsidR="003D673C" w:rsidRPr="00A820E9" w:rsidRDefault="003D673C" w:rsidP="003D673C">
      <w:pPr>
        <w:pStyle w:val="Paragrafoelenco"/>
        <w:spacing w:after="0" w:line="240" w:lineRule="auto"/>
        <w:ind w:left="0"/>
        <w:jc w:val="both"/>
        <w:rPr>
          <w:rFonts w:ascii="Titillium Web" w:hAnsi="Titillium Web" w:cs="Times New Roman"/>
          <w:sz w:val="24"/>
          <w:szCs w:val="24"/>
        </w:rPr>
      </w:pPr>
      <w:r w:rsidRPr="00A820E9">
        <w:rPr>
          <w:rFonts w:ascii="Titillium Web" w:hAnsi="Titillium Web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  <w:r w:rsidR="00246AB5" w:rsidRPr="00A820E9">
        <w:rPr>
          <w:rFonts w:ascii="Titillium Web" w:hAnsi="Titillium Web" w:cs="Times New Roman"/>
          <w:sz w:val="24"/>
          <w:szCs w:val="24"/>
        </w:rPr>
        <w:t xml:space="preserve"> </w:t>
      </w:r>
      <w:r w:rsidR="00246AB5" w:rsidRPr="00A820E9">
        <w:rPr>
          <w:rFonts w:ascii="Titillium Web" w:hAnsi="Titillium Web" w:cs="Times New Roman"/>
          <w:b/>
          <w:sz w:val="24"/>
          <w:szCs w:val="24"/>
        </w:rPr>
        <w:t>con espresso riferimento ai servizi di progettazione in oggetto,</w:t>
      </w:r>
    </w:p>
    <w:p w14:paraId="32771B83" w14:textId="77777777" w:rsidR="00783655" w:rsidRPr="00A820E9" w:rsidRDefault="00783655" w:rsidP="00246AB5">
      <w:pPr>
        <w:spacing w:after="0"/>
        <w:rPr>
          <w:rFonts w:ascii="Titillium Web" w:hAnsi="Titillium Web" w:cs="Times New Roman"/>
        </w:rPr>
      </w:pPr>
    </w:p>
    <w:p w14:paraId="2261B921" w14:textId="77777777" w:rsidR="00246AB5" w:rsidRPr="00A820E9" w:rsidRDefault="00246AB5" w:rsidP="00246AB5">
      <w:pPr>
        <w:ind w:left="720"/>
        <w:contextualSpacing/>
        <w:jc w:val="center"/>
        <w:rPr>
          <w:rFonts w:ascii="Titillium Web" w:hAnsi="Titillium Web" w:cs="Times New Roman"/>
          <w:b/>
          <w:bCs/>
          <w:sz w:val="24"/>
          <w:szCs w:val="24"/>
        </w:rPr>
      </w:pPr>
      <w:r w:rsidRPr="00A820E9">
        <w:rPr>
          <w:rFonts w:ascii="Titillium Web" w:hAnsi="Titillium Web" w:cs="Times New Roman"/>
          <w:b/>
          <w:bCs/>
          <w:sz w:val="24"/>
          <w:szCs w:val="24"/>
        </w:rPr>
        <w:t>Premesso:</w:t>
      </w:r>
    </w:p>
    <w:p w14:paraId="1A07DAC4" w14:textId="77777777" w:rsidR="00246AB5" w:rsidRPr="00A820E9" w:rsidRDefault="00246AB5" w:rsidP="00246AB5">
      <w:pPr>
        <w:ind w:left="720"/>
        <w:contextualSpacing/>
        <w:jc w:val="center"/>
        <w:rPr>
          <w:rFonts w:ascii="Titillium Web" w:hAnsi="Titillium Web" w:cs="Times New Roman"/>
          <w:b/>
          <w:bCs/>
          <w:sz w:val="24"/>
          <w:szCs w:val="24"/>
        </w:rPr>
      </w:pPr>
    </w:p>
    <w:p w14:paraId="3A605863" w14:textId="30722BA9" w:rsidR="00246AB5" w:rsidRPr="00A820E9" w:rsidRDefault="00246AB5" w:rsidP="00246AB5">
      <w:pPr>
        <w:spacing w:after="0" w:line="240" w:lineRule="auto"/>
        <w:contextualSpacing/>
        <w:jc w:val="both"/>
        <w:rPr>
          <w:rFonts w:ascii="Titillium Web" w:hAnsi="Titillium Web" w:cs="Times New Roman"/>
          <w:sz w:val="24"/>
          <w:szCs w:val="24"/>
        </w:rPr>
      </w:pPr>
      <w:r w:rsidRPr="00A820E9">
        <w:rPr>
          <w:rFonts w:ascii="Titillium Web" w:hAnsi="Titillium Web" w:cs="Times New Roman"/>
          <w:sz w:val="24"/>
          <w:szCs w:val="24"/>
        </w:rPr>
        <w:t>- che per la partecipazione all</w:t>
      </w:r>
      <w:r w:rsidR="00FF328D" w:rsidRPr="00A820E9">
        <w:rPr>
          <w:rFonts w:ascii="Titillium Web" w:hAnsi="Titillium Web" w:cs="Times New Roman"/>
          <w:sz w:val="24"/>
          <w:szCs w:val="24"/>
        </w:rPr>
        <w:t>a concessione</w:t>
      </w:r>
      <w:r w:rsidRPr="00A820E9">
        <w:rPr>
          <w:rFonts w:ascii="Titillium Web" w:hAnsi="Titillium Web" w:cs="Times New Roman"/>
          <w:sz w:val="24"/>
          <w:szCs w:val="24"/>
        </w:rPr>
        <w:t xml:space="preserve"> in oggetto le parti ritengono opportuna un’organizzazione comune delle attività relative e connesse alle operazioni conseguenti;</w:t>
      </w:r>
    </w:p>
    <w:p w14:paraId="1D2B96DF" w14:textId="77777777" w:rsidR="00246AB5" w:rsidRPr="00A820E9" w:rsidRDefault="00246AB5" w:rsidP="00246AB5">
      <w:pPr>
        <w:spacing w:after="0" w:line="240" w:lineRule="auto"/>
        <w:contextualSpacing/>
        <w:jc w:val="both"/>
        <w:rPr>
          <w:rFonts w:ascii="Titillium Web" w:hAnsi="Titillium Web" w:cs="Times New Roman"/>
          <w:sz w:val="24"/>
          <w:szCs w:val="24"/>
        </w:rPr>
      </w:pPr>
    </w:p>
    <w:p w14:paraId="2C47B8BD" w14:textId="4B27E13E" w:rsidR="00246AB5" w:rsidRPr="00A820E9" w:rsidRDefault="00246AB5" w:rsidP="00246AB5">
      <w:pPr>
        <w:spacing w:after="0" w:line="240" w:lineRule="auto"/>
        <w:contextualSpacing/>
        <w:jc w:val="both"/>
        <w:rPr>
          <w:rFonts w:ascii="Titillium Web" w:hAnsi="Titillium Web" w:cs="Times New Roman"/>
          <w:sz w:val="24"/>
          <w:szCs w:val="24"/>
        </w:rPr>
      </w:pPr>
      <w:r w:rsidRPr="00A820E9">
        <w:rPr>
          <w:rFonts w:ascii="Titillium Web" w:hAnsi="Titillium Web" w:cs="Times New Roman"/>
          <w:sz w:val="24"/>
          <w:szCs w:val="24"/>
        </w:rPr>
        <w:t>- che, per quanto sopra, le parti intendono partecipare all</w:t>
      </w:r>
      <w:r w:rsidR="00FF328D" w:rsidRPr="00A820E9">
        <w:rPr>
          <w:rFonts w:ascii="Titillium Web" w:hAnsi="Titillium Web" w:cs="Times New Roman"/>
          <w:sz w:val="24"/>
          <w:szCs w:val="24"/>
        </w:rPr>
        <w:t>a concessione</w:t>
      </w:r>
      <w:r w:rsidRPr="00A820E9">
        <w:rPr>
          <w:rFonts w:ascii="Titillium Web" w:hAnsi="Titillium Web" w:cs="Times New Roman"/>
          <w:sz w:val="24"/>
          <w:szCs w:val="24"/>
        </w:rPr>
        <w:t xml:space="preserve"> in oggetto congiuntamente, impegnandosi alla costituzione di un raggruppamento temporaneo di progettisti</w:t>
      </w:r>
      <w:r w:rsidR="00FF328D" w:rsidRPr="00A820E9">
        <w:rPr>
          <w:rFonts w:ascii="Titillium Web" w:hAnsi="Titillium Web" w:cs="Times New Roman"/>
          <w:sz w:val="24"/>
          <w:szCs w:val="24"/>
        </w:rPr>
        <w:t xml:space="preserve"> </w:t>
      </w:r>
      <w:r w:rsidRPr="00A820E9">
        <w:rPr>
          <w:rFonts w:ascii="Titillium Web" w:hAnsi="Titillium Web" w:cs="Times New Roman"/>
          <w:sz w:val="24"/>
          <w:szCs w:val="24"/>
        </w:rPr>
        <w:t>in caso di aggiudicazione;</w:t>
      </w:r>
    </w:p>
    <w:p w14:paraId="5686E853" w14:textId="77777777" w:rsidR="00246AB5" w:rsidRPr="00A820E9" w:rsidRDefault="00246AB5" w:rsidP="00246AB5">
      <w:pPr>
        <w:spacing w:after="0" w:line="240" w:lineRule="auto"/>
        <w:contextualSpacing/>
        <w:jc w:val="both"/>
        <w:rPr>
          <w:rFonts w:ascii="Titillium Web" w:hAnsi="Titillium Web" w:cs="Times New Roman"/>
          <w:sz w:val="24"/>
          <w:szCs w:val="24"/>
        </w:rPr>
      </w:pPr>
    </w:p>
    <w:p w14:paraId="108BA4CD" w14:textId="77777777" w:rsidR="00246AB5" w:rsidRPr="00A820E9" w:rsidRDefault="00246AB5" w:rsidP="00246AB5">
      <w:pPr>
        <w:keepNext/>
        <w:keepLines/>
        <w:spacing w:after="255"/>
        <w:ind w:left="51"/>
        <w:jc w:val="center"/>
        <w:outlineLvl w:val="0"/>
        <w:rPr>
          <w:rFonts w:ascii="Titillium Web" w:hAnsi="Titillium Web" w:cs="Times New Roman"/>
          <w:b/>
        </w:rPr>
      </w:pPr>
      <w:r w:rsidRPr="00A820E9">
        <w:rPr>
          <w:rFonts w:ascii="Titillium Web" w:hAnsi="Titillium Web" w:cs="Times New Roman"/>
          <w:b/>
        </w:rPr>
        <w:t>DICHIARANO</w:t>
      </w:r>
    </w:p>
    <w:p w14:paraId="255AD469" w14:textId="71D45154" w:rsidR="00F87BB3" w:rsidRPr="00A820E9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  <w:sz w:val="24"/>
          <w:szCs w:val="24"/>
        </w:rPr>
      </w:pPr>
      <w:r w:rsidRPr="00A820E9">
        <w:rPr>
          <w:rFonts w:ascii="Titillium Web" w:hAnsi="Titillium Web" w:cs="Times New Roman"/>
          <w:sz w:val="24"/>
          <w:szCs w:val="24"/>
        </w:rPr>
        <w:t>che in caso di aggiudicazione sarà nominat</w:t>
      </w:r>
      <w:r w:rsidR="005D1907" w:rsidRPr="00A820E9">
        <w:rPr>
          <w:rFonts w:ascii="Titillium Web" w:hAnsi="Titillium Web" w:cs="Times New Roman"/>
          <w:sz w:val="24"/>
          <w:szCs w:val="24"/>
        </w:rPr>
        <w:t>o</w:t>
      </w:r>
      <w:r w:rsidRPr="00A820E9">
        <w:rPr>
          <w:rFonts w:ascii="Titillium Web" w:hAnsi="Titillium Web" w:cs="Times New Roman"/>
          <w:sz w:val="24"/>
          <w:szCs w:val="24"/>
        </w:rPr>
        <w:t xml:space="preserve"> capogruppo/mandatario l’Operatore Economico ______________________________________ che avrà una percentuale di partecipazione al raggruppamento pari al ___________%;</w:t>
      </w:r>
    </w:p>
    <w:p w14:paraId="28937F76" w14:textId="77777777" w:rsidR="00F87BB3" w:rsidRPr="00A820E9" w:rsidRDefault="00F87BB3" w:rsidP="00F87BB3">
      <w:pPr>
        <w:spacing w:after="0" w:line="240" w:lineRule="auto"/>
        <w:ind w:left="720"/>
        <w:contextualSpacing/>
        <w:jc w:val="both"/>
        <w:rPr>
          <w:rFonts w:ascii="Titillium Web" w:hAnsi="Titillium Web" w:cs="Times New Roman"/>
          <w:sz w:val="24"/>
          <w:szCs w:val="24"/>
        </w:rPr>
      </w:pPr>
    </w:p>
    <w:p w14:paraId="3D8D9800" w14:textId="4F7C14B4" w:rsidR="00F87BB3" w:rsidRPr="00A820E9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  <w:sz w:val="24"/>
          <w:szCs w:val="24"/>
        </w:rPr>
      </w:pPr>
      <w:r w:rsidRPr="00A820E9">
        <w:rPr>
          <w:rFonts w:ascii="Titillium Web" w:hAnsi="Titillium Web" w:cs="Times New Roman"/>
          <w:sz w:val="24"/>
          <w:szCs w:val="24"/>
        </w:rPr>
        <w:t>che l’Operatore Economico mandante ____________________________________ avrà una percentuale di partecipazione al raggruppamento pari al __________%;</w:t>
      </w:r>
    </w:p>
    <w:p w14:paraId="58EB44AA" w14:textId="77777777" w:rsidR="00F87BB3" w:rsidRPr="00A820E9" w:rsidRDefault="00F87BB3" w:rsidP="00F87BB3">
      <w:pPr>
        <w:spacing w:after="0" w:line="240" w:lineRule="auto"/>
        <w:ind w:left="720"/>
        <w:contextualSpacing/>
        <w:jc w:val="both"/>
        <w:rPr>
          <w:rFonts w:ascii="Titillium Web" w:hAnsi="Titillium Web" w:cs="Times New Roman"/>
          <w:sz w:val="24"/>
          <w:szCs w:val="24"/>
        </w:rPr>
      </w:pPr>
    </w:p>
    <w:p w14:paraId="3C92704E" w14:textId="77777777" w:rsidR="00F87BB3" w:rsidRPr="00A820E9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  <w:sz w:val="24"/>
          <w:szCs w:val="24"/>
        </w:rPr>
      </w:pPr>
      <w:r w:rsidRPr="00A820E9">
        <w:rPr>
          <w:rFonts w:ascii="Titillium Web" w:hAnsi="Titillium Web" w:cs="Times New Roman"/>
          <w:sz w:val="24"/>
          <w:szCs w:val="24"/>
        </w:rPr>
        <w:t>che l’Operatore Economico mandante ____________________________________ avrà una percentuale di partecipazione al raggruppamento pari al __________%;</w:t>
      </w:r>
    </w:p>
    <w:p w14:paraId="54B60FEA" w14:textId="77777777" w:rsidR="00F87BB3" w:rsidRPr="00A820E9" w:rsidRDefault="00F87BB3" w:rsidP="00F87BB3">
      <w:pPr>
        <w:spacing w:after="0" w:line="240" w:lineRule="auto"/>
        <w:ind w:left="720"/>
        <w:contextualSpacing/>
        <w:jc w:val="both"/>
        <w:rPr>
          <w:rFonts w:ascii="Titillium Web" w:hAnsi="Titillium Web" w:cs="Times New Roman"/>
          <w:sz w:val="24"/>
          <w:szCs w:val="24"/>
        </w:rPr>
      </w:pPr>
    </w:p>
    <w:p w14:paraId="678D5BE6" w14:textId="77777777" w:rsidR="00F87BB3" w:rsidRPr="00A820E9" w:rsidRDefault="00F87BB3" w:rsidP="00F87BB3">
      <w:pPr>
        <w:spacing w:after="0" w:line="240" w:lineRule="auto"/>
        <w:ind w:left="720"/>
        <w:contextualSpacing/>
        <w:jc w:val="both"/>
        <w:rPr>
          <w:rFonts w:ascii="Titillium Web" w:hAnsi="Titillium Web" w:cs="Times New Roman"/>
          <w:sz w:val="24"/>
          <w:szCs w:val="24"/>
        </w:rPr>
      </w:pPr>
    </w:p>
    <w:p w14:paraId="332A77ED" w14:textId="77777777" w:rsidR="00F87BB3" w:rsidRPr="00A820E9" w:rsidRDefault="00F87BB3" w:rsidP="00F87BB3">
      <w:pPr>
        <w:ind w:left="720"/>
        <w:contextualSpacing/>
        <w:jc w:val="center"/>
        <w:rPr>
          <w:rFonts w:ascii="Titillium Web" w:hAnsi="Titillium Web" w:cs="Times New Roman"/>
          <w:b/>
          <w:bCs/>
          <w:sz w:val="24"/>
          <w:szCs w:val="24"/>
        </w:rPr>
      </w:pPr>
      <w:r w:rsidRPr="00A820E9">
        <w:rPr>
          <w:rFonts w:ascii="Titillium Web" w:hAnsi="Titillium Web" w:cs="Times New Roman"/>
          <w:b/>
          <w:bCs/>
          <w:sz w:val="24"/>
          <w:szCs w:val="24"/>
        </w:rPr>
        <w:t>conseguentemente</w:t>
      </w:r>
    </w:p>
    <w:p w14:paraId="7F47847A" w14:textId="77777777" w:rsidR="00F87BB3" w:rsidRPr="00A820E9" w:rsidRDefault="00F87BB3" w:rsidP="00F87BB3">
      <w:pPr>
        <w:spacing w:after="0" w:line="240" w:lineRule="auto"/>
        <w:contextualSpacing/>
        <w:jc w:val="both"/>
        <w:rPr>
          <w:rFonts w:ascii="Titillium Web" w:hAnsi="Titillium Web" w:cs="Times New Roman"/>
          <w:sz w:val="24"/>
          <w:szCs w:val="24"/>
        </w:rPr>
      </w:pPr>
    </w:p>
    <w:p w14:paraId="5093119E" w14:textId="133E3253" w:rsidR="00A82336" w:rsidRPr="00A820E9" w:rsidRDefault="00F87BB3" w:rsidP="00A82336">
      <w:pPr>
        <w:spacing w:after="0" w:line="240" w:lineRule="auto"/>
        <w:contextualSpacing/>
        <w:jc w:val="both"/>
        <w:rPr>
          <w:rFonts w:ascii="Titillium Web" w:hAnsi="Titillium Web" w:cs="Times New Roman"/>
          <w:sz w:val="24"/>
          <w:szCs w:val="24"/>
        </w:rPr>
      </w:pPr>
      <w:r w:rsidRPr="00A820E9">
        <w:rPr>
          <w:rFonts w:ascii="Titillium Web" w:hAnsi="Titillium Web" w:cs="Times New Roman"/>
          <w:sz w:val="24"/>
          <w:szCs w:val="24"/>
        </w:rPr>
        <w:t>i suddetti Operatori, in caso di aggiudicazione dell</w:t>
      </w:r>
      <w:r w:rsidR="00FF328D" w:rsidRPr="00A820E9">
        <w:rPr>
          <w:rFonts w:ascii="Titillium Web" w:hAnsi="Titillium Web" w:cs="Times New Roman"/>
          <w:sz w:val="24"/>
          <w:szCs w:val="24"/>
        </w:rPr>
        <w:t>a concessione</w:t>
      </w:r>
      <w:r w:rsidRPr="00A820E9">
        <w:rPr>
          <w:rFonts w:ascii="Titillium Web" w:hAnsi="Titillium Web" w:cs="Times New Roman"/>
          <w:sz w:val="24"/>
          <w:szCs w:val="24"/>
        </w:rPr>
        <w:t xml:space="preserve"> di cui all’oggetto, si impegnano a conferire mandato collettivo speciale con rappresentanza e ampia e speciale procura gratuita e irrevocabile al legale rappresentante dell’Operatore Economico capogruppo.</w:t>
      </w:r>
    </w:p>
    <w:p w14:paraId="67EEEAE7" w14:textId="77777777" w:rsidR="00A82336" w:rsidRPr="00A820E9" w:rsidRDefault="00A82336" w:rsidP="00A82336">
      <w:pPr>
        <w:spacing w:after="0" w:line="240" w:lineRule="auto"/>
        <w:contextualSpacing/>
        <w:jc w:val="both"/>
        <w:rPr>
          <w:rFonts w:ascii="Titillium Web" w:hAnsi="Titillium Web" w:cs="Times New Roman"/>
          <w:sz w:val="24"/>
          <w:szCs w:val="24"/>
        </w:rPr>
      </w:pPr>
    </w:p>
    <w:p w14:paraId="71E6D6B2" w14:textId="3517AA59" w:rsidR="00F515F1" w:rsidRPr="00A820E9" w:rsidRDefault="00F515F1" w:rsidP="00A82336">
      <w:pPr>
        <w:spacing w:after="0" w:line="240" w:lineRule="auto"/>
        <w:contextualSpacing/>
        <w:jc w:val="center"/>
        <w:rPr>
          <w:rFonts w:ascii="Titillium Web" w:hAnsi="Titillium Web" w:cs="Times New Roman"/>
          <w:b/>
        </w:rPr>
      </w:pPr>
      <w:r w:rsidRPr="00A820E9">
        <w:rPr>
          <w:rFonts w:ascii="Titillium Web" w:hAnsi="Titillium Web" w:cs="Times New Roman"/>
          <w:b/>
        </w:rPr>
        <w:lastRenderedPageBreak/>
        <w:t>DICHIARANO altresì</w:t>
      </w:r>
    </w:p>
    <w:p w14:paraId="6883167D" w14:textId="77777777" w:rsidR="00A82336" w:rsidRPr="00A820E9" w:rsidRDefault="00A82336" w:rsidP="00A82336">
      <w:pPr>
        <w:spacing w:after="0" w:line="240" w:lineRule="auto"/>
        <w:contextualSpacing/>
        <w:jc w:val="center"/>
        <w:rPr>
          <w:rFonts w:ascii="Titillium Web" w:hAnsi="Titillium Web" w:cs="Times New Roman"/>
          <w:b/>
        </w:rPr>
      </w:pPr>
    </w:p>
    <w:p w14:paraId="2F6C1089" w14:textId="45B8A96D" w:rsidR="00A82336" w:rsidRPr="00A820E9" w:rsidRDefault="00A82336" w:rsidP="00A82336">
      <w:pPr>
        <w:keepNext/>
        <w:keepLines/>
        <w:spacing w:after="255"/>
        <w:ind w:left="51"/>
        <w:jc w:val="both"/>
        <w:outlineLvl w:val="0"/>
        <w:rPr>
          <w:rFonts w:ascii="Titillium Web" w:hAnsi="Titillium Web" w:cs="Times New Roman"/>
          <w:sz w:val="24"/>
          <w:szCs w:val="24"/>
        </w:rPr>
      </w:pPr>
      <w:r w:rsidRPr="00A820E9">
        <w:rPr>
          <w:rFonts w:ascii="Titillium Web" w:hAnsi="Titillium Web" w:cs="Times New Roman"/>
          <w:sz w:val="24"/>
          <w:szCs w:val="24"/>
        </w:rPr>
        <w:t>che le quote di partecipazione e di esecuzione delle lavorazioni riferite a tutte le categorie sono le seguenti:</w:t>
      </w: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A82336" w:rsidRPr="00A820E9" w14:paraId="5A1FEFB6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5FC31595" w14:textId="43984596" w:rsidR="00A82336" w:rsidRPr="00A820E9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A820E9">
              <w:rPr>
                <w:rFonts w:ascii="Titillium Web" w:hAnsi="Titillium Web" w:cs="Times New Roman"/>
                <w:b/>
                <w:bCs/>
              </w:rPr>
              <w:t>Requisito economico finanziario</w:t>
            </w:r>
            <w:r w:rsidR="002048A5" w:rsidRPr="00A820E9">
              <w:rPr>
                <w:rFonts w:ascii="Titillium Web" w:hAnsi="Titillium Web" w:cs="Times New Roman"/>
                <w:b/>
                <w:bCs/>
              </w:rPr>
              <w:t xml:space="preserve"> B</w:t>
            </w:r>
            <w:r w:rsidRPr="00A820E9">
              <w:rPr>
                <w:rFonts w:ascii="Titillium Web" w:hAnsi="Titillium Web" w:cs="Times New Roman"/>
                <w:b/>
                <w:bCs/>
              </w:rPr>
              <w:t>.1</w:t>
            </w:r>
          </w:p>
        </w:tc>
      </w:tr>
      <w:tr w:rsidR="00A82336" w:rsidRPr="00A820E9" w14:paraId="4A2AEF0D" w14:textId="77777777" w:rsidTr="00952C77">
        <w:tc>
          <w:tcPr>
            <w:tcW w:w="2184" w:type="dxa"/>
            <w:vAlign w:val="center"/>
          </w:tcPr>
          <w:p w14:paraId="163BF941" w14:textId="77777777" w:rsidR="00A82336" w:rsidRPr="00A820E9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A820E9">
              <w:rPr>
                <w:rFonts w:ascii="Titillium Web" w:hAnsi="Titillium Web" w:cs="Times New Roman"/>
                <w:b/>
                <w:bCs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15D5E7D1" w14:textId="09AE8238" w:rsidR="00A82336" w:rsidRPr="00A820E9" w:rsidRDefault="00A82336" w:rsidP="00952C77">
            <w:pPr>
              <w:keepNext/>
              <w:keepLines/>
              <w:spacing w:after="255"/>
              <w:jc w:val="both"/>
              <w:outlineLvl w:val="0"/>
              <w:rPr>
                <w:rFonts w:ascii="Titillium Web" w:hAnsi="Titillium Web" w:cs="Times New Roman"/>
                <w:b/>
                <w:bCs/>
                <w:sz w:val="24"/>
              </w:rPr>
            </w:pPr>
            <w:r w:rsidRPr="00A820E9">
              <w:rPr>
                <w:rFonts w:ascii="Titillium Web" w:hAnsi="Titillium Web" w:cs="Times New Roman"/>
                <w:b/>
                <w:bCs/>
                <w:sz w:val="24"/>
              </w:rPr>
              <w:t xml:space="preserve">fatturato globale per servizi di ingegneria </w:t>
            </w:r>
            <w:proofErr w:type="spellStart"/>
            <w:r w:rsidRPr="00A820E9">
              <w:rPr>
                <w:rFonts w:ascii="Titillium Web" w:hAnsi="Titillium Web" w:cs="Times New Roman"/>
                <w:b/>
                <w:bCs/>
                <w:sz w:val="24"/>
              </w:rPr>
              <w:t>ed</w:t>
            </w:r>
            <w:proofErr w:type="spellEnd"/>
            <w:r w:rsidRPr="00A820E9">
              <w:rPr>
                <w:rFonts w:ascii="Titillium Web" w:hAnsi="Titillium Web" w:cs="Times New Roman"/>
                <w:b/>
                <w:bCs/>
                <w:sz w:val="24"/>
              </w:rPr>
              <w:t xml:space="preserve"> architettura espletati nei migliori tre esercizi dell’ultimo </w:t>
            </w:r>
            <w:r w:rsidR="006942B0" w:rsidRPr="00A820E9">
              <w:rPr>
                <w:rFonts w:ascii="Titillium Web" w:hAnsi="Titillium Web" w:cs="Times New Roman"/>
                <w:b/>
                <w:bCs/>
                <w:sz w:val="24"/>
              </w:rPr>
              <w:t>triennio</w:t>
            </w:r>
            <w:r w:rsidRPr="00A820E9">
              <w:rPr>
                <w:rFonts w:ascii="Titillium Web" w:hAnsi="Titillium Web" w:cs="Times New Roman"/>
                <w:b/>
                <w:bCs/>
                <w:sz w:val="24"/>
              </w:rPr>
              <w:t xml:space="preserve"> antecedente la pubblicazione del bando, per un importo pari almeno a </w:t>
            </w:r>
            <w:r w:rsidR="006942B0" w:rsidRPr="00A820E9">
              <w:rPr>
                <w:rFonts w:ascii="Titillium Web" w:hAnsi="Titillium Web" w:cs="Times New Roman"/>
                <w:b/>
                <w:bCs/>
                <w:iCs/>
                <w:sz w:val="24"/>
              </w:rPr>
              <w:t>771.044,99 €.</w:t>
            </w:r>
          </w:p>
        </w:tc>
      </w:tr>
      <w:tr w:rsidR="00A82336" w:rsidRPr="00A820E9" w14:paraId="125BC20A" w14:textId="77777777" w:rsidTr="00952C77">
        <w:tc>
          <w:tcPr>
            <w:tcW w:w="2184" w:type="dxa"/>
            <w:vAlign w:val="center"/>
          </w:tcPr>
          <w:p w14:paraId="6C21B36A" w14:textId="77777777" w:rsidR="00A82336" w:rsidRPr="00A820E9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Mandataria</w:t>
            </w:r>
          </w:p>
        </w:tc>
        <w:tc>
          <w:tcPr>
            <w:tcW w:w="8621" w:type="dxa"/>
            <w:vAlign w:val="center"/>
          </w:tcPr>
          <w:p w14:paraId="63ECE6B6" w14:textId="77777777" w:rsidR="00A82336" w:rsidRPr="00A820E9" w:rsidRDefault="00A82336" w:rsidP="00952C77">
            <w:pPr>
              <w:keepNext/>
              <w:keepLines/>
              <w:spacing w:after="255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Euro_______________________________________</w:t>
            </w:r>
          </w:p>
        </w:tc>
      </w:tr>
      <w:tr w:rsidR="00A82336" w:rsidRPr="00A820E9" w14:paraId="22B1FFBB" w14:textId="77777777" w:rsidTr="00952C77">
        <w:tc>
          <w:tcPr>
            <w:tcW w:w="2184" w:type="dxa"/>
            <w:vAlign w:val="center"/>
          </w:tcPr>
          <w:p w14:paraId="652FBF04" w14:textId="77777777" w:rsidR="00A82336" w:rsidRPr="00A820E9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73BFDDEF" w14:textId="77777777" w:rsidR="00A82336" w:rsidRPr="00A820E9" w:rsidRDefault="00A82336" w:rsidP="00952C77">
            <w:pPr>
              <w:keepNext/>
              <w:keepLines/>
              <w:spacing w:after="255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Euro_______________________________________</w:t>
            </w:r>
          </w:p>
        </w:tc>
      </w:tr>
      <w:tr w:rsidR="00A82336" w:rsidRPr="00A820E9" w14:paraId="6A203E90" w14:textId="77777777" w:rsidTr="00952C77">
        <w:tc>
          <w:tcPr>
            <w:tcW w:w="2184" w:type="dxa"/>
            <w:vAlign w:val="center"/>
          </w:tcPr>
          <w:p w14:paraId="21AC5D9C" w14:textId="77777777" w:rsidR="00A82336" w:rsidRPr="00A820E9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6C8FF7BF" w14:textId="77777777" w:rsidR="00A82336" w:rsidRPr="00A820E9" w:rsidRDefault="00A82336" w:rsidP="00952C77">
            <w:pPr>
              <w:keepNext/>
              <w:keepLines/>
              <w:spacing w:after="255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Euro_______________________________________</w:t>
            </w:r>
          </w:p>
        </w:tc>
      </w:tr>
    </w:tbl>
    <w:p w14:paraId="08029AE5" w14:textId="77777777" w:rsidR="00A82336" w:rsidRPr="00A820E9" w:rsidRDefault="00A82336" w:rsidP="00A82336">
      <w:pPr>
        <w:spacing w:after="0" w:line="240" w:lineRule="auto"/>
        <w:contextualSpacing/>
        <w:jc w:val="center"/>
        <w:rPr>
          <w:rFonts w:ascii="Titillium Web" w:hAnsi="Titillium Web" w:cs="Times New Roman"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A82336" w:rsidRPr="00A820E9" w14:paraId="556FE65D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77D22F5C" w14:textId="3C83AA7A" w:rsidR="00A82336" w:rsidRPr="00A820E9" w:rsidRDefault="002048A5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A820E9">
              <w:rPr>
                <w:rFonts w:ascii="Titillium Web" w:hAnsi="Titillium Web" w:cs="Times New Roman"/>
                <w:b/>
                <w:bCs/>
              </w:rPr>
              <w:t>Requisito tecnico B</w:t>
            </w:r>
            <w:r w:rsidR="00A82336" w:rsidRPr="00A820E9">
              <w:rPr>
                <w:rFonts w:ascii="Titillium Web" w:hAnsi="Titillium Web" w:cs="Times New Roman"/>
                <w:b/>
                <w:bCs/>
              </w:rPr>
              <w:t>.2</w:t>
            </w:r>
          </w:p>
        </w:tc>
      </w:tr>
      <w:tr w:rsidR="00A82336" w:rsidRPr="00A820E9" w14:paraId="58A0AEF9" w14:textId="77777777" w:rsidTr="00952C77">
        <w:trPr>
          <w:trHeight w:val="1058"/>
        </w:trPr>
        <w:tc>
          <w:tcPr>
            <w:tcW w:w="2184" w:type="dxa"/>
            <w:vMerge w:val="restart"/>
            <w:vAlign w:val="center"/>
          </w:tcPr>
          <w:p w14:paraId="40E5670F" w14:textId="77777777" w:rsidR="00A82336" w:rsidRPr="00A820E9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A820E9">
              <w:rPr>
                <w:rFonts w:ascii="Titillium Web" w:hAnsi="Titillium Web" w:cs="Times New Roman"/>
                <w:b/>
                <w:bCs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3BAF8C28" w14:textId="2FD84B4C" w:rsidR="00A82336" w:rsidRPr="00A820E9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 xml:space="preserve">Avvenuto svolgimento, negli ultimi dieci anni, di servizi di ingegneria </w:t>
            </w:r>
            <w:proofErr w:type="spellStart"/>
            <w:r w:rsidRPr="00A820E9">
              <w:rPr>
                <w:rFonts w:ascii="Titillium Web" w:hAnsi="Titillium Web" w:cs="Times New Roman"/>
                <w:b/>
              </w:rPr>
              <w:t>ed</w:t>
            </w:r>
            <w:proofErr w:type="spellEnd"/>
            <w:r w:rsidRPr="00A820E9">
              <w:rPr>
                <w:rFonts w:ascii="Titillium Web" w:hAnsi="Titillium Web" w:cs="Times New Roman"/>
                <w:b/>
              </w:rPr>
              <w:t xml:space="preserve"> architettura relativi a lavori appartenenti alla categoria d’opera e grado di complessità per un i</w:t>
            </w:r>
            <w:r w:rsidR="00480F62" w:rsidRPr="00A820E9">
              <w:rPr>
                <w:rFonts w:ascii="Titillium Web" w:hAnsi="Titillium Web" w:cs="Times New Roman"/>
                <w:b/>
              </w:rPr>
              <w:t xml:space="preserve">mporto globale pari almeno a </w:t>
            </w:r>
            <w:r w:rsidR="006942B0" w:rsidRPr="00A820E9">
              <w:rPr>
                <w:rFonts w:ascii="Titillium Web" w:hAnsi="Titillium Web" w:cs="Times New Roman"/>
                <w:b/>
              </w:rPr>
              <w:t>1</w:t>
            </w:r>
            <w:r w:rsidR="00480F62" w:rsidRPr="00A820E9">
              <w:rPr>
                <w:rFonts w:ascii="Titillium Web" w:hAnsi="Titillium Web" w:cs="Times New Roman"/>
                <w:b/>
              </w:rPr>
              <w:t xml:space="preserve"> volta</w:t>
            </w:r>
            <w:r w:rsidRPr="00A820E9">
              <w:rPr>
                <w:rFonts w:ascii="Titillium Web" w:hAnsi="Titillium Web" w:cs="Times New Roman"/>
                <w:b/>
              </w:rPr>
              <w:t xml:space="preserve"> l’importo dei lavori per ciascuna categoria</w:t>
            </w:r>
          </w:p>
        </w:tc>
      </w:tr>
      <w:tr w:rsidR="00480F62" w:rsidRPr="00A820E9" w14:paraId="1F32BABB" w14:textId="77777777" w:rsidTr="00354DEA">
        <w:tc>
          <w:tcPr>
            <w:tcW w:w="2184" w:type="dxa"/>
            <w:vMerge/>
            <w:vAlign w:val="center"/>
          </w:tcPr>
          <w:p w14:paraId="27657B7F" w14:textId="77777777" w:rsidR="00480F62" w:rsidRPr="00A820E9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</w:p>
        </w:tc>
        <w:tc>
          <w:tcPr>
            <w:tcW w:w="8621" w:type="dxa"/>
            <w:vAlign w:val="center"/>
          </w:tcPr>
          <w:p w14:paraId="3EF813AD" w14:textId="77777777" w:rsidR="00480F62" w:rsidRPr="00A820E9" w:rsidRDefault="00480F62" w:rsidP="00952C77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 xml:space="preserve">E.10 </w:t>
            </w:r>
          </w:p>
          <w:p w14:paraId="00DFA7BD" w14:textId="4C8151F2" w:rsidR="00480F62" w:rsidRPr="00A820E9" w:rsidRDefault="00480F62" w:rsidP="00952C77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 xml:space="preserve">€ </w:t>
            </w:r>
            <w:r w:rsidR="006942B0" w:rsidRPr="00A820E9">
              <w:rPr>
                <w:rFonts w:ascii="Titillium Web" w:hAnsi="Titillium Web" w:cs="Times New Roman"/>
                <w:b/>
              </w:rPr>
              <w:t>2.775.761,96</w:t>
            </w:r>
          </w:p>
        </w:tc>
      </w:tr>
      <w:tr w:rsidR="00480F62" w:rsidRPr="00A820E9" w14:paraId="7869FC9C" w14:textId="77777777" w:rsidTr="00480F62">
        <w:tc>
          <w:tcPr>
            <w:tcW w:w="2184" w:type="dxa"/>
            <w:vAlign w:val="center"/>
          </w:tcPr>
          <w:p w14:paraId="78324CD5" w14:textId="77777777" w:rsidR="00480F62" w:rsidRPr="00A820E9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Mandataria</w:t>
            </w:r>
          </w:p>
        </w:tc>
        <w:tc>
          <w:tcPr>
            <w:tcW w:w="8621" w:type="dxa"/>
            <w:vAlign w:val="center"/>
          </w:tcPr>
          <w:p w14:paraId="6B7EBEC8" w14:textId="30F60BC6" w:rsidR="00480F62" w:rsidRPr="00A820E9" w:rsidRDefault="00480F62" w:rsidP="00480F6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  <w:tr w:rsidR="00480F62" w:rsidRPr="00A820E9" w14:paraId="521FC70E" w14:textId="77777777" w:rsidTr="00480F62">
        <w:tc>
          <w:tcPr>
            <w:tcW w:w="2184" w:type="dxa"/>
            <w:vAlign w:val="center"/>
          </w:tcPr>
          <w:p w14:paraId="150CD38D" w14:textId="77777777" w:rsidR="00480F62" w:rsidRPr="00A820E9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28A16155" w14:textId="68E37F64" w:rsidR="00480F62" w:rsidRPr="00A820E9" w:rsidRDefault="00480F62" w:rsidP="00480F6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  <w:tr w:rsidR="00480F62" w:rsidRPr="00A820E9" w14:paraId="17DBEB2A" w14:textId="77777777" w:rsidTr="00480F62">
        <w:tc>
          <w:tcPr>
            <w:tcW w:w="2184" w:type="dxa"/>
            <w:vAlign w:val="center"/>
          </w:tcPr>
          <w:p w14:paraId="28244160" w14:textId="77777777" w:rsidR="00480F62" w:rsidRPr="00A820E9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2D51028F" w14:textId="4A3C934A" w:rsidR="00480F62" w:rsidRPr="00A820E9" w:rsidRDefault="00480F62" w:rsidP="00480F6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</w:tbl>
    <w:p w14:paraId="720D14F8" w14:textId="77777777" w:rsidR="00A82336" w:rsidRPr="00A820E9" w:rsidRDefault="00A82336" w:rsidP="00A82336">
      <w:pPr>
        <w:spacing w:after="0" w:line="240" w:lineRule="auto"/>
        <w:contextualSpacing/>
        <w:jc w:val="center"/>
        <w:rPr>
          <w:rFonts w:ascii="Titillium Web" w:hAnsi="Titillium Web" w:cs="Times New Roman"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6942B0" w:rsidRPr="00A820E9" w14:paraId="45A0484E" w14:textId="77777777" w:rsidTr="00694F8C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717F8F10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A820E9">
              <w:rPr>
                <w:rFonts w:ascii="Titillium Web" w:hAnsi="Titillium Web" w:cs="Times New Roman"/>
                <w:b/>
                <w:bCs/>
              </w:rPr>
              <w:lastRenderedPageBreak/>
              <w:t>Requisito tecnico B.2</w:t>
            </w:r>
          </w:p>
        </w:tc>
      </w:tr>
      <w:tr w:rsidR="006942B0" w:rsidRPr="00A820E9" w14:paraId="26AC3B77" w14:textId="77777777" w:rsidTr="00694F8C">
        <w:trPr>
          <w:trHeight w:val="1058"/>
        </w:trPr>
        <w:tc>
          <w:tcPr>
            <w:tcW w:w="2184" w:type="dxa"/>
            <w:vMerge w:val="restart"/>
            <w:vAlign w:val="center"/>
          </w:tcPr>
          <w:p w14:paraId="3102BCF7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A820E9">
              <w:rPr>
                <w:rFonts w:ascii="Titillium Web" w:hAnsi="Titillium Web" w:cs="Times New Roman"/>
                <w:b/>
                <w:bCs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51182765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 xml:space="preserve">Avvenuto svolgimento, negli ultimi dieci anni, di servizi di ingegneria </w:t>
            </w:r>
            <w:proofErr w:type="spellStart"/>
            <w:r w:rsidRPr="00A820E9">
              <w:rPr>
                <w:rFonts w:ascii="Titillium Web" w:hAnsi="Titillium Web" w:cs="Times New Roman"/>
                <w:b/>
              </w:rPr>
              <w:t>ed</w:t>
            </w:r>
            <w:proofErr w:type="spellEnd"/>
            <w:r w:rsidRPr="00A820E9">
              <w:rPr>
                <w:rFonts w:ascii="Titillium Web" w:hAnsi="Titillium Web" w:cs="Times New Roman"/>
                <w:b/>
              </w:rPr>
              <w:t xml:space="preserve"> architettura relativi a lavori appartenenti alla categoria d’opera e grado di complessità per un importo globale pari almeno a 1 volta l’importo dei lavori per ciascuna categoria</w:t>
            </w:r>
          </w:p>
        </w:tc>
      </w:tr>
      <w:tr w:rsidR="006942B0" w:rsidRPr="00A820E9" w14:paraId="4EE814E2" w14:textId="77777777" w:rsidTr="00694F8C">
        <w:tc>
          <w:tcPr>
            <w:tcW w:w="2184" w:type="dxa"/>
            <w:vMerge/>
            <w:vAlign w:val="center"/>
          </w:tcPr>
          <w:p w14:paraId="3871FBAE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</w:p>
        </w:tc>
        <w:tc>
          <w:tcPr>
            <w:tcW w:w="8621" w:type="dxa"/>
            <w:vAlign w:val="center"/>
          </w:tcPr>
          <w:p w14:paraId="097ED863" w14:textId="77777777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 xml:space="preserve">S.03 </w:t>
            </w:r>
          </w:p>
          <w:p w14:paraId="78CF9730" w14:textId="51642225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€ 2.004.716,97</w:t>
            </w:r>
          </w:p>
        </w:tc>
      </w:tr>
      <w:tr w:rsidR="006942B0" w:rsidRPr="00A820E9" w14:paraId="1ED27B00" w14:textId="77777777" w:rsidTr="00694F8C">
        <w:tc>
          <w:tcPr>
            <w:tcW w:w="2184" w:type="dxa"/>
            <w:vAlign w:val="center"/>
          </w:tcPr>
          <w:p w14:paraId="3875F31A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Mandataria</w:t>
            </w:r>
          </w:p>
        </w:tc>
        <w:tc>
          <w:tcPr>
            <w:tcW w:w="8621" w:type="dxa"/>
            <w:vAlign w:val="center"/>
          </w:tcPr>
          <w:p w14:paraId="1FFBED7C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  <w:tr w:rsidR="006942B0" w:rsidRPr="00A820E9" w14:paraId="57465828" w14:textId="77777777" w:rsidTr="00694F8C">
        <w:tc>
          <w:tcPr>
            <w:tcW w:w="2184" w:type="dxa"/>
            <w:vAlign w:val="center"/>
          </w:tcPr>
          <w:p w14:paraId="0BC57762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3181AFE9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  <w:tr w:rsidR="006942B0" w:rsidRPr="00A820E9" w14:paraId="07C8A2DA" w14:textId="77777777" w:rsidTr="00694F8C">
        <w:tc>
          <w:tcPr>
            <w:tcW w:w="2184" w:type="dxa"/>
            <w:vAlign w:val="center"/>
          </w:tcPr>
          <w:p w14:paraId="40B0E08E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5CA3823F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</w:tbl>
    <w:p w14:paraId="2423DE48" w14:textId="77777777" w:rsidR="006942B0" w:rsidRPr="00A820E9" w:rsidRDefault="006942B0" w:rsidP="00A82336">
      <w:pPr>
        <w:spacing w:after="0" w:line="240" w:lineRule="auto"/>
        <w:contextualSpacing/>
        <w:jc w:val="center"/>
        <w:rPr>
          <w:rFonts w:ascii="Titillium Web" w:hAnsi="Titillium Web" w:cs="Times New Roman"/>
          <w:sz w:val="24"/>
          <w:szCs w:val="24"/>
        </w:rPr>
      </w:pPr>
    </w:p>
    <w:p w14:paraId="6E8C9587" w14:textId="77777777" w:rsidR="006942B0" w:rsidRPr="00A820E9" w:rsidRDefault="006942B0" w:rsidP="00A82336">
      <w:pPr>
        <w:spacing w:after="0" w:line="240" w:lineRule="auto"/>
        <w:contextualSpacing/>
        <w:jc w:val="center"/>
        <w:rPr>
          <w:rFonts w:ascii="Titillium Web" w:hAnsi="Titillium Web" w:cs="Times New Roman"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6942B0" w:rsidRPr="00A820E9" w14:paraId="66728E26" w14:textId="77777777" w:rsidTr="00694F8C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2227A85C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A820E9">
              <w:rPr>
                <w:rFonts w:ascii="Titillium Web" w:hAnsi="Titillium Web" w:cs="Times New Roman"/>
                <w:b/>
                <w:bCs/>
              </w:rPr>
              <w:t>Requisito tecnico B.2</w:t>
            </w:r>
          </w:p>
        </w:tc>
      </w:tr>
      <w:tr w:rsidR="006942B0" w:rsidRPr="00A820E9" w14:paraId="771EC532" w14:textId="77777777" w:rsidTr="00694F8C">
        <w:trPr>
          <w:trHeight w:val="1058"/>
        </w:trPr>
        <w:tc>
          <w:tcPr>
            <w:tcW w:w="2184" w:type="dxa"/>
            <w:vMerge w:val="restart"/>
            <w:vAlign w:val="center"/>
          </w:tcPr>
          <w:p w14:paraId="53C43D41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A820E9">
              <w:rPr>
                <w:rFonts w:ascii="Titillium Web" w:hAnsi="Titillium Web" w:cs="Times New Roman"/>
                <w:b/>
                <w:bCs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2A6EC8EC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 xml:space="preserve">Avvenuto svolgimento, negli ultimi dieci anni, di servizi di ingegneria </w:t>
            </w:r>
            <w:proofErr w:type="spellStart"/>
            <w:r w:rsidRPr="00A820E9">
              <w:rPr>
                <w:rFonts w:ascii="Titillium Web" w:hAnsi="Titillium Web" w:cs="Times New Roman"/>
                <w:b/>
              </w:rPr>
              <w:t>ed</w:t>
            </w:r>
            <w:proofErr w:type="spellEnd"/>
            <w:r w:rsidRPr="00A820E9">
              <w:rPr>
                <w:rFonts w:ascii="Titillium Web" w:hAnsi="Titillium Web" w:cs="Times New Roman"/>
                <w:b/>
              </w:rPr>
              <w:t xml:space="preserve"> architettura relativi a lavori appartenenti alla categoria d’opera e grado di complessità per un importo globale pari almeno a 1 volta l’importo dei lavori per ciascuna categoria</w:t>
            </w:r>
          </w:p>
        </w:tc>
      </w:tr>
      <w:tr w:rsidR="006942B0" w:rsidRPr="00A820E9" w14:paraId="0FC48C7A" w14:textId="77777777" w:rsidTr="00694F8C">
        <w:tc>
          <w:tcPr>
            <w:tcW w:w="2184" w:type="dxa"/>
            <w:vMerge/>
            <w:vAlign w:val="center"/>
          </w:tcPr>
          <w:p w14:paraId="72800998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</w:p>
        </w:tc>
        <w:tc>
          <w:tcPr>
            <w:tcW w:w="8621" w:type="dxa"/>
            <w:vAlign w:val="center"/>
          </w:tcPr>
          <w:p w14:paraId="574B7A2C" w14:textId="77777777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IA.01</w:t>
            </w:r>
          </w:p>
          <w:p w14:paraId="69B2E9E9" w14:textId="20B1926F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€ 616.835,99</w:t>
            </w:r>
          </w:p>
        </w:tc>
      </w:tr>
      <w:tr w:rsidR="006942B0" w:rsidRPr="00A820E9" w14:paraId="5CD679B7" w14:textId="77777777" w:rsidTr="00694F8C">
        <w:tc>
          <w:tcPr>
            <w:tcW w:w="2184" w:type="dxa"/>
            <w:vAlign w:val="center"/>
          </w:tcPr>
          <w:p w14:paraId="024DEF54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Mandataria</w:t>
            </w:r>
          </w:p>
        </w:tc>
        <w:tc>
          <w:tcPr>
            <w:tcW w:w="8621" w:type="dxa"/>
            <w:vAlign w:val="center"/>
          </w:tcPr>
          <w:p w14:paraId="02E3162D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  <w:tr w:rsidR="006942B0" w:rsidRPr="00A820E9" w14:paraId="2788A954" w14:textId="77777777" w:rsidTr="00694F8C">
        <w:tc>
          <w:tcPr>
            <w:tcW w:w="2184" w:type="dxa"/>
            <w:vAlign w:val="center"/>
          </w:tcPr>
          <w:p w14:paraId="2B084941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77EF0466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  <w:tr w:rsidR="006942B0" w:rsidRPr="00A820E9" w14:paraId="061591D9" w14:textId="77777777" w:rsidTr="00694F8C">
        <w:tc>
          <w:tcPr>
            <w:tcW w:w="2184" w:type="dxa"/>
            <w:vAlign w:val="center"/>
          </w:tcPr>
          <w:p w14:paraId="40D4C120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3D01B8A6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</w:tbl>
    <w:p w14:paraId="22D476AC" w14:textId="77777777" w:rsidR="006942B0" w:rsidRPr="00A820E9" w:rsidRDefault="006942B0" w:rsidP="00A82336">
      <w:pPr>
        <w:spacing w:after="0" w:line="240" w:lineRule="auto"/>
        <w:contextualSpacing/>
        <w:jc w:val="center"/>
        <w:rPr>
          <w:rFonts w:ascii="Titillium Web" w:hAnsi="Titillium Web" w:cs="Times New Roman"/>
          <w:sz w:val="24"/>
          <w:szCs w:val="24"/>
        </w:rPr>
      </w:pPr>
    </w:p>
    <w:p w14:paraId="6F3245F4" w14:textId="77777777" w:rsidR="006942B0" w:rsidRPr="00A820E9" w:rsidRDefault="006942B0" w:rsidP="00A82336">
      <w:pPr>
        <w:spacing w:after="0" w:line="240" w:lineRule="auto"/>
        <w:contextualSpacing/>
        <w:jc w:val="center"/>
        <w:rPr>
          <w:rFonts w:ascii="Titillium Web" w:hAnsi="Titillium Web" w:cs="Times New Roman"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6942B0" w:rsidRPr="00A820E9" w14:paraId="35E8B69A" w14:textId="77777777" w:rsidTr="00694F8C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0886C964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A820E9">
              <w:rPr>
                <w:rFonts w:ascii="Titillium Web" w:hAnsi="Titillium Web" w:cs="Times New Roman"/>
                <w:b/>
                <w:bCs/>
              </w:rPr>
              <w:t>Requisito tecnico B.2</w:t>
            </w:r>
          </w:p>
        </w:tc>
      </w:tr>
      <w:tr w:rsidR="006942B0" w:rsidRPr="00A820E9" w14:paraId="2DEB387E" w14:textId="77777777" w:rsidTr="00694F8C">
        <w:trPr>
          <w:trHeight w:val="1058"/>
        </w:trPr>
        <w:tc>
          <w:tcPr>
            <w:tcW w:w="2184" w:type="dxa"/>
            <w:vMerge w:val="restart"/>
            <w:vAlign w:val="center"/>
          </w:tcPr>
          <w:p w14:paraId="3BB21168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A820E9">
              <w:rPr>
                <w:rFonts w:ascii="Titillium Web" w:hAnsi="Titillium Web" w:cs="Times New Roman"/>
                <w:b/>
                <w:bCs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395285FE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 xml:space="preserve">Avvenuto svolgimento, negli ultimi dieci anni, di servizi di ingegneria </w:t>
            </w:r>
            <w:proofErr w:type="spellStart"/>
            <w:r w:rsidRPr="00A820E9">
              <w:rPr>
                <w:rFonts w:ascii="Titillium Web" w:hAnsi="Titillium Web" w:cs="Times New Roman"/>
                <w:b/>
              </w:rPr>
              <w:t>ed</w:t>
            </w:r>
            <w:proofErr w:type="spellEnd"/>
            <w:r w:rsidRPr="00A820E9">
              <w:rPr>
                <w:rFonts w:ascii="Titillium Web" w:hAnsi="Titillium Web" w:cs="Times New Roman"/>
                <w:b/>
              </w:rPr>
              <w:t xml:space="preserve"> architettura relativi a lavori appartenenti alla categoria d’opera e grado di complessità per un importo globale pari almeno a 1 volta l’importo dei lavori per ciascuna categoria</w:t>
            </w:r>
          </w:p>
        </w:tc>
      </w:tr>
      <w:tr w:rsidR="006942B0" w:rsidRPr="00A820E9" w14:paraId="044ACA76" w14:textId="77777777" w:rsidTr="00694F8C">
        <w:tc>
          <w:tcPr>
            <w:tcW w:w="2184" w:type="dxa"/>
            <w:vMerge/>
            <w:vAlign w:val="center"/>
          </w:tcPr>
          <w:p w14:paraId="33E2FDBC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</w:p>
        </w:tc>
        <w:tc>
          <w:tcPr>
            <w:tcW w:w="8621" w:type="dxa"/>
            <w:vAlign w:val="center"/>
          </w:tcPr>
          <w:p w14:paraId="220428E2" w14:textId="77777777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IA.02</w:t>
            </w:r>
          </w:p>
          <w:p w14:paraId="236C1412" w14:textId="25C8AB02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€ 1.002.358,49</w:t>
            </w:r>
          </w:p>
        </w:tc>
      </w:tr>
      <w:tr w:rsidR="006942B0" w:rsidRPr="00A820E9" w14:paraId="25D5557A" w14:textId="77777777" w:rsidTr="00694F8C">
        <w:tc>
          <w:tcPr>
            <w:tcW w:w="2184" w:type="dxa"/>
            <w:vAlign w:val="center"/>
          </w:tcPr>
          <w:p w14:paraId="4445D520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Mandataria</w:t>
            </w:r>
          </w:p>
        </w:tc>
        <w:tc>
          <w:tcPr>
            <w:tcW w:w="8621" w:type="dxa"/>
            <w:vAlign w:val="center"/>
          </w:tcPr>
          <w:p w14:paraId="460E18AC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  <w:tr w:rsidR="006942B0" w:rsidRPr="00A820E9" w14:paraId="736DE583" w14:textId="77777777" w:rsidTr="00694F8C">
        <w:tc>
          <w:tcPr>
            <w:tcW w:w="2184" w:type="dxa"/>
            <w:vAlign w:val="center"/>
          </w:tcPr>
          <w:p w14:paraId="043CFEBE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33057533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  <w:tr w:rsidR="006942B0" w:rsidRPr="00A820E9" w14:paraId="77797259" w14:textId="77777777" w:rsidTr="00694F8C">
        <w:tc>
          <w:tcPr>
            <w:tcW w:w="2184" w:type="dxa"/>
            <w:vAlign w:val="center"/>
          </w:tcPr>
          <w:p w14:paraId="5A0AD770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6CF7BF79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</w:tbl>
    <w:p w14:paraId="3E118BFA" w14:textId="77777777" w:rsidR="006942B0" w:rsidRPr="00A820E9" w:rsidRDefault="006942B0" w:rsidP="00A82336">
      <w:pPr>
        <w:spacing w:after="0" w:line="240" w:lineRule="auto"/>
        <w:contextualSpacing/>
        <w:jc w:val="center"/>
        <w:rPr>
          <w:rFonts w:ascii="Titillium Web" w:hAnsi="Titillium Web" w:cs="Times New Roman"/>
          <w:sz w:val="24"/>
          <w:szCs w:val="24"/>
        </w:rPr>
      </w:pPr>
    </w:p>
    <w:p w14:paraId="58D4D683" w14:textId="77777777" w:rsidR="006942B0" w:rsidRPr="00A820E9" w:rsidRDefault="006942B0" w:rsidP="00A82336">
      <w:pPr>
        <w:spacing w:after="0" w:line="240" w:lineRule="auto"/>
        <w:contextualSpacing/>
        <w:jc w:val="center"/>
        <w:rPr>
          <w:rFonts w:ascii="Titillium Web" w:hAnsi="Titillium Web" w:cs="Times New Roman"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6942B0" w:rsidRPr="00A820E9" w14:paraId="3998BB9F" w14:textId="77777777" w:rsidTr="00694F8C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3DF9F780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A820E9">
              <w:rPr>
                <w:rFonts w:ascii="Titillium Web" w:hAnsi="Titillium Web" w:cs="Times New Roman"/>
                <w:b/>
                <w:bCs/>
              </w:rPr>
              <w:t>Requisito tecnico B.2</w:t>
            </w:r>
          </w:p>
        </w:tc>
      </w:tr>
      <w:tr w:rsidR="006942B0" w:rsidRPr="00A820E9" w14:paraId="0FC5BF6B" w14:textId="77777777" w:rsidTr="00694F8C">
        <w:trPr>
          <w:trHeight w:val="1058"/>
        </w:trPr>
        <w:tc>
          <w:tcPr>
            <w:tcW w:w="2184" w:type="dxa"/>
            <w:vMerge w:val="restart"/>
            <w:vAlign w:val="center"/>
          </w:tcPr>
          <w:p w14:paraId="33629F99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A820E9">
              <w:rPr>
                <w:rFonts w:ascii="Titillium Web" w:hAnsi="Titillium Web" w:cs="Times New Roman"/>
                <w:b/>
                <w:bCs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69918C71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 xml:space="preserve">Avvenuto svolgimento, negli ultimi dieci anni, di servizi di ingegneria </w:t>
            </w:r>
            <w:proofErr w:type="spellStart"/>
            <w:r w:rsidRPr="00A820E9">
              <w:rPr>
                <w:rFonts w:ascii="Titillium Web" w:hAnsi="Titillium Web" w:cs="Times New Roman"/>
                <w:b/>
              </w:rPr>
              <w:t>ed</w:t>
            </w:r>
            <w:proofErr w:type="spellEnd"/>
            <w:r w:rsidRPr="00A820E9">
              <w:rPr>
                <w:rFonts w:ascii="Titillium Web" w:hAnsi="Titillium Web" w:cs="Times New Roman"/>
                <w:b/>
              </w:rPr>
              <w:t xml:space="preserve"> architettura relativi a lavori appartenenti alla categoria d’opera e grado di complessità per un importo globale pari almeno a 1 volta l’importo dei lavori per ciascuna categoria</w:t>
            </w:r>
          </w:p>
        </w:tc>
      </w:tr>
      <w:tr w:rsidR="006942B0" w:rsidRPr="00A820E9" w14:paraId="1EF17977" w14:textId="77777777" w:rsidTr="00694F8C">
        <w:tc>
          <w:tcPr>
            <w:tcW w:w="2184" w:type="dxa"/>
            <w:vMerge/>
            <w:vAlign w:val="center"/>
          </w:tcPr>
          <w:p w14:paraId="304D22B8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</w:p>
        </w:tc>
        <w:tc>
          <w:tcPr>
            <w:tcW w:w="8621" w:type="dxa"/>
            <w:vAlign w:val="center"/>
          </w:tcPr>
          <w:p w14:paraId="5700AE51" w14:textId="77777777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IA.04</w:t>
            </w:r>
          </w:p>
          <w:p w14:paraId="354E7BD5" w14:textId="6BCA2C92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€ 1.310.776,48</w:t>
            </w:r>
          </w:p>
        </w:tc>
      </w:tr>
      <w:tr w:rsidR="006942B0" w:rsidRPr="00A820E9" w14:paraId="64B62EE3" w14:textId="77777777" w:rsidTr="00694F8C">
        <w:tc>
          <w:tcPr>
            <w:tcW w:w="2184" w:type="dxa"/>
            <w:vAlign w:val="center"/>
          </w:tcPr>
          <w:p w14:paraId="30CD90F7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Mandataria</w:t>
            </w:r>
          </w:p>
        </w:tc>
        <w:tc>
          <w:tcPr>
            <w:tcW w:w="8621" w:type="dxa"/>
            <w:vAlign w:val="center"/>
          </w:tcPr>
          <w:p w14:paraId="593F1930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  <w:tr w:rsidR="006942B0" w:rsidRPr="00A820E9" w14:paraId="08996C88" w14:textId="77777777" w:rsidTr="00694F8C">
        <w:tc>
          <w:tcPr>
            <w:tcW w:w="2184" w:type="dxa"/>
            <w:vAlign w:val="center"/>
          </w:tcPr>
          <w:p w14:paraId="3C319C3F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5643F84C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  <w:tr w:rsidR="006942B0" w:rsidRPr="00A820E9" w14:paraId="15873D4D" w14:textId="77777777" w:rsidTr="00694F8C">
        <w:tc>
          <w:tcPr>
            <w:tcW w:w="2184" w:type="dxa"/>
            <w:vAlign w:val="center"/>
          </w:tcPr>
          <w:p w14:paraId="00E5469F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76D2F17D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</w:tbl>
    <w:p w14:paraId="574B1455" w14:textId="77777777" w:rsidR="006942B0" w:rsidRPr="00A820E9" w:rsidRDefault="006942B0" w:rsidP="00A82336">
      <w:pPr>
        <w:spacing w:after="0" w:line="240" w:lineRule="auto"/>
        <w:contextualSpacing/>
        <w:jc w:val="center"/>
        <w:rPr>
          <w:rFonts w:ascii="Titillium Web" w:hAnsi="Titillium Web" w:cs="Times New Roman"/>
          <w:sz w:val="24"/>
          <w:szCs w:val="24"/>
        </w:rPr>
      </w:pPr>
    </w:p>
    <w:p w14:paraId="267C7357" w14:textId="77777777" w:rsidR="006942B0" w:rsidRPr="00A820E9" w:rsidRDefault="006942B0" w:rsidP="00A82336">
      <w:pPr>
        <w:spacing w:after="0" w:line="240" w:lineRule="auto"/>
        <w:contextualSpacing/>
        <w:jc w:val="center"/>
        <w:rPr>
          <w:rFonts w:ascii="Titillium Web" w:hAnsi="Titillium Web" w:cs="Times New Roman"/>
          <w:sz w:val="24"/>
          <w:szCs w:val="24"/>
        </w:rPr>
      </w:pPr>
    </w:p>
    <w:p w14:paraId="2F873817" w14:textId="77777777" w:rsidR="006942B0" w:rsidRPr="00A820E9" w:rsidRDefault="006942B0" w:rsidP="00A82336">
      <w:pPr>
        <w:spacing w:after="0" w:line="240" w:lineRule="auto"/>
        <w:contextualSpacing/>
        <w:jc w:val="center"/>
        <w:rPr>
          <w:rFonts w:ascii="Titillium Web" w:hAnsi="Titillium Web" w:cs="Times New Roman"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A82336" w:rsidRPr="00A820E9" w14:paraId="582A3B0D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4C399587" w14:textId="573F3165" w:rsidR="00A82336" w:rsidRPr="00A820E9" w:rsidRDefault="002048A5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bookmarkStart w:id="1" w:name="_Hlk139565254"/>
            <w:r w:rsidRPr="00A820E9">
              <w:rPr>
                <w:rFonts w:ascii="Titillium Web" w:hAnsi="Titillium Web" w:cs="Times New Roman"/>
                <w:b/>
                <w:bCs/>
              </w:rPr>
              <w:lastRenderedPageBreak/>
              <w:t>Requisito tecnico B</w:t>
            </w:r>
            <w:r w:rsidR="00A82336" w:rsidRPr="00A820E9">
              <w:rPr>
                <w:rFonts w:ascii="Titillium Web" w:hAnsi="Titillium Web" w:cs="Times New Roman"/>
                <w:b/>
                <w:bCs/>
              </w:rPr>
              <w:t>.3</w:t>
            </w:r>
          </w:p>
        </w:tc>
      </w:tr>
      <w:tr w:rsidR="00A82336" w:rsidRPr="00A820E9" w14:paraId="56BBB5F9" w14:textId="77777777" w:rsidTr="00952C77">
        <w:trPr>
          <w:trHeight w:val="1058"/>
        </w:trPr>
        <w:tc>
          <w:tcPr>
            <w:tcW w:w="2184" w:type="dxa"/>
            <w:vMerge w:val="restart"/>
            <w:vAlign w:val="center"/>
          </w:tcPr>
          <w:p w14:paraId="672847D9" w14:textId="77777777" w:rsidR="00A82336" w:rsidRPr="00A820E9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A820E9">
              <w:rPr>
                <w:rFonts w:ascii="Titillium Web" w:hAnsi="Titillium Web" w:cs="Times New Roman"/>
                <w:b/>
                <w:bCs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0F593FC7" w14:textId="77777777" w:rsidR="00A82336" w:rsidRPr="00A820E9" w:rsidRDefault="00A82336" w:rsidP="00952C77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avvenuto svolgimento, negli ultimi dieci anni, di DUE servizi di ingegneria</w:t>
            </w:r>
          </w:p>
          <w:p w14:paraId="6DF07701" w14:textId="73B3AFCD" w:rsidR="00A82336" w:rsidRPr="00A820E9" w:rsidRDefault="00A82336" w:rsidP="00952C77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ed architettura</w:t>
            </w:r>
            <w:r w:rsidR="006942B0" w:rsidRPr="00A820E9">
              <w:rPr>
                <w:rFonts w:ascii="Titillium Web" w:hAnsi="Titillium Web" w:cs="Times New Roman"/>
                <w:b/>
              </w:rPr>
              <w:t xml:space="preserve"> </w:t>
            </w:r>
            <w:r w:rsidRPr="00A820E9">
              <w:rPr>
                <w:rFonts w:ascii="Titillium Web" w:hAnsi="Titillium Web" w:cs="Times New Roman"/>
                <w:b/>
              </w:rPr>
              <w:t>relativi ai lavori</w:t>
            </w:r>
          </w:p>
          <w:p w14:paraId="3D1246AB" w14:textId="77777777" w:rsidR="00A82336" w:rsidRPr="00A820E9" w:rsidRDefault="00A82336" w:rsidP="00952C77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appartenenti alla categoria d’opera e grado di complessità, per un importo totale non inferiore ad un</w:t>
            </w:r>
          </w:p>
          <w:p w14:paraId="012DD7C8" w14:textId="5DD40D86" w:rsidR="00A82336" w:rsidRPr="00A820E9" w:rsidRDefault="00A82336" w:rsidP="00952C77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 xml:space="preserve">valore pari a </w:t>
            </w:r>
            <w:r w:rsidR="00480F62" w:rsidRPr="00A820E9">
              <w:rPr>
                <w:rFonts w:ascii="Titillium Web" w:hAnsi="Titillium Web" w:cs="Times New Roman"/>
                <w:b/>
              </w:rPr>
              <w:t>0,4</w:t>
            </w:r>
            <w:r w:rsidRPr="00A820E9">
              <w:rPr>
                <w:rFonts w:ascii="Titillium Web" w:hAnsi="Titillium Web" w:cs="Times New Roman"/>
                <w:b/>
              </w:rPr>
              <w:t xml:space="preserve"> volt</w:t>
            </w:r>
            <w:r w:rsidR="005D1907" w:rsidRPr="00A820E9">
              <w:rPr>
                <w:rFonts w:ascii="Titillium Web" w:hAnsi="Titillium Web" w:cs="Times New Roman"/>
                <w:b/>
              </w:rPr>
              <w:t>e</w:t>
            </w:r>
            <w:r w:rsidRPr="00A820E9">
              <w:rPr>
                <w:rFonts w:ascii="Titillium Web" w:hAnsi="Titillium Web" w:cs="Times New Roman"/>
                <w:b/>
              </w:rPr>
              <w:t xml:space="preserve"> l'importo stimato dei lavori cui si riferisce la prestazione</w:t>
            </w:r>
          </w:p>
        </w:tc>
      </w:tr>
      <w:tr w:rsidR="00480F62" w:rsidRPr="00A820E9" w14:paraId="0E1E3814" w14:textId="77777777" w:rsidTr="00BC44B4">
        <w:tc>
          <w:tcPr>
            <w:tcW w:w="2184" w:type="dxa"/>
            <w:vMerge/>
            <w:vAlign w:val="center"/>
          </w:tcPr>
          <w:p w14:paraId="7A40F2A3" w14:textId="77777777" w:rsidR="00480F62" w:rsidRPr="00A820E9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</w:p>
        </w:tc>
        <w:tc>
          <w:tcPr>
            <w:tcW w:w="8621" w:type="dxa"/>
            <w:vAlign w:val="center"/>
          </w:tcPr>
          <w:p w14:paraId="30180C82" w14:textId="77777777" w:rsidR="006942B0" w:rsidRPr="00A820E9" w:rsidRDefault="006942B0" w:rsidP="00952C77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 xml:space="preserve">E.10 </w:t>
            </w:r>
          </w:p>
          <w:p w14:paraId="16F69E29" w14:textId="5E4249DA" w:rsidR="00480F62" w:rsidRPr="00A820E9" w:rsidRDefault="00480F62" w:rsidP="00952C77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 xml:space="preserve">€ </w:t>
            </w:r>
            <w:r w:rsidR="006942B0" w:rsidRPr="00A820E9">
              <w:rPr>
                <w:rFonts w:ascii="Titillium Web" w:hAnsi="Titillium Web" w:cs="Times New Roman"/>
                <w:b/>
              </w:rPr>
              <w:t>1.110.304,78</w:t>
            </w:r>
          </w:p>
        </w:tc>
      </w:tr>
      <w:tr w:rsidR="00480F62" w:rsidRPr="00A820E9" w14:paraId="672D82D0" w14:textId="77777777" w:rsidTr="00480F62">
        <w:tc>
          <w:tcPr>
            <w:tcW w:w="2184" w:type="dxa"/>
            <w:vAlign w:val="center"/>
          </w:tcPr>
          <w:p w14:paraId="385A1F0C" w14:textId="77777777" w:rsidR="00480F62" w:rsidRPr="00A820E9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Mandataria</w:t>
            </w:r>
          </w:p>
        </w:tc>
        <w:tc>
          <w:tcPr>
            <w:tcW w:w="8621" w:type="dxa"/>
            <w:vAlign w:val="center"/>
          </w:tcPr>
          <w:p w14:paraId="08B6C844" w14:textId="4C11B6E9" w:rsidR="00480F62" w:rsidRPr="00A820E9" w:rsidRDefault="00480F62" w:rsidP="00480F6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  <w:tr w:rsidR="00480F62" w:rsidRPr="00A820E9" w14:paraId="70CDD848" w14:textId="77777777" w:rsidTr="00480F62">
        <w:tc>
          <w:tcPr>
            <w:tcW w:w="2184" w:type="dxa"/>
            <w:vAlign w:val="center"/>
          </w:tcPr>
          <w:p w14:paraId="5800428C" w14:textId="77777777" w:rsidR="00480F62" w:rsidRPr="00A820E9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60211920" w14:textId="33201534" w:rsidR="00480F62" w:rsidRPr="00A820E9" w:rsidRDefault="00480F62" w:rsidP="00480F6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  <w:tr w:rsidR="00480F62" w:rsidRPr="00A820E9" w14:paraId="639EFDEF" w14:textId="77777777" w:rsidTr="00480F62">
        <w:tc>
          <w:tcPr>
            <w:tcW w:w="2184" w:type="dxa"/>
            <w:vAlign w:val="center"/>
          </w:tcPr>
          <w:p w14:paraId="23EF456F" w14:textId="77777777" w:rsidR="00480F62" w:rsidRPr="00A820E9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7EBE3FB5" w14:textId="6CC53AAD" w:rsidR="00480F62" w:rsidRPr="00A820E9" w:rsidRDefault="00480F62" w:rsidP="00480F6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  <w:bookmarkEnd w:id="1"/>
    </w:tbl>
    <w:p w14:paraId="49974347" w14:textId="77777777" w:rsidR="00FF3C17" w:rsidRPr="00A820E9" w:rsidRDefault="00FF3C17" w:rsidP="00A82336">
      <w:pPr>
        <w:keepNext/>
        <w:keepLines/>
        <w:spacing w:after="255"/>
        <w:jc w:val="both"/>
        <w:outlineLvl w:val="0"/>
        <w:rPr>
          <w:rFonts w:ascii="Titillium Web" w:hAnsi="Titillium Web" w:cs="Times New Roman"/>
          <w:b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6942B0" w:rsidRPr="00A820E9" w14:paraId="7FCAF15D" w14:textId="77777777" w:rsidTr="00694F8C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459EFFDF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bookmarkStart w:id="2" w:name="_Hlk139565304"/>
            <w:r w:rsidRPr="00A820E9">
              <w:rPr>
                <w:rFonts w:ascii="Titillium Web" w:hAnsi="Titillium Web" w:cs="Times New Roman"/>
                <w:b/>
                <w:bCs/>
              </w:rPr>
              <w:t>Requisito tecnico B.3</w:t>
            </w:r>
          </w:p>
        </w:tc>
      </w:tr>
      <w:tr w:rsidR="006942B0" w:rsidRPr="00A820E9" w14:paraId="4532F785" w14:textId="77777777" w:rsidTr="00694F8C">
        <w:trPr>
          <w:trHeight w:val="1058"/>
        </w:trPr>
        <w:tc>
          <w:tcPr>
            <w:tcW w:w="2184" w:type="dxa"/>
            <w:vMerge w:val="restart"/>
            <w:vAlign w:val="center"/>
          </w:tcPr>
          <w:p w14:paraId="279A7772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A820E9">
              <w:rPr>
                <w:rFonts w:ascii="Titillium Web" w:hAnsi="Titillium Web" w:cs="Times New Roman"/>
                <w:b/>
                <w:bCs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6BE5113A" w14:textId="77777777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avvenuto svolgimento, negli ultimi dieci anni, di DUE servizi di ingegneria</w:t>
            </w:r>
          </w:p>
          <w:p w14:paraId="4DD2BC7B" w14:textId="77777777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ed architettura relativi ai lavori</w:t>
            </w:r>
          </w:p>
          <w:p w14:paraId="28958F6E" w14:textId="77777777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appartenenti alla categoria d’opera e grado di complessità, per un importo totale non inferiore ad un</w:t>
            </w:r>
          </w:p>
          <w:p w14:paraId="0CAC3326" w14:textId="77777777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valore pari a 0,4 volte l'importo stimato dei lavori cui si riferisce la prestazione</w:t>
            </w:r>
          </w:p>
        </w:tc>
      </w:tr>
      <w:tr w:rsidR="006942B0" w:rsidRPr="00A820E9" w14:paraId="6B365ED3" w14:textId="77777777" w:rsidTr="00694F8C">
        <w:tc>
          <w:tcPr>
            <w:tcW w:w="2184" w:type="dxa"/>
            <w:vMerge/>
            <w:vAlign w:val="center"/>
          </w:tcPr>
          <w:p w14:paraId="4F4E846E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</w:p>
        </w:tc>
        <w:tc>
          <w:tcPr>
            <w:tcW w:w="8621" w:type="dxa"/>
            <w:vAlign w:val="center"/>
          </w:tcPr>
          <w:p w14:paraId="5EECE464" w14:textId="77777777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S.03</w:t>
            </w:r>
          </w:p>
          <w:p w14:paraId="06D3176D" w14:textId="19B64ECA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€ 801.886,79</w:t>
            </w:r>
          </w:p>
        </w:tc>
      </w:tr>
      <w:tr w:rsidR="006942B0" w:rsidRPr="00A820E9" w14:paraId="653719C7" w14:textId="77777777" w:rsidTr="00694F8C">
        <w:tc>
          <w:tcPr>
            <w:tcW w:w="2184" w:type="dxa"/>
            <w:vAlign w:val="center"/>
          </w:tcPr>
          <w:p w14:paraId="1FE0C7A1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Mandataria</w:t>
            </w:r>
          </w:p>
        </w:tc>
        <w:tc>
          <w:tcPr>
            <w:tcW w:w="8621" w:type="dxa"/>
            <w:vAlign w:val="center"/>
          </w:tcPr>
          <w:p w14:paraId="0D573273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  <w:tr w:rsidR="006942B0" w:rsidRPr="00A820E9" w14:paraId="4FA4B34A" w14:textId="77777777" w:rsidTr="00694F8C">
        <w:tc>
          <w:tcPr>
            <w:tcW w:w="2184" w:type="dxa"/>
            <w:vAlign w:val="center"/>
          </w:tcPr>
          <w:p w14:paraId="0DE4C362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1C284325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  <w:tr w:rsidR="006942B0" w:rsidRPr="00A820E9" w14:paraId="1B0F90C0" w14:textId="77777777" w:rsidTr="00694F8C">
        <w:tc>
          <w:tcPr>
            <w:tcW w:w="2184" w:type="dxa"/>
            <w:vAlign w:val="center"/>
          </w:tcPr>
          <w:p w14:paraId="7C7EF758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2DE3E687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  <w:bookmarkEnd w:id="2"/>
    </w:tbl>
    <w:p w14:paraId="61077BD5" w14:textId="77777777" w:rsidR="006942B0" w:rsidRPr="00A820E9" w:rsidRDefault="006942B0" w:rsidP="00A82336">
      <w:pPr>
        <w:keepNext/>
        <w:keepLines/>
        <w:spacing w:after="255"/>
        <w:jc w:val="both"/>
        <w:outlineLvl w:val="0"/>
        <w:rPr>
          <w:rFonts w:ascii="Titillium Web" w:hAnsi="Titillium Web" w:cs="Times New Roman"/>
          <w:b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6942B0" w:rsidRPr="00A820E9" w14:paraId="54F328C8" w14:textId="77777777" w:rsidTr="00694F8C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608E7A35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A820E9">
              <w:rPr>
                <w:rFonts w:ascii="Titillium Web" w:hAnsi="Titillium Web" w:cs="Times New Roman"/>
                <w:b/>
                <w:bCs/>
              </w:rPr>
              <w:t>Requisito tecnico B.3</w:t>
            </w:r>
          </w:p>
        </w:tc>
      </w:tr>
      <w:tr w:rsidR="006942B0" w:rsidRPr="00A820E9" w14:paraId="3D5177AF" w14:textId="77777777" w:rsidTr="00694F8C">
        <w:trPr>
          <w:trHeight w:val="1058"/>
        </w:trPr>
        <w:tc>
          <w:tcPr>
            <w:tcW w:w="2184" w:type="dxa"/>
            <w:vMerge w:val="restart"/>
            <w:vAlign w:val="center"/>
          </w:tcPr>
          <w:p w14:paraId="0F705F38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A820E9">
              <w:rPr>
                <w:rFonts w:ascii="Titillium Web" w:hAnsi="Titillium Web" w:cs="Times New Roman"/>
                <w:b/>
                <w:bCs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6501A3A9" w14:textId="77777777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avvenuto svolgimento, negli ultimi dieci anni, di DUE servizi di ingegneria</w:t>
            </w:r>
          </w:p>
          <w:p w14:paraId="0AF06CB4" w14:textId="77777777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ed architettura relativi ai lavori</w:t>
            </w:r>
          </w:p>
          <w:p w14:paraId="4486F4DB" w14:textId="77777777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appartenenti alla categoria d’opera e grado di complessità, per un importo totale non inferiore ad un</w:t>
            </w:r>
          </w:p>
          <w:p w14:paraId="086C49A2" w14:textId="77777777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valore pari a 0,4 volte l'importo stimato dei lavori cui si riferisce la prestazione</w:t>
            </w:r>
          </w:p>
        </w:tc>
      </w:tr>
      <w:tr w:rsidR="006942B0" w:rsidRPr="00A820E9" w14:paraId="4A851E82" w14:textId="77777777" w:rsidTr="00694F8C">
        <w:tc>
          <w:tcPr>
            <w:tcW w:w="2184" w:type="dxa"/>
            <w:vMerge/>
            <w:vAlign w:val="center"/>
          </w:tcPr>
          <w:p w14:paraId="79695860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</w:p>
        </w:tc>
        <w:tc>
          <w:tcPr>
            <w:tcW w:w="8621" w:type="dxa"/>
            <w:vAlign w:val="center"/>
          </w:tcPr>
          <w:p w14:paraId="184D371F" w14:textId="77777777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IA.01</w:t>
            </w:r>
          </w:p>
          <w:p w14:paraId="461263A2" w14:textId="05F1621A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€ 246.734,40</w:t>
            </w:r>
          </w:p>
        </w:tc>
      </w:tr>
      <w:tr w:rsidR="006942B0" w:rsidRPr="00A820E9" w14:paraId="444C7C82" w14:textId="77777777" w:rsidTr="00694F8C">
        <w:tc>
          <w:tcPr>
            <w:tcW w:w="2184" w:type="dxa"/>
            <w:vAlign w:val="center"/>
          </w:tcPr>
          <w:p w14:paraId="6FF04734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Mandataria</w:t>
            </w:r>
          </w:p>
        </w:tc>
        <w:tc>
          <w:tcPr>
            <w:tcW w:w="8621" w:type="dxa"/>
            <w:vAlign w:val="center"/>
          </w:tcPr>
          <w:p w14:paraId="6FE877E5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  <w:tr w:rsidR="006942B0" w:rsidRPr="00A820E9" w14:paraId="1FADE07B" w14:textId="77777777" w:rsidTr="00694F8C">
        <w:tc>
          <w:tcPr>
            <w:tcW w:w="2184" w:type="dxa"/>
            <w:vAlign w:val="center"/>
          </w:tcPr>
          <w:p w14:paraId="45516BDB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5FA38839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  <w:tr w:rsidR="006942B0" w:rsidRPr="00A820E9" w14:paraId="510EF058" w14:textId="77777777" w:rsidTr="00694F8C">
        <w:tc>
          <w:tcPr>
            <w:tcW w:w="2184" w:type="dxa"/>
            <w:vAlign w:val="center"/>
          </w:tcPr>
          <w:p w14:paraId="6C898621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lastRenderedPageBreak/>
              <w:t>Mandante</w:t>
            </w:r>
          </w:p>
        </w:tc>
        <w:tc>
          <w:tcPr>
            <w:tcW w:w="8621" w:type="dxa"/>
            <w:vAlign w:val="center"/>
          </w:tcPr>
          <w:p w14:paraId="72EB89B6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</w:tbl>
    <w:p w14:paraId="71FB0D69" w14:textId="77777777" w:rsidR="006942B0" w:rsidRPr="00A820E9" w:rsidRDefault="006942B0" w:rsidP="00A82336">
      <w:pPr>
        <w:keepNext/>
        <w:keepLines/>
        <w:spacing w:after="255"/>
        <w:jc w:val="both"/>
        <w:outlineLvl w:val="0"/>
        <w:rPr>
          <w:rFonts w:ascii="Titillium Web" w:hAnsi="Titillium Web" w:cs="Times New Roman"/>
          <w:b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6942B0" w:rsidRPr="00A820E9" w14:paraId="31B7AF15" w14:textId="77777777" w:rsidTr="00694F8C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17C312DF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A820E9">
              <w:rPr>
                <w:rFonts w:ascii="Titillium Web" w:hAnsi="Titillium Web" w:cs="Times New Roman"/>
                <w:b/>
                <w:bCs/>
              </w:rPr>
              <w:t>Requisito tecnico B.3</w:t>
            </w:r>
          </w:p>
        </w:tc>
      </w:tr>
      <w:tr w:rsidR="006942B0" w:rsidRPr="00A820E9" w14:paraId="37076A40" w14:textId="77777777" w:rsidTr="00694F8C">
        <w:trPr>
          <w:trHeight w:val="1058"/>
        </w:trPr>
        <w:tc>
          <w:tcPr>
            <w:tcW w:w="2184" w:type="dxa"/>
            <w:vMerge w:val="restart"/>
            <w:vAlign w:val="center"/>
          </w:tcPr>
          <w:p w14:paraId="6EC489B3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A820E9">
              <w:rPr>
                <w:rFonts w:ascii="Titillium Web" w:hAnsi="Titillium Web" w:cs="Times New Roman"/>
                <w:b/>
                <w:bCs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04E38667" w14:textId="77777777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avvenuto svolgimento, negli ultimi dieci anni, di DUE servizi di ingegneria</w:t>
            </w:r>
          </w:p>
          <w:p w14:paraId="27A7BFF6" w14:textId="77777777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ed architettura relativi ai lavori</w:t>
            </w:r>
          </w:p>
          <w:p w14:paraId="697C1017" w14:textId="77777777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appartenenti alla categoria d’opera e grado di complessità, per un importo totale non inferiore ad un</w:t>
            </w:r>
          </w:p>
          <w:p w14:paraId="57822662" w14:textId="77777777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valore pari a 0,4 volte l'importo stimato dei lavori cui si riferisce la prestazione</w:t>
            </w:r>
          </w:p>
        </w:tc>
      </w:tr>
      <w:tr w:rsidR="006942B0" w:rsidRPr="00A820E9" w14:paraId="3FD45292" w14:textId="77777777" w:rsidTr="00694F8C">
        <w:tc>
          <w:tcPr>
            <w:tcW w:w="2184" w:type="dxa"/>
            <w:vMerge/>
            <w:vAlign w:val="center"/>
          </w:tcPr>
          <w:p w14:paraId="3283DB43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</w:p>
        </w:tc>
        <w:tc>
          <w:tcPr>
            <w:tcW w:w="8621" w:type="dxa"/>
            <w:vAlign w:val="center"/>
          </w:tcPr>
          <w:p w14:paraId="077F7428" w14:textId="30D99451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IA.02</w:t>
            </w:r>
          </w:p>
          <w:p w14:paraId="3F97DBB4" w14:textId="48A5DAD3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€ 400.943,40</w:t>
            </w:r>
          </w:p>
        </w:tc>
      </w:tr>
      <w:tr w:rsidR="006942B0" w:rsidRPr="00A820E9" w14:paraId="0B64C461" w14:textId="77777777" w:rsidTr="00694F8C">
        <w:tc>
          <w:tcPr>
            <w:tcW w:w="2184" w:type="dxa"/>
            <w:vAlign w:val="center"/>
          </w:tcPr>
          <w:p w14:paraId="4F707E22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Mandataria</w:t>
            </w:r>
          </w:p>
        </w:tc>
        <w:tc>
          <w:tcPr>
            <w:tcW w:w="8621" w:type="dxa"/>
            <w:vAlign w:val="center"/>
          </w:tcPr>
          <w:p w14:paraId="29A3C90D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  <w:tr w:rsidR="006942B0" w:rsidRPr="00A820E9" w14:paraId="0816AFBB" w14:textId="77777777" w:rsidTr="00694F8C">
        <w:tc>
          <w:tcPr>
            <w:tcW w:w="2184" w:type="dxa"/>
            <w:vAlign w:val="center"/>
          </w:tcPr>
          <w:p w14:paraId="33CE69BF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10BB9A2F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  <w:tr w:rsidR="006942B0" w:rsidRPr="00A820E9" w14:paraId="347C6420" w14:textId="77777777" w:rsidTr="00694F8C">
        <w:tc>
          <w:tcPr>
            <w:tcW w:w="2184" w:type="dxa"/>
            <w:vAlign w:val="center"/>
          </w:tcPr>
          <w:p w14:paraId="69604451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2D29B7C9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</w:tbl>
    <w:p w14:paraId="3F880757" w14:textId="77777777" w:rsidR="006942B0" w:rsidRPr="00A820E9" w:rsidRDefault="006942B0" w:rsidP="00A82336">
      <w:pPr>
        <w:keepNext/>
        <w:keepLines/>
        <w:spacing w:after="255"/>
        <w:jc w:val="both"/>
        <w:outlineLvl w:val="0"/>
        <w:rPr>
          <w:rFonts w:ascii="Titillium Web" w:hAnsi="Titillium Web" w:cs="Times New Roman"/>
          <w:b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6942B0" w:rsidRPr="00A820E9" w14:paraId="1A2A0CB9" w14:textId="77777777" w:rsidTr="00694F8C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6BAE561A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A820E9">
              <w:rPr>
                <w:rFonts w:ascii="Titillium Web" w:hAnsi="Titillium Web" w:cs="Times New Roman"/>
                <w:b/>
                <w:bCs/>
              </w:rPr>
              <w:t>Requisito tecnico B.3</w:t>
            </w:r>
          </w:p>
        </w:tc>
      </w:tr>
      <w:tr w:rsidR="006942B0" w:rsidRPr="00A820E9" w14:paraId="6DC3B6D7" w14:textId="77777777" w:rsidTr="00694F8C">
        <w:trPr>
          <w:trHeight w:val="1058"/>
        </w:trPr>
        <w:tc>
          <w:tcPr>
            <w:tcW w:w="2184" w:type="dxa"/>
            <w:vMerge w:val="restart"/>
            <w:vAlign w:val="center"/>
          </w:tcPr>
          <w:p w14:paraId="5A36D0A0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A820E9">
              <w:rPr>
                <w:rFonts w:ascii="Titillium Web" w:hAnsi="Titillium Web" w:cs="Times New Roman"/>
                <w:b/>
                <w:bCs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03EE658B" w14:textId="77777777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avvenuto svolgimento, negli ultimi dieci anni, di DUE servizi di ingegneria</w:t>
            </w:r>
          </w:p>
          <w:p w14:paraId="6BBA29AF" w14:textId="77777777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ed architettura relativi ai lavori</w:t>
            </w:r>
          </w:p>
          <w:p w14:paraId="5FDE1482" w14:textId="77777777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appartenenti alla categoria d’opera e grado di complessità, per un importo totale non inferiore ad un</w:t>
            </w:r>
          </w:p>
          <w:p w14:paraId="65C5BBD5" w14:textId="77777777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valore pari a 0,4 volte l'importo stimato dei lavori cui si riferisce la prestazione</w:t>
            </w:r>
          </w:p>
        </w:tc>
      </w:tr>
      <w:tr w:rsidR="006942B0" w:rsidRPr="00A820E9" w14:paraId="33E0D439" w14:textId="77777777" w:rsidTr="00694F8C">
        <w:tc>
          <w:tcPr>
            <w:tcW w:w="2184" w:type="dxa"/>
            <w:vMerge/>
            <w:vAlign w:val="center"/>
          </w:tcPr>
          <w:p w14:paraId="084A357E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</w:p>
        </w:tc>
        <w:tc>
          <w:tcPr>
            <w:tcW w:w="8621" w:type="dxa"/>
            <w:vAlign w:val="center"/>
          </w:tcPr>
          <w:p w14:paraId="21F2DF18" w14:textId="0E991337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IA.04</w:t>
            </w:r>
          </w:p>
          <w:p w14:paraId="7D6557A8" w14:textId="06091853" w:rsidR="006942B0" w:rsidRPr="00A820E9" w:rsidRDefault="006942B0" w:rsidP="00694F8C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€ 524.310,59</w:t>
            </w:r>
          </w:p>
        </w:tc>
      </w:tr>
      <w:tr w:rsidR="006942B0" w:rsidRPr="00A820E9" w14:paraId="4D6C8F1B" w14:textId="77777777" w:rsidTr="00694F8C">
        <w:tc>
          <w:tcPr>
            <w:tcW w:w="2184" w:type="dxa"/>
            <w:vAlign w:val="center"/>
          </w:tcPr>
          <w:p w14:paraId="533A62DA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Mandataria</w:t>
            </w:r>
          </w:p>
        </w:tc>
        <w:tc>
          <w:tcPr>
            <w:tcW w:w="8621" w:type="dxa"/>
            <w:vAlign w:val="center"/>
          </w:tcPr>
          <w:p w14:paraId="01EF1E5D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  <w:tr w:rsidR="006942B0" w:rsidRPr="00A820E9" w14:paraId="6F742A05" w14:textId="77777777" w:rsidTr="00694F8C">
        <w:tc>
          <w:tcPr>
            <w:tcW w:w="2184" w:type="dxa"/>
            <w:vAlign w:val="center"/>
          </w:tcPr>
          <w:p w14:paraId="58BAD6ED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12D423F5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  <w:tr w:rsidR="006942B0" w:rsidRPr="00A820E9" w14:paraId="11F6B21F" w14:textId="77777777" w:rsidTr="00694F8C">
        <w:tc>
          <w:tcPr>
            <w:tcW w:w="2184" w:type="dxa"/>
            <w:vAlign w:val="center"/>
          </w:tcPr>
          <w:p w14:paraId="567CEE9C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11DACCFD" w14:textId="77777777" w:rsidR="006942B0" w:rsidRPr="00A820E9" w:rsidRDefault="006942B0" w:rsidP="00694F8C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Euro___________(____%)</w:t>
            </w:r>
          </w:p>
        </w:tc>
      </w:tr>
    </w:tbl>
    <w:p w14:paraId="3458CB6F" w14:textId="77777777" w:rsidR="006942B0" w:rsidRPr="00A820E9" w:rsidRDefault="006942B0" w:rsidP="00A82336">
      <w:pPr>
        <w:keepNext/>
        <w:keepLines/>
        <w:spacing w:after="255"/>
        <w:jc w:val="both"/>
        <w:outlineLvl w:val="0"/>
        <w:rPr>
          <w:rFonts w:ascii="Titillium Web" w:hAnsi="Titillium Web" w:cs="Times New Roman"/>
          <w:b/>
        </w:rPr>
      </w:pPr>
    </w:p>
    <w:p w14:paraId="586569F7" w14:textId="77777777" w:rsidR="006942B0" w:rsidRPr="00A820E9" w:rsidRDefault="006942B0" w:rsidP="00A82336">
      <w:pPr>
        <w:keepNext/>
        <w:keepLines/>
        <w:spacing w:after="255"/>
        <w:jc w:val="both"/>
        <w:outlineLvl w:val="0"/>
        <w:rPr>
          <w:rFonts w:ascii="Titillium Web" w:hAnsi="Titillium Web" w:cs="Times New Roman"/>
          <w:b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FF3C17" w:rsidRPr="00A820E9" w14:paraId="30095097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2CAAD064" w14:textId="6C7C3C41" w:rsidR="00FF3C17" w:rsidRPr="00A820E9" w:rsidRDefault="002048A5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A820E9">
              <w:rPr>
                <w:rFonts w:ascii="Titillium Web" w:hAnsi="Titillium Web" w:cs="Times New Roman"/>
                <w:b/>
                <w:bCs/>
              </w:rPr>
              <w:t>Requisito tecnico B</w:t>
            </w:r>
            <w:r w:rsidR="00FF3C17" w:rsidRPr="00A820E9">
              <w:rPr>
                <w:rFonts w:ascii="Titillium Web" w:hAnsi="Titillium Web" w:cs="Times New Roman"/>
                <w:b/>
                <w:bCs/>
              </w:rPr>
              <w:t>.4</w:t>
            </w:r>
          </w:p>
        </w:tc>
      </w:tr>
      <w:tr w:rsidR="00FF3C17" w:rsidRPr="00A820E9" w14:paraId="5252800E" w14:textId="77777777" w:rsidTr="00952C77">
        <w:trPr>
          <w:trHeight w:val="1058"/>
        </w:trPr>
        <w:tc>
          <w:tcPr>
            <w:tcW w:w="2184" w:type="dxa"/>
            <w:vAlign w:val="center"/>
          </w:tcPr>
          <w:p w14:paraId="70657689" w14:textId="77777777" w:rsidR="00FF3C17" w:rsidRPr="00A820E9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A820E9">
              <w:rPr>
                <w:rFonts w:ascii="Titillium Web" w:hAnsi="Titillium Web" w:cs="Times New Roman"/>
                <w:b/>
                <w:bCs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148F2386" w14:textId="576C389B" w:rsidR="00FF3C17" w:rsidRPr="00A820E9" w:rsidRDefault="00FF3C17" w:rsidP="00FF3C17">
            <w:pPr>
              <w:keepNext/>
              <w:keepLines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 xml:space="preserve">                            numero di unità di tecnici</w:t>
            </w:r>
          </w:p>
        </w:tc>
      </w:tr>
      <w:tr w:rsidR="00FF3C17" w:rsidRPr="00A820E9" w14:paraId="2B908B8E" w14:textId="77777777" w:rsidTr="00073944">
        <w:tc>
          <w:tcPr>
            <w:tcW w:w="2184" w:type="dxa"/>
            <w:vAlign w:val="center"/>
          </w:tcPr>
          <w:p w14:paraId="46EBC0E9" w14:textId="77777777" w:rsidR="00FF3C17" w:rsidRPr="00A820E9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Mandataria</w:t>
            </w:r>
          </w:p>
        </w:tc>
        <w:tc>
          <w:tcPr>
            <w:tcW w:w="8621" w:type="dxa"/>
          </w:tcPr>
          <w:p w14:paraId="4EB25C6C" w14:textId="6580AB57" w:rsidR="00FF3C17" w:rsidRPr="00A820E9" w:rsidRDefault="00A82336" w:rsidP="00952C77">
            <w:pPr>
              <w:keepNext/>
              <w:keepLines/>
              <w:spacing w:after="255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N.</w:t>
            </w:r>
          </w:p>
        </w:tc>
      </w:tr>
      <w:tr w:rsidR="00FF3C17" w:rsidRPr="00A820E9" w14:paraId="05D2B388" w14:textId="77777777" w:rsidTr="00073944">
        <w:tc>
          <w:tcPr>
            <w:tcW w:w="2184" w:type="dxa"/>
            <w:vAlign w:val="center"/>
          </w:tcPr>
          <w:p w14:paraId="634684C6" w14:textId="77777777" w:rsidR="00FF3C17" w:rsidRPr="00A820E9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lastRenderedPageBreak/>
              <w:t>Mandante</w:t>
            </w:r>
          </w:p>
        </w:tc>
        <w:tc>
          <w:tcPr>
            <w:tcW w:w="8621" w:type="dxa"/>
          </w:tcPr>
          <w:p w14:paraId="08BAEAE9" w14:textId="143A0991" w:rsidR="00FF3C17" w:rsidRPr="00A820E9" w:rsidRDefault="00A82336" w:rsidP="00952C77">
            <w:pPr>
              <w:keepNext/>
              <w:keepLines/>
              <w:spacing w:after="255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N.</w:t>
            </w:r>
          </w:p>
        </w:tc>
      </w:tr>
      <w:tr w:rsidR="00FF3C17" w:rsidRPr="00A820E9" w14:paraId="6278A678" w14:textId="77777777" w:rsidTr="00073944">
        <w:tc>
          <w:tcPr>
            <w:tcW w:w="2184" w:type="dxa"/>
            <w:vAlign w:val="center"/>
          </w:tcPr>
          <w:p w14:paraId="7F3E156F" w14:textId="77777777" w:rsidR="00FF3C17" w:rsidRPr="00A820E9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</w:rPr>
            </w:pPr>
            <w:r w:rsidRPr="00A820E9">
              <w:rPr>
                <w:rFonts w:ascii="Titillium Web" w:hAnsi="Titillium Web" w:cs="Times New Roman"/>
                <w:i/>
              </w:rPr>
              <w:t>Mandante</w:t>
            </w:r>
          </w:p>
        </w:tc>
        <w:tc>
          <w:tcPr>
            <w:tcW w:w="8621" w:type="dxa"/>
          </w:tcPr>
          <w:p w14:paraId="4FCF6593" w14:textId="118DB4CE" w:rsidR="00FF3C17" w:rsidRPr="00A820E9" w:rsidRDefault="00A82336" w:rsidP="00952C77">
            <w:pPr>
              <w:keepNext/>
              <w:keepLines/>
              <w:spacing w:after="255"/>
              <w:outlineLvl w:val="0"/>
              <w:rPr>
                <w:rFonts w:ascii="Titillium Web" w:hAnsi="Titillium Web" w:cs="Times New Roman"/>
                <w:b/>
              </w:rPr>
            </w:pPr>
            <w:r w:rsidRPr="00A820E9">
              <w:rPr>
                <w:rFonts w:ascii="Titillium Web" w:hAnsi="Titillium Web" w:cs="Times New Roman"/>
                <w:b/>
              </w:rPr>
              <w:t>N.</w:t>
            </w:r>
          </w:p>
        </w:tc>
      </w:tr>
    </w:tbl>
    <w:p w14:paraId="16BFF552" w14:textId="77777777" w:rsidR="00FF3C17" w:rsidRPr="00A820E9" w:rsidRDefault="00FF3C17" w:rsidP="00F87BB3">
      <w:pPr>
        <w:keepNext/>
        <w:keepLines/>
        <w:spacing w:after="255"/>
        <w:ind w:left="51"/>
        <w:jc w:val="both"/>
        <w:outlineLvl w:val="0"/>
        <w:rPr>
          <w:rFonts w:ascii="Titillium Web" w:hAnsi="Titillium Web" w:cs="Times New Roman"/>
          <w:b/>
        </w:rPr>
      </w:pPr>
    </w:p>
    <w:p w14:paraId="78D8F61D" w14:textId="77777777" w:rsidR="009B2A4A" w:rsidRPr="00A820E9" w:rsidRDefault="009B2A4A" w:rsidP="009B2A4A">
      <w:pPr>
        <w:spacing w:after="85"/>
        <w:ind w:left="105" w:hanging="10"/>
        <w:rPr>
          <w:rFonts w:ascii="Titillium Web" w:hAnsi="Titillium Web" w:cs="Times New Roman"/>
        </w:rPr>
      </w:pPr>
      <w:r w:rsidRPr="00A820E9">
        <w:rPr>
          <w:rFonts w:ascii="Titillium Web" w:eastAsia="Times New Roman" w:hAnsi="Titillium Web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666BA2F" w14:textId="5059D44D" w:rsidR="009B2A4A" w:rsidRPr="00A820E9" w:rsidRDefault="009B2A4A" w:rsidP="009B2A4A">
      <w:pPr>
        <w:spacing w:after="85"/>
        <w:ind w:left="105" w:hanging="10"/>
        <w:rPr>
          <w:rFonts w:ascii="Titillium Web" w:hAnsi="Titillium Web" w:cs="Times New Roman"/>
        </w:rPr>
      </w:pPr>
      <w:r w:rsidRPr="00A820E9">
        <w:rPr>
          <w:rFonts w:ascii="Titillium Web" w:eastAsia="Times New Roman" w:hAnsi="Titillium Web" w:cs="Times New Roman"/>
          <w:sz w:val="18"/>
        </w:rPr>
        <w:t xml:space="preserve">           (Luogo e data)                                                                                                                  ( firme </w:t>
      </w:r>
      <w:r w:rsidR="00C77B3D" w:rsidRPr="00A820E9">
        <w:rPr>
          <w:rFonts w:ascii="Titillium Web" w:eastAsia="Times New Roman" w:hAnsi="Titillium Web" w:cs="Times New Roman"/>
          <w:sz w:val="18"/>
        </w:rPr>
        <w:t>dei progettisti</w:t>
      </w:r>
      <w:r w:rsidRPr="00A820E9">
        <w:rPr>
          <w:rFonts w:ascii="Titillium Web" w:eastAsia="Times New Roman" w:hAnsi="Titillium Web" w:cs="Times New Roman"/>
          <w:sz w:val="18"/>
        </w:rPr>
        <w:t xml:space="preserve">) </w:t>
      </w:r>
    </w:p>
    <w:p w14:paraId="1E017C76" w14:textId="77777777" w:rsidR="009B2A4A" w:rsidRPr="00A820E9" w:rsidRDefault="009B2A4A" w:rsidP="009B2A4A">
      <w:pPr>
        <w:spacing w:after="0"/>
        <w:rPr>
          <w:rFonts w:ascii="Titillium Web" w:hAnsi="Titillium Web" w:cs="Times New Roman"/>
        </w:rPr>
      </w:pPr>
    </w:p>
    <w:p w14:paraId="3A10771C" w14:textId="77777777" w:rsidR="009B2A4A" w:rsidRPr="00A820E9" w:rsidRDefault="009B2A4A" w:rsidP="009B2A4A">
      <w:pPr>
        <w:spacing w:after="1" w:line="240" w:lineRule="auto"/>
        <w:ind w:left="105" w:right="193" w:hanging="10"/>
        <w:jc w:val="both"/>
        <w:rPr>
          <w:rFonts w:ascii="Titillium Web" w:hAnsi="Titillium Web" w:cs="Times New Roman"/>
          <w:i/>
          <w:sz w:val="20"/>
        </w:rPr>
      </w:pPr>
    </w:p>
    <w:p w14:paraId="24B64883" w14:textId="77777777" w:rsidR="009B2A4A" w:rsidRPr="00A820E9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  <w:b/>
          <w:i/>
          <w:color w:val="auto"/>
          <w:sz w:val="20"/>
          <w:szCs w:val="20"/>
        </w:rPr>
      </w:pPr>
      <w:r w:rsidRPr="00A820E9">
        <w:rPr>
          <w:rFonts w:ascii="Titillium Web" w:eastAsia="Times New Roman" w:hAnsi="Titillium Web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00088D2E" w14:textId="77777777" w:rsidR="009B2A4A" w:rsidRPr="00A820E9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  <w:i/>
          <w:color w:val="auto"/>
          <w:sz w:val="20"/>
          <w:szCs w:val="20"/>
        </w:rPr>
      </w:pPr>
      <w:r w:rsidRPr="00A820E9">
        <w:rPr>
          <w:rFonts w:ascii="Titillium Web" w:eastAsia="Times New Roman" w:hAnsi="Titillium Web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631CCB0A" w14:textId="77777777" w:rsidR="009B2A4A" w:rsidRPr="00A820E9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  <w:i/>
          <w:color w:val="auto"/>
          <w:sz w:val="20"/>
          <w:szCs w:val="20"/>
        </w:rPr>
      </w:pPr>
      <w:r w:rsidRPr="00A820E9">
        <w:rPr>
          <w:rFonts w:ascii="Titillium Web" w:eastAsia="Times New Roman" w:hAnsi="Titillium Web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9" w:history="1">
        <w:r w:rsidRPr="00A820E9">
          <w:rPr>
            <w:rFonts w:ascii="Titillium Web" w:eastAsia="Times New Roman" w:hAnsi="Titillium Web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A820E9">
        <w:rPr>
          <w:rFonts w:ascii="Titillium Web" w:eastAsia="Times New Roman" w:hAnsi="Titillium Web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10" w:history="1">
        <w:r w:rsidRPr="00A820E9">
          <w:rPr>
            <w:rFonts w:ascii="Titillium Web" w:eastAsia="Times New Roman" w:hAnsi="Titillium Web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A820E9">
        <w:rPr>
          <w:rFonts w:ascii="Titillium Web" w:eastAsia="Times New Roman" w:hAnsi="Titillium Web" w:cs="Times New Roman"/>
          <w:i/>
          <w:color w:val="auto"/>
          <w:sz w:val="20"/>
          <w:szCs w:val="20"/>
        </w:rPr>
        <w:t xml:space="preserve">; PEC: </w:t>
      </w:r>
      <w:hyperlink r:id="rId11" w:history="1">
        <w:r w:rsidRPr="00A820E9">
          <w:rPr>
            <w:rFonts w:ascii="Titillium Web" w:eastAsia="Times New Roman" w:hAnsi="Titillium Web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A820E9">
        <w:rPr>
          <w:rFonts w:ascii="Titillium Web" w:eastAsia="Times New Roman" w:hAnsi="Titillium Web" w:cs="Times New Roman"/>
          <w:i/>
          <w:color w:val="auto"/>
          <w:sz w:val="20"/>
          <w:szCs w:val="20"/>
        </w:rPr>
        <w:t>.</w:t>
      </w:r>
    </w:p>
    <w:p w14:paraId="62A63AB7" w14:textId="01679BBC" w:rsidR="009B2A4A" w:rsidRPr="00A820E9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  <w:i/>
          <w:color w:val="auto"/>
          <w:sz w:val="20"/>
          <w:szCs w:val="20"/>
        </w:rPr>
      </w:pPr>
      <w:r w:rsidRPr="00A820E9">
        <w:rPr>
          <w:rFonts w:ascii="Titillium Web" w:eastAsia="Times New Roman" w:hAnsi="Titillium Web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</w:t>
      </w:r>
      <w:proofErr w:type="gramStart"/>
      <w:r w:rsidRPr="00A820E9">
        <w:rPr>
          <w:rFonts w:ascii="Titillium Web" w:eastAsia="Times New Roman" w:hAnsi="Titillium Web" w:cs="Times New Roman"/>
          <w:i/>
          <w:color w:val="auto"/>
          <w:sz w:val="20"/>
          <w:szCs w:val="20"/>
        </w:rPr>
        <w:t>email</w:t>
      </w:r>
      <w:proofErr w:type="gramEnd"/>
      <w:r w:rsidRPr="00A820E9">
        <w:rPr>
          <w:rFonts w:ascii="Titillium Web" w:eastAsia="Times New Roman" w:hAnsi="Titillium Web" w:cs="Times New Roman"/>
          <w:i/>
          <w:color w:val="auto"/>
          <w:sz w:val="20"/>
          <w:szCs w:val="20"/>
        </w:rPr>
        <w:t xml:space="preserve">:  </w:t>
      </w:r>
      <w:hyperlink r:id="rId12" w:history="1">
        <w:r w:rsidR="006942B0" w:rsidRPr="00A820E9">
          <w:rPr>
            <w:rStyle w:val="Collegamentoipertestuale"/>
            <w:rFonts w:ascii="Titillium Web" w:eastAsia="Times New Roman" w:hAnsi="Titillium Web" w:cs="Times New Roman"/>
            <w:i/>
            <w:sz w:val="20"/>
            <w:szCs w:val="20"/>
          </w:rPr>
          <w:t>garecontratti-s@unina.it</w:t>
        </w:r>
      </w:hyperlink>
      <w:r w:rsidRPr="00A820E9">
        <w:rPr>
          <w:rFonts w:ascii="Titillium Web" w:eastAsia="Times New Roman" w:hAnsi="Titillium Web" w:cs="Times New Roman"/>
          <w:i/>
          <w:color w:val="auto"/>
          <w:sz w:val="20"/>
          <w:szCs w:val="20"/>
        </w:rPr>
        <w:t xml:space="preserve">; PEC: </w:t>
      </w:r>
      <w:hyperlink r:id="rId13" w:history="1">
        <w:r w:rsidR="006942B0" w:rsidRPr="00A820E9">
          <w:rPr>
            <w:rStyle w:val="Collegamentoipertestuale"/>
            <w:rFonts w:ascii="Titillium Web" w:eastAsia="Times New Roman" w:hAnsi="Titillium Web" w:cs="Times New Roman"/>
            <w:i/>
            <w:sz w:val="20"/>
            <w:szCs w:val="20"/>
          </w:rPr>
          <w:t>garecontratti-s@pec.unina.it</w:t>
        </w:r>
      </w:hyperlink>
      <w:r w:rsidRPr="00A820E9">
        <w:rPr>
          <w:rFonts w:ascii="Titillium Web" w:eastAsia="Times New Roman" w:hAnsi="Titillium Web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0F2DCC4E" w14:textId="6AE1E744" w:rsidR="009B2A4A" w:rsidRPr="00A820E9" w:rsidRDefault="009B2A4A" w:rsidP="00736F5E">
      <w:pPr>
        <w:autoSpaceDE w:val="0"/>
        <w:autoSpaceDN w:val="0"/>
        <w:adjustRightInd w:val="0"/>
        <w:spacing w:after="0" w:line="240" w:lineRule="auto"/>
        <w:rPr>
          <w:rFonts w:ascii="Titillium Web" w:eastAsia="Times New Roman" w:hAnsi="Titillium Web" w:cs="Times New Roman"/>
          <w:color w:val="auto"/>
          <w:sz w:val="20"/>
          <w:szCs w:val="20"/>
        </w:rPr>
      </w:pPr>
      <w:proofErr w:type="gramStart"/>
      <w:r w:rsidRPr="00A820E9">
        <w:rPr>
          <w:rFonts w:ascii="Titillium Web" w:eastAsia="Times New Roman" w:hAnsi="Titillium Web" w:cs="Times New Roman"/>
          <w:i/>
          <w:color w:val="auto"/>
          <w:sz w:val="20"/>
          <w:szCs w:val="20"/>
        </w:rPr>
        <w:t>Le informazioni complete relative al trattamento dei dati personali raccolti,</w:t>
      </w:r>
      <w:proofErr w:type="gramEnd"/>
      <w:r w:rsidRPr="00A820E9">
        <w:rPr>
          <w:rFonts w:ascii="Titillium Web" w:eastAsia="Times New Roman" w:hAnsi="Titillium Web" w:cs="Times New Roman"/>
          <w:i/>
          <w:color w:val="auto"/>
          <w:sz w:val="20"/>
          <w:szCs w:val="20"/>
        </w:rPr>
        <w:t xml:space="preserve"> sono riportate sul sito dell’Ateneo: </w:t>
      </w:r>
      <w:hyperlink r:id="rId14" w:history="1">
        <w:r w:rsidRPr="00A820E9">
          <w:rPr>
            <w:rFonts w:ascii="Titillium Web" w:eastAsia="Times New Roman" w:hAnsi="Titillium Web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sectPr w:rsidR="009B2A4A" w:rsidRPr="00A820E9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036200">
    <w:abstractNumId w:val="2"/>
  </w:num>
  <w:num w:numId="2" w16cid:durableId="1751658533">
    <w:abstractNumId w:val="1"/>
  </w:num>
  <w:num w:numId="3" w16cid:durableId="1594245737">
    <w:abstractNumId w:val="0"/>
  </w:num>
  <w:num w:numId="4" w16cid:durableId="368576568">
    <w:abstractNumId w:val="4"/>
  </w:num>
  <w:num w:numId="5" w16cid:durableId="1731070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31EA5"/>
    <w:rsid w:val="000A7C16"/>
    <w:rsid w:val="001268E1"/>
    <w:rsid w:val="00151B43"/>
    <w:rsid w:val="001D2D48"/>
    <w:rsid w:val="002048A5"/>
    <w:rsid w:val="00246AB5"/>
    <w:rsid w:val="002A0C85"/>
    <w:rsid w:val="003215B0"/>
    <w:rsid w:val="00375F21"/>
    <w:rsid w:val="003D673C"/>
    <w:rsid w:val="00473C34"/>
    <w:rsid w:val="00480F62"/>
    <w:rsid w:val="004A264F"/>
    <w:rsid w:val="004B00F8"/>
    <w:rsid w:val="004C5866"/>
    <w:rsid w:val="00564DC5"/>
    <w:rsid w:val="005D011A"/>
    <w:rsid w:val="005D1907"/>
    <w:rsid w:val="005E244C"/>
    <w:rsid w:val="00602E39"/>
    <w:rsid w:val="00640AC4"/>
    <w:rsid w:val="0064124D"/>
    <w:rsid w:val="00646967"/>
    <w:rsid w:val="006942B0"/>
    <w:rsid w:val="006975E5"/>
    <w:rsid w:val="00736F5E"/>
    <w:rsid w:val="00762CA0"/>
    <w:rsid w:val="00783655"/>
    <w:rsid w:val="007841E5"/>
    <w:rsid w:val="008920DA"/>
    <w:rsid w:val="008A5325"/>
    <w:rsid w:val="0092363C"/>
    <w:rsid w:val="00926F11"/>
    <w:rsid w:val="009979E3"/>
    <w:rsid w:val="009B2A4A"/>
    <w:rsid w:val="009B4B79"/>
    <w:rsid w:val="009E1C69"/>
    <w:rsid w:val="00A820E9"/>
    <w:rsid w:val="00A82336"/>
    <w:rsid w:val="00A868F4"/>
    <w:rsid w:val="00A962B4"/>
    <w:rsid w:val="00AF7236"/>
    <w:rsid w:val="00B07CD6"/>
    <w:rsid w:val="00BD1A04"/>
    <w:rsid w:val="00C23D39"/>
    <w:rsid w:val="00C77B3D"/>
    <w:rsid w:val="00C843F6"/>
    <w:rsid w:val="00CA1053"/>
    <w:rsid w:val="00D87145"/>
    <w:rsid w:val="00DB101C"/>
    <w:rsid w:val="00EB652B"/>
    <w:rsid w:val="00EC6AAF"/>
    <w:rsid w:val="00EF6FA1"/>
    <w:rsid w:val="00F36C17"/>
    <w:rsid w:val="00F515F1"/>
    <w:rsid w:val="00F858D7"/>
    <w:rsid w:val="00F87BB3"/>
    <w:rsid w:val="00F92A2E"/>
    <w:rsid w:val="00FB0CF3"/>
    <w:rsid w:val="00FF328D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41643A5D-8084-473A-BD89-844B26B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2B0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42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4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arecontratti-s@pec.uni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s@uni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pec.uni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pd@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teneo@pec.unina.it" TargetMode="External"/><Relationship Id="rId14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358c1695-6f55-4e66-9c5b-b4c5f8b601c7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Serena Pierro</cp:lastModifiedBy>
  <cp:revision>57</cp:revision>
  <cp:lastPrinted>2024-01-26T13:14:00Z</cp:lastPrinted>
  <dcterms:created xsi:type="dcterms:W3CDTF">2020-03-26T09:02:00Z</dcterms:created>
  <dcterms:modified xsi:type="dcterms:W3CDTF">2024-01-26T13:15:00Z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