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6A71956F" w14:textId="77777777" w:rsidR="000D59E5" w:rsidRPr="002A2DD2" w:rsidRDefault="000D59E5" w:rsidP="000D59E5">
            <w:pPr>
              <w:pStyle w:val="Corpotesto"/>
              <w:spacing w:before="202"/>
              <w:rPr>
                <w:rFonts w:ascii="Titillium Web" w:hAnsi="Titillium Web"/>
                <w:sz w:val="22"/>
              </w:rPr>
            </w:pPr>
          </w:p>
          <w:p w14:paraId="227EB2BF" w14:textId="77777777" w:rsidR="000D59E5" w:rsidRPr="002A2DD2" w:rsidRDefault="000D59E5" w:rsidP="000D59E5">
            <w:pPr>
              <w:ind w:left="327" w:right="328"/>
              <w:jc w:val="center"/>
              <w:rPr>
                <w:rFonts w:ascii="Titillium Web" w:hAnsi="Titillium Web"/>
                <w:b/>
              </w:rPr>
            </w:pPr>
            <w:r w:rsidRPr="002A2DD2">
              <w:rPr>
                <w:rFonts w:ascii="Titillium Web" w:hAnsi="Titillium Web"/>
                <w:b/>
                <w:spacing w:val="-4"/>
              </w:rPr>
              <w:t>PIANO</w:t>
            </w:r>
            <w:r w:rsidRPr="002A2DD2">
              <w:rPr>
                <w:rFonts w:ascii="Titillium Web" w:hAnsi="Titillium Web"/>
                <w:b/>
                <w:spacing w:val="-12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NAZIONALE</w:t>
            </w:r>
            <w:r w:rsidRPr="002A2DD2">
              <w:rPr>
                <w:rFonts w:ascii="Titillium Web" w:hAnsi="Titillium Web"/>
                <w:b/>
                <w:spacing w:val="-11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DI</w:t>
            </w:r>
            <w:r w:rsidRPr="002A2DD2">
              <w:rPr>
                <w:rFonts w:ascii="Titillium Web" w:hAnsi="Titillium Web"/>
                <w:b/>
                <w:spacing w:val="-13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RIPRESA</w:t>
            </w:r>
            <w:r w:rsidRPr="002A2DD2">
              <w:rPr>
                <w:rFonts w:ascii="Titillium Web" w:hAnsi="Titillium Web"/>
                <w:b/>
                <w:spacing w:val="-13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E</w:t>
            </w:r>
            <w:r w:rsidRPr="002A2DD2">
              <w:rPr>
                <w:rFonts w:ascii="Titillium Web" w:hAnsi="Titillium Web"/>
                <w:b/>
                <w:spacing w:val="-11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RESILIENZA</w:t>
            </w:r>
            <w:r w:rsidRPr="002A2DD2">
              <w:rPr>
                <w:rFonts w:ascii="Titillium Web" w:hAnsi="Titillium Web"/>
                <w:b/>
                <w:spacing w:val="-13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4"/>
              </w:rPr>
              <w:t>(PNRR)</w:t>
            </w:r>
          </w:p>
          <w:p w14:paraId="719C00AE" w14:textId="77777777" w:rsidR="000D59E5" w:rsidRPr="002A2DD2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  <w:spacing w:val="-8"/>
              </w:rPr>
            </w:pPr>
            <w:r w:rsidRPr="002A2DD2">
              <w:rPr>
                <w:rFonts w:ascii="Titillium Web" w:hAnsi="Titillium Web"/>
                <w:b/>
                <w:spacing w:val="-8"/>
              </w:rPr>
              <w:t>MISSIONE</w:t>
            </w:r>
            <w:r w:rsidRPr="002A2DD2">
              <w:rPr>
                <w:rFonts w:ascii="Titillium Web" w:hAnsi="Titillium Web"/>
                <w:b/>
                <w:spacing w:val="-12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4</w:t>
            </w:r>
            <w:r w:rsidRPr="002A2DD2">
              <w:rPr>
                <w:rFonts w:ascii="Titillium Web" w:hAnsi="Titillium Web"/>
                <w:b/>
                <w:spacing w:val="-9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“Istruzione</w:t>
            </w:r>
            <w:r w:rsidRPr="002A2DD2">
              <w:rPr>
                <w:rFonts w:ascii="Titillium Web" w:hAnsi="Titillium Web"/>
                <w:b/>
                <w:spacing w:val="-10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e</w:t>
            </w:r>
            <w:r w:rsidRPr="002A2DD2">
              <w:rPr>
                <w:rFonts w:ascii="Titillium Web" w:hAnsi="Titillium Web"/>
                <w:b/>
                <w:spacing w:val="-12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Ricerca”</w:t>
            </w:r>
            <w:r w:rsidRPr="002A2DD2">
              <w:rPr>
                <w:rFonts w:ascii="Titillium Web" w:hAnsi="Titillium Web"/>
                <w:b/>
                <w:spacing w:val="-11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COMPONENTE</w:t>
            </w:r>
            <w:r w:rsidRPr="002A2DD2">
              <w:rPr>
                <w:rFonts w:ascii="Titillium Web" w:hAnsi="Titillium Web"/>
                <w:b/>
                <w:spacing w:val="-10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2</w:t>
            </w:r>
            <w:r w:rsidRPr="002A2DD2">
              <w:rPr>
                <w:rFonts w:ascii="Titillium Web" w:hAnsi="Titillium Web"/>
                <w:b/>
                <w:spacing w:val="-11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“Dalla</w:t>
            </w:r>
            <w:r w:rsidRPr="002A2DD2">
              <w:rPr>
                <w:rFonts w:ascii="Titillium Web" w:hAnsi="Titillium Web"/>
                <w:b/>
                <w:spacing w:val="-10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ricerca</w:t>
            </w:r>
            <w:r w:rsidRPr="002A2DD2">
              <w:rPr>
                <w:rFonts w:ascii="Titillium Web" w:hAnsi="Titillium Web"/>
                <w:b/>
                <w:spacing w:val="-10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all’impresa”</w:t>
            </w:r>
            <w:r w:rsidRPr="002A2DD2">
              <w:rPr>
                <w:rFonts w:ascii="Titillium Web" w:hAnsi="Titillium Web"/>
                <w:b/>
                <w:spacing w:val="-11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INVESTIMENTO</w:t>
            </w:r>
            <w:r w:rsidRPr="002A2DD2">
              <w:rPr>
                <w:rFonts w:ascii="Titillium Web" w:hAnsi="Titillium Web"/>
                <w:b/>
                <w:spacing w:val="-10"/>
              </w:rPr>
              <w:t xml:space="preserve"> </w:t>
            </w:r>
            <w:r w:rsidRPr="002A2DD2">
              <w:rPr>
                <w:rFonts w:ascii="Titillium Web" w:hAnsi="Titillium Web"/>
                <w:b/>
                <w:spacing w:val="-8"/>
              </w:rPr>
              <w:t>1.</w:t>
            </w:r>
            <w:r>
              <w:rPr>
                <w:rFonts w:ascii="Titillium Web" w:hAnsi="Titillium Web"/>
                <w:b/>
                <w:spacing w:val="-8"/>
              </w:rPr>
              <w:t>5</w:t>
            </w:r>
            <w:r w:rsidRPr="002A2DD2">
              <w:rPr>
                <w:rFonts w:ascii="Titillium Web" w:hAnsi="Titillium Web"/>
                <w:b/>
                <w:spacing w:val="-8"/>
              </w:rPr>
              <w:t xml:space="preserve"> </w:t>
            </w:r>
          </w:p>
          <w:p w14:paraId="08D3155D" w14:textId="77777777" w:rsidR="000D59E5" w:rsidRPr="002A2DD2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</w:rPr>
            </w:pPr>
            <w:r w:rsidRPr="002A2DD2">
              <w:rPr>
                <w:rFonts w:ascii="Titillium Web" w:hAnsi="Titillium Web"/>
                <w:b/>
              </w:rPr>
              <w:t>BANDO A CASCATA PER ATTIVITA’ DI RICERCA PER UNIVERSITÀ, ENTI PUBBLICI DI RICERCA E ALTRI ORGANISMI DI RICERCA</w:t>
            </w:r>
          </w:p>
          <w:p w14:paraId="24E757E5" w14:textId="77777777" w:rsidR="000D59E5" w:rsidRPr="002A2DD2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  <w:lang w:val="en-US"/>
              </w:rPr>
            </w:pPr>
            <w:r w:rsidRPr="002A2DD2">
              <w:rPr>
                <w:rFonts w:ascii="Titillium Web" w:hAnsi="Titillium Web"/>
                <w:b/>
                <w:lang w:val="en-US"/>
              </w:rPr>
              <w:t>Progetto “THE - Tuscany Health Ecosystem”, Spoke 8</w:t>
            </w:r>
          </w:p>
          <w:p w14:paraId="5A23AE21" w14:textId="77777777" w:rsidR="000D59E5" w:rsidRPr="002A2DD2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</w:rPr>
            </w:pPr>
            <w:r w:rsidRPr="002A2DD2">
              <w:rPr>
                <w:rFonts w:ascii="Titillium Web" w:hAnsi="Titillium Web"/>
                <w:b/>
              </w:rPr>
              <w:t xml:space="preserve">Progetto_ “THE_NANOEYE_UNINA - </w:t>
            </w:r>
            <w:proofErr w:type="spellStart"/>
            <w:r w:rsidRPr="002A2DD2">
              <w:rPr>
                <w:rFonts w:ascii="Titillium Web" w:hAnsi="Titillium Web"/>
                <w:b/>
              </w:rPr>
              <w:t>Nanosonde</w:t>
            </w:r>
            <w:proofErr w:type="spellEnd"/>
            <w:r w:rsidRPr="002A2DD2">
              <w:rPr>
                <w:rFonts w:ascii="Titillium Web" w:hAnsi="Titillium Web"/>
                <w:b/>
              </w:rPr>
              <w:t xml:space="preserve"> per la diagnosi da retina di malattie neurodegenerative” </w:t>
            </w:r>
          </w:p>
          <w:p w14:paraId="25DBFBD6" w14:textId="77777777" w:rsidR="000D59E5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</w:rPr>
            </w:pPr>
            <w:r w:rsidRPr="002A2DD2">
              <w:rPr>
                <w:rFonts w:ascii="Titillium Web" w:hAnsi="Titillium Web"/>
                <w:b/>
              </w:rPr>
              <w:t>Acronimo: “NANOEYE”</w:t>
            </w:r>
          </w:p>
          <w:p w14:paraId="0358FE0A" w14:textId="77777777" w:rsidR="000D59E5" w:rsidRPr="002A2DD2" w:rsidRDefault="000D59E5" w:rsidP="000D59E5">
            <w:pPr>
              <w:spacing w:before="129" w:line="362" w:lineRule="auto"/>
              <w:ind w:left="327" w:right="331"/>
              <w:jc w:val="center"/>
              <w:rPr>
                <w:rFonts w:ascii="Titillium Web" w:hAnsi="Titillium Web"/>
                <w:b/>
              </w:rPr>
            </w:pPr>
            <w:r w:rsidRPr="002A2DD2">
              <w:rPr>
                <w:rFonts w:ascii="Titillium Web" w:hAnsi="Titillium Web"/>
                <w:b/>
              </w:rPr>
              <w:t>CUP UNINA: E67G24000380006</w:t>
            </w:r>
          </w:p>
          <w:p w14:paraId="7F15EA53" w14:textId="77777777" w:rsidR="009E54F7" w:rsidRDefault="009E54F7" w:rsidP="009E54F7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06CB6D90" w14:textId="5F9634CD" w:rsidR="009E54F7" w:rsidRPr="009F1398" w:rsidRDefault="009E54F7" w:rsidP="009E54F7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Riferimento 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N° </w:t>
            </w:r>
            <w:bookmarkEnd w:id="0"/>
            <w:r w:rsidR="000D59E5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“1_DSC_</w:t>
            </w:r>
            <w:r w:rsidR="000D59E5" w:rsidRPr="002A2DD2">
              <w:rPr>
                <w:rFonts w:ascii="Titillium Web" w:hAnsi="Titillium Web"/>
                <w:b/>
              </w:rPr>
              <w:t>THE_NANOEYE_UNINA</w:t>
            </w:r>
            <w:r w:rsidR="000D59E5">
              <w:rPr>
                <w:rFonts w:ascii="Titillium Web" w:hAnsi="Titillium Web"/>
                <w:b/>
              </w:rPr>
              <w:t>”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</w:t>
      </w:r>
      <w:proofErr w:type="spellStart"/>
      <w:r w:rsidR="0003466A" w:rsidRPr="004379FC">
        <w:rPr>
          <w:rFonts w:ascii="Titillium Web" w:hAnsi="Titillium Web" w:cs="Arial"/>
          <w:sz w:val="18"/>
          <w:szCs w:val="18"/>
        </w:rPr>
        <w:t>Pec</w:t>
      </w:r>
      <w:proofErr w:type="spellEnd"/>
      <w:r w:rsidR="0003466A" w:rsidRPr="004379FC">
        <w:rPr>
          <w:rFonts w:ascii="Titillium Web" w:hAnsi="Titillium Web" w:cs="Arial"/>
          <w:sz w:val="18"/>
          <w:szCs w:val="18"/>
        </w:rPr>
        <w:t xml:space="preserve">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27709802" w:rsidR="00D43563" w:rsidRPr="004379FC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MANIFESTA LA PROPRIA VOLONTÀ DI ESSERE INVITATO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>ALLA PROCEDURA IN OGGETTO 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0E56A6C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lastRenderedPageBreak/>
        <w:t>〇</w:t>
      </w:r>
      <w:r w:rsidRPr="004379FC">
        <w:rPr>
          <w:rFonts w:ascii="Titillium Web" w:hAnsi="Titillium Web"/>
          <w:sz w:val="18"/>
          <w:szCs w:val="18"/>
        </w:rPr>
        <w:t xml:space="preserve"> </w:t>
      </w:r>
      <w:r w:rsidR="00F4000C">
        <w:rPr>
          <w:rFonts w:ascii="Titillium Web" w:hAnsi="Titillium Web"/>
          <w:sz w:val="18"/>
          <w:szCs w:val="18"/>
        </w:rPr>
        <w:t>di aver</w:t>
      </w:r>
      <w:r w:rsidR="001834FD">
        <w:rPr>
          <w:rFonts w:ascii="Titillium Web" w:hAnsi="Titillium Web"/>
          <w:sz w:val="18"/>
          <w:szCs w:val="18"/>
        </w:rPr>
        <w:t xml:space="preserve"> </w:t>
      </w:r>
      <w:r w:rsidRPr="004379FC">
        <w:rPr>
          <w:rFonts w:ascii="Titillium Web" w:hAnsi="Titillium Web"/>
          <w:sz w:val="18"/>
          <w:szCs w:val="18"/>
        </w:rPr>
        <w:t xml:space="preserve">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D499410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</w:t>
      </w:r>
      <w:r w:rsidR="001834FD">
        <w:rPr>
          <w:rFonts w:ascii="Titillium Web" w:hAnsi="Titillium Web"/>
          <w:sz w:val="18"/>
          <w:szCs w:val="18"/>
        </w:rPr>
        <w:t xml:space="preserve">che </w:t>
      </w:r>
      <w:r w:rsidR="001834FD" w:rsidRPr="001834FD">
        <w:rPr>
          <w:rFonts w:ascii="Titillium Web" w:hAnsi="Titillium Web"/>
          <w:i/>
          <w:iCs/>
          <w:sz w:val="18"/>
          <w:szCs w:val="18"/>
        </w:rPr>
        <w:t>l’Impresa</w:t>
      </w:r>
      <w:r w:rsidR="001834FD">
        <w:rPr>
          <w:rFonts w:ascii="Titillium Web" w:hAnsi="Titillium Web"/>
          <w:sz w:val="18"/>
          <w:szCs w:val="18"/>
        </w:rPr>
        <w:t xml:space="preserve"> è in</w:t>
      </w:r>
      <w:r w:rsidRPr="004379FC">
        <w:rPr>
          <w:rFonts w:ascii="Titillium Web" w:hAnsi="Titillium Web"/>
          <w:sz w:val="18"/>
          <w:szCs w:val="18"/>
        </w:rPr>
        <w:t xml:space="preserve">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</w:t>
      </w:r>
      <w:r w:rsidR="007D05CF">
        <w:rPr>
          <w:rFonts w:ascii="Titillium Web" w:hAnsi="Titillium Web"/>
          <w:sz w:val="18"/>
          <w:szCs w:val="18"/>
        </w:rPr>
        <w:t>i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49573A82" w:rsidR="00216751" w:rsidRPr="004343BA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43BA">
        <w:rPr>
          <w:rFonts w:ascii="Titillium Web" w:hAnsi="Titillium Web" w:cs="Arial"/>
          <w:sz w:val="18"/>
          <w:szCs w:val="18"/>
        </w:rPr>
        <w:t>che l’</w:t>
      </w:r>
      <w:r w:rsidRPr="004343BA">
        <w:rPr>
          <w:rFonts w:ascii="Titillium Web" w:hAnsi="Titillium Web" w:cs="Arial"/>
          <w:i/>
          <w:iCs/>
          <w:sz w:val="18"/>
          <w:szCs w:val="18"/>
        </w:rPr>
        <w:t xml:space="preserve">impresa </w:t>
      </w:r>
      <w:r w:rsidRPr="004343BA">
        <w:rPr>
          <w:rFonts w:ascii="Titillium Web" w:hAnsi="Titillium Web" w:cs="Arial"/>
          <w:sz w:val="18"/>
          <w:szCs w:val="18"/>
        </w:rPr>
        <w:t xml:space="preserve">non si trova in alcuna delle situazioni di esclusione dalla partecipazione alla gara di cui all’art. </w:t>
      </w:r>
      <w:r w:rsidR="00792DD7" w:rsidRPr="004343BA">
        <w:rPr>
          <w:rFonts w:ascii="Titillium Web" w:hAnsi="Titillium Web" w:cs="Arial"/>
          <w:sz w:val="18"/>
          <w:szCs w:val="18"/>
        </w:rPr>
        <w:t>94</w:t>
      </w:r>
      <w:r w:rsidRPr="004343BA">
        <w:rPr>
          <w:rFonts w:ascii="Titillium Web" w:hAnsi="Titillium Web" w:cs="Arial"/>
          <w:sz w:val="18"/>
          <w:szCs w:val="18"/>
        </w:rPr>
        <w:t xml:space="preserve"> del </w:t>
      </w:r>
      <w:proofErr w:type="spellStart"/>
      <w:r w:rsidRPr="004343BA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43BA">
        <w:rPr>
          <w:rFonts w:ascii="Titillium Web" w:hAnsi="Titillium Web" w:cs="Arial"/>
          <w:sz w:val="18"/>
          <w:szCs w:val="18"/>
        </w:rPr>
        <w:t xml:space="preserve"> n. </w:t>
      </w:r>
      <w:r w:rsidR="00792DD7" w:rsidRPr="004343BA">
        <w:rPr>
          <w:rFonts w:ascii="Titillium Web" w:hAnsi="Titillium Web" w:cs="Arial"/>
          <w:sz w:val="18"/>
          <w:szCs w:val="18"/>
        </w:rPr>
        <w:t>36</w:t>
      </w:r>
      <w:r w:rsidRPr="004343BA">
        <w:rPr>
          <w:rFonts w:ascii="Titillium Web" w:hAnsi="Titillium Web" w:cs="Arial"/>
          <w:sz w:val="18"/>
          <w:szCs w:val="18"/>
        </w:rPr>
        <w:t>/20</w:t>
      </w:r>
      <w:r w:rsidR="00792DD7" w:rsidRPr="004343BA">
        <w:rPr>
          <w:rFonts w:ascii="Titillium Web" w:hAnsi="Titillium Web" w:cs="Arial"/>
          <w:sz w:val="18"/>
          <w:szCs w:val="18"/>
        </w:rPr>
        <w:t>23</w:t>
      </w:r>
      <w:r w:rsidRPr="004343BA">
        <w:rPr>
          <w:rFonts w:ascii="Titillium Web" w:hAnsi="Titillium Web" w:cs="Arial"/>
          <w:sz w:val="18"/>
          <w:szCs w:val="18"/>
        </w:rPr>
        <w:t xml:space="preserve">. In particolare, </w:t>
      </w:r>
      <w:r w:rsidR="007D05CF" w:rsidRPr="004343BA">
        <w:rPr>
          <w:rFonts w:ascii="Titillium Web" w:hAnsi="Titillium Web" w:cs="Arial"/>
          <w:sz w:val="18"/>
          <w:szCs w:val="18"/>
        </w:rPr>
        <w:t xml:space="preserve">il sottoscritto, </w:t>
      </w:r>
      <w:proofErr w:type="spellStart"/>
      <w:r w:rsidR="007D05CF" w:rsidRPr="004343BA">
        <w:rPr>
          <w:rFonts w:ascii="Titillium Web" w:hAnsi="Titillium Web" w:cs="Arial"/>
          <w:sz w:val="18"/>
          <w:szCs w:val="18"/>
        </w:rPr>
        <w:t>n.q</w:t>
      </w:r>
      <w:proofErr w:type="spellEnd"/>
      <w:r w:rsidR="007D05CF" w:rsidRPr="004343BA">
        <w:rPr>
          <w:rFonts w:ascii="Titillium Web" w:hAnsi="Titillium Web" w:cs="Arial"/>
          <w:sz w:val="18"/>
          <w:szCs w:val="18"/>
        </w:rPr>
        <w:t>. di l.r.p.t. dell’</w:t>
      </w:r>
      <w:r w:rsidRPr="004343BA">
        <w:rPr>
          <w:rFonts w:ascii="Titillium Web" w:hAnsi="Titillium Web" w:cs="Arial"/>
          <w:i/>
          <w:sz w:val="18"/>
          <w:szCs w:val="18"/>
        </w:rPr>
        <w:t>Impresa</w:t>
      </w:r>
      <w:r w:rsidR="007D05CF" w:rsidRPr="004343BA">
        <w:rPr>
          <w:rFonts w:ascii="Titillium Web" w:hAnsi="Titillium Web" w:cs="Arial"/>
          <w:i/>
          <w:sz w:val="18"/>
          <w:szCs w:val="18"/>
        </w:rPr>
        <w:t>,</w:t>
      </w:r>
      <w:r w:rsidR="00460B89" w:rsidRPr="004343BA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43BA">
        <w:rPr>
          <w:rFonts w:ascii="Titillium Web" w:hAnsi="Titillium Web" w:cs="Arial"/>
          <w:sz w:val="18"/>
          <w:szCs w:val="18"/>
        </w:rPr>
        <w:t xml:space="preserve"> cause di esclusione di cui all’art. </w:t>
      </w:r>
      <w:r w:rsidR="00792DD7" w:rsidRPr="004343BA">
        <w:rPr>
          <w:rFonts w:ascii="Titillium Web" w:hAnsi="Titillium Web" w:cs="Arial"/>
          <w:sz w:val="18"/>
          <w:szCs w:val="18"/>
        </w:rPr>
        <w:t>94</w:t>
      </w:r>
      <w:r w:rsidRPr="004343BA">
        <w:rPr>
          <w:rFonts w:ascii="Titillium Web" w:hAnsi="Titillium Web" w:cs="Arial"/>
          <w:sz w:val="18"/>
          <w:szCs w:val="18"/>
        </w:rPr>
        <w:t>, commi 1, 2, 4, 5</w:t>
      </w:r>
      <w:r w:rsidR="00792DD7" w:rsidRPr="004343BA">
        <w:rPr>
          <w:rFonts w:ascii="Titillium Web" w:hAnsi="Titillium Web" w:cs="Arial"/>
          <w:sz w:val="18"/>
          <w:szCs w:val="18"/>
        </w:rPr>
        <w:t xml:space="preserve"> e 6</w:t>
      </w:r>
      <w:r w:rsidRPr="004343BA">
        <w:rPr>
          <w:rFonts w:ascii="Titillium Web" w:hAnsi="Titillium Web" w:cs="Arial"/>
          <w:sz w:val="18"/>
          <w:szCs w:val="18"/>
        </w:rPr>
        <w:t>;</w:t>
      </w:r>
    </w:p>
    <w:p w14:paraId="19109F48" w14:textId="56A5DED9" w:rsidR="00216751" w:rsidRPr="004343BA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43BA">
        <w:rPr>
          <w:rFonts w:ascii="Titillium Web" w:hAnsi="Titillium Web" w:cs="Arial"/>
          <w:sz w:val="18"/>
          <w:szCs w:val="18"/>
        </w:rPr>
        <w:t>che non sussistono</w:t>
      </w:r>
      <w:r w:rsidR="00EB7CF1" w:rsidRPr="004343BA">
        <w:rPr>
          <w:rFonts w:ascii="Titillium Web" w:hAnsi="Titillium Web" w:cs="Arial"/>
          <w:sz w:val="18"/>
          <w:szCs w:val="18"/>
        </w:rPr>
        <w:t>,</w:t>
      </w:r>
      <w:r w:rsidRPr="004343BA">
        <w:rPr>
          <w:rFonts w:ascii="Titillium Web" w:hAnsi="Titillium Web" w:cs="Arial"/>
          <w:sz w:val="18"/>
          <w:szCs w:val="18"/>
        </w:rPr>
        <w:t xml:space="preserve"> </w:t>
      </w:r>
      <w:r w:rsidR="00831011" w:rsidRPr="004343BA">
        <w:rPr>
          <w:rFonts w:ascii="Titillium Web" w:hAnsi="Titillium Web" w:cs="Arial"/>
          <w:iCs/>
          <w:sz w:val="18"/>
          <w:szCs w:val="18"/>
        </w:rPr>
        <w:t xml:space="preserve">né </w:t>
      </w:r>
      <w:r w:rsidRPr="004343BA">
        <w:rPr>
          <w:rFonts w:ascii="Titillium Web" w:hAnsi="Titillium Web" w:cs="Arial"/>
          <w:sz w:val="18"/>
          <w:szCs w:val="18"/>
        </w:rPr>
        <w:t xml:space="preserve">nei propri </w:t>
      </w:r>
      <w:r w:rsidRPr="004343BA">
        <w:rPr>
          <w:rFonts w:ascii="Titillium Web" w:hAnsi="Titillium Web" w:cs="Arial"/>
          <w:iCs/>
          <w:sz w:val="18"/>
          <w:szCs w:val="18"/>
        </w:rPr>
        <w:t xml:space="preserve">confronti </w:t>
      </w:r>
      <w:proofErr w:type="spellStart"/>
      <w:r w:rsidR="00831011" w:rsidRPr="004343BA">
        <w:rPr>
          <w:rFonts w:ascii="Titillium Web" w:hAnsi="Titillium Web" w:cs="Arial"/>
          <w:iCs/>
          <w:sz w:val="18"/>
          <w:szCs w:val="18"/>
        </w:rPr>
        <w:t>nè</w:t>
      </w:r>
      <w:proofErr w:type="spellEnd"/>
      <w:r w:rsidRPr="004343BA">
        <w:rPr>
          <w:rFonts w:ascii="Titillium Web" w:hAnsi="Titillium Web" w:cs="Arial"/>
          <w:iCs/>
          <w:sz w:val="18"/>
          <w:szCs w:val="18"/>
        </w:rPr>
        <w:t xml:space="preserve"> nei confronti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 dei soggetti indicati </w:t>
      </w:r>
      <w:r w:rsidR="00EB7CF1" w:rsidRPr="004343BA">
        <w:rPr>
          <w:rFonts w:ascii="Titillium Web" w:hAnsi="Titillium Web" w:cs="Arial"/>
          <w:iCs/>
          <w:sz w:val="18"/>
          <w:szCs w:val="18"/>
        </w:rPr>
        <w:t>all’art. 94 co. 3</w:t>
      </w:r>
      <w:r w:rsidR="009D6964" w:rsidRPr="004343BA">
        <w:rPr>
          <w:rFonts w:ascii="Titillium Web" w:hAnsi="Titillium Web" w:cs="Arial"/>
          <w:iCs/>
          <w:sz w:val="18"/>
          <w:szCs w:val="18"/>
        </w:rPr>
        <w:t xml:space="preserve">, </w:t>
      </w:r>
      <w:r w:rsidR="00EB7CF1" w:rsidRPr="004343BA">
        <w:rPr>
          <w:rFonts w:ascii="Titillium Web" w:hAnsi="Titillium Web" w:cs="Arial"/>
          <w:sz w:val="18"/>
          <w:szCs w:val="18"/>
        </w:rPr>
        <w:t xml:space="preserve">le cause di esclusione di cui 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citato articolo.</w:t>
      </w:r>
      <w:r w:rsidR="00EB7CF1" w:rsidRPr="004343BA">
        <w:rPr>
          <w:rFonts w:ascii="Titillium Web" w:hAnsi="Titillium Web" w:cs="Arial"/>
          <w:iCs/>
          <w:sz w:val="18"/>
          <w:szCs w:val="18"/>
        </w:rPr>
        <w:t xml:space="preserve"> 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L’elenco nominativo dei soggetti di cui all’art. </w:t>
      </w:r>
      <w:r w:rsidR="00792DD7" w:rsidRPr="004343BA">
        <w:rPr>
          <w:rFonts w:ascii="Titillium Web" w:hAnsi="Titillium Web" w:cs="Arial"/>
          <w:iCs/>
          <w:sz w:val="18"/>
          <w:szCs w:val="18"/>
        </w:rPr>
        <w:t>94</w:t>
      </w:r>
      <w:r w:rsidR="00987169" w:rsidRPr="004343BA">
        <w:rPr>
          <w:rFonts w:ascii="Titillium Web" w:hAnsi="Titillium Web" w:cs="Arial"/>
          <w:iCs/>
          <w:sz w:val="18"/>
          <w:szCs w:val="18"/>
        </w:rPr>
        <w:t>, c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o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. 3, 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verrà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 indicato in sede di gara</w:t>
      </w:r>
      <w:r w:rsidR="00CF7D84" w:rsidRPr="004343BA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</w:t>
      </w:r>
      <w:proofErr w:type="spellStart"/>
      <w:r w:rsidRPr="004379FC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79FC">
        <w:rPr>
          <w:rFonts w:ascii="Titillium Web" w:hAnsi="Titillium Web" w:cs="Arial"/>
          <w:sz w:val="18"/>
          <w:szCs w:val="18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2336A642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SpA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 (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MePA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>)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B)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C)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TECNICA</w:t>
      </w:r>
    </w:p>
    <w:p w14:paraId="53509F6F" w14:textId="6780DBEB" w:rsidR="00F553A8" w:rsidRPr="004379FC" w:rsidRDefault="00620D3B" w:rsidP="009D696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="00B9225B" w:rsidRPr="004379FC">
        <w:rPr>
          <w:rFonts w:ascii="Titillium Web" w:hAnsi="Titillium Web" w:cs="Arial"/>
          <w:sz w:val="18"/>
          <w:szCs w:val="18"/>
        </w:rPr>
        <w:t>s.m.i.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>.</w:t>
      </w:r>
      <w:proofErr w:type="gramEnd"/>
      <w:r w:rsidR="00B9225B" w:rsidRPr="004379FC">
        <w:rPr>
          <w:rFonts w:ascii="Titillium Web" w:hAnsi="Titillium Web" w:cs="Arial"/>
          <w:sz w:val="18"/>
          <w:szCs w:val="18"/>
        </w:rPr>
        <w:t xml:space="preserve">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</w:t>
      </w:r>
      <w:r w:rsidR="009D6964">
        <w:rPr>
          <w:rFonts w:ascii="Titillium Web" w:hAnsi="Titillium Web" w:cs="Arial"/>
          <w:sz w:val="18"/>
          <w:szCs w:val="18"/>
        </w:rPr>
        <w:t>s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>n</w:t>
      </w:r>
      <w:r w:rsidR="00F553A8" w:rsidRPr="001E11E0">
        <w:rPr>
          <w:rFonts w:ascii="Titillium Web" w:hAnsi="Titillium Web" w:cs="Arial"/>
          <w:b/>
          <w:bCs/>
          <w:sz w:val="18"/>
          <w:szCs w:val="18"/>
        </w:rPr>
        <w:t>° 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</w:t>
      </w:r>
      <w:r w:rsidR="00CE71F7">
        <w:rPr>
          <w:rFonts w:ascii="Titillium Web" w:hAnsi="Titillium Web" w:cs="Arial"/>
          <w:sz w:val="18"/>
          <w:szCs w:val="18"/>
        </w:rPr>
        <w:t>antecedente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lastRenderedPageBreak/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proofErr w:type="gramStart"/>
      <w:r w:rsidRPr="004379FC">
        <w:rPr>
          <w:rFonts w:ascii="Titillium Web" w:hAnsi="Titillium Web"/>
          <w:sz w:val="18"/>
          <w:szCs w:val="18"/>
        </w:rPr>
        <w:t>Luogo,  _</w:t>
      </w:r>
      <w:proofErr w:type="gramEnd"/>
      <w:r w:rsidRPr="004379FC">
        <w:rPr>
          <w:rFonts w:ascii="Titillium Web" w:hAnsi="Titillium Web"/>
          <w:sz w:val="18"/>
          <w:szCs w:val="18"/>
        </w:rPr>
        <w:t xml:space="preserve">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53887373" w14:textId="77777777" w:rsidR="00297EEC" w:rsidRPr="004379FC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1208" w14:textId="77777777" w:rsidR="00436EA0" w:rsidRDefault="00436EA0" w:rsidP="00094249">
      <w:pPr>
        <w:spacing w:after="0" w:line="240" w:lineRule="auto"/>
      </w:pPr>
      <w:r>
        <w:separator/>
      </w:r>
    </w:p>
  </w:endnote>
  <w:endnote w:type="continuationSeparator" w:id="0">
    <w:p w14:paraId="38DAB2D3" w14:textId="77777777" w:rsidR="00436EA0" w:rsidRDefault="00436EA0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9603" w14:textId="77777777" w:rsidR="00436EA0" w:rsidRDefault="00436EA0" w:rsidP="00094249">
      <w:pPr>
        <w:spacing w:after="0" w:line="240" w:lineRule="auto"/>
      </w:pPr>
      <w:r>
        <w:separator/>
      </w:r>
    </w:p>
  </w:footnote>
  <w:footnote w:type="continuationSeparator" w:id="0">
    <w:p w14:paraId="1BECE87B" w14:textId="77777777" w:rsidR="00436EA0" w:rsidRDefault="00436EA0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9E5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34FD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1E0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B2195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54D4"/>
    <w:rsid w:val="00317B22"/>
    <w:rsid w:val="003252AD"/>
    <w:rsid w:val="00326BDC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2A65"/>
    <w:rsid w:val="003D2DEE"/>
    <w:rsid w:val="003D2F3E"/>
    <w:rsid w:val="003D639D"/>
    <w:rsid w:val="003E7D5B"/>
    <w:rsid w:val="003F1C83"/>
    <w:rsid w:val="00402239"/>
    <w:rsid w:val="0041064A"/>
    <w:rsid w:val="00412633"/>
    <w:rsid w:val="00416F9F"/>
    <w:rsid w:val="00425AD1"/>
    <w:rsid w:val="0042615D"/>
    <w:rsid w:val="004343BA"/>
    <w:rsid w:val="00436EA0"/>
    <w:rsid w:val="004379FC"/>
    <w:rsid w:val="00444021"/>
    <w:rsid w:val="0044603F"/>
    <w:rsid w:val="00451679"/>
    <w:rsid w:val="00453D61"/>
    <w:rsid w:val="00460B89"/>
    <w:rsid w:val="004740B3"/>
    <w:rsid w:val="00483101"/>
    <w:rsid w:val="004A4D25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2A26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2DD7"/>
    <w:rsid w:val="007979AC"/>
    <w:rsid w:val="007A4E6E"/>
    <w:rsid w:val="007B56DC"/>
    <w:rsid w:val="007B7027"/>
    <w:rsid w:val="007C4221"/>
    <w:rsid w:val="007C6828"/>
    <w:rsid w:val="007D05CF"/>
    <w:rsid w:val="008036EE"/>
    <w:rsid w:val="00820E09"/>
    <w:rsid w:val="00831011"/>
    <w:rsid w:val="00837434"/>
    <w:rsid w:val="00840E9D"/>
    <w:rsid w:val="00852062"/>
    <w:rsid w:val="008531AD"/>
    <w:rsid w:val="0085639C"/>
    <w:rsid w:val="00865E8E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6964"/>
    <w:rsid w:val="009E41E7"/>
    <w:rsid w:val="009E54F7"/>
    <w:rsid w:val="009F1EE9"/>
    <w:rsid w:val="00A048E1"/>
    <w:rsid w:val="00A1031E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E71F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B7CF1"/>
    <w:rsid w:val="00ED210E"/>
    <w:rsid w:val="00ED2510"/>
    <w:rsid w:val="00ED257A"/>
    <w:rsid w:val="00EF3CEB"/>
    <w:rsid w:val="00F03215"/>
    <w:rsid w:val="00F034BD"/>
    <w:rsid w:val="00F22DA8"/>
    <w:rsid w:val="00F4000C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04BDAFF512EA4DBFF42E372B469DBB" ma:contentTypeVersion="4" ma:contentTypeDescription="Creare un nuovo documento." ma:contentTypeScope="" ma:versionID="ddb3a8363fa71de442f815931d7b1f95">
  <xsd:schema xmlns:xsd="http://www.w3.org/2001/XMLSchema" xmlns:xs="http://www.w3.org/2001/XMLSchema" xmlns:p="http://schemas.microsoft.com/office/2006/metadata/properties" xmlns:ns2="f60272cb-3b65-4cfd-a050-acaa86f109cf" targetNamespace="http://schemas.microsoft.com/office/2006/metadata/properties" ma:root="true" ma:fieldsID="d0fc8c70fb15681013c968362eba17fd" ns2:_="">
    <xsd:import namespace="f60272cb-3b65-4cfd-a050-acaa86f10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72cb-3b65-4cfd-a050-acaa86f1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8CDE4-E1C5-4946-939A-AC2E45A2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72cb-3b65-4cfd-a050-acaa86f10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MARTINA D'ALESSANDRO</cp:lastModifiedBy>
  <cp:revision>17</cp:revision>
  <cp:lastPrinted>2017-10-26T12:56:00Z</cp:lastPrinted>
  <dcterms:created xsi:type="dcterms:W3CDTF">2023-05-18T10:35:00Z</dcterms:created>
  <dcterms:modified xsi:type="dcterms:W3CDTF">2024-12-09T11:02:00Z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0x010100F704BDAFF512EA4DBFF42E372B469DBB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