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42BB2" w14:textId="77777777" w:rsidR="00975826" w:rsidRPr="00AA543A" w:rsidRDefault="00975826" w:rsidP="00EA2209">
      <w:pPr>
        <w:tabs>
          <w:tab w:val="left" w:pos="0"/>
        </w:tabs>
        <w:spacing w:after="0" w:line="240" w:lineRule="auto"/>
        <w:ind w:right="-153"/>
        <w:jc w:val="center"/>
        <w:rPr>
          <w:rFonts w:eastAsia="MS Mincho" w:cs="Calibri"/>
          <w:b/>
          <w:sz w:val="20"/>
          <w:szCs w:val="20"/>
          <w:u w:val="single"/>
          <w:lang w:eastAsia="it-IT"/>
        </w:rPr>
      </w:pPr>
      <w:r w:rsidRPr="00AA543A">
        <w:rPr>
          <w:rFonts w:eastAsia="MS Mincho" w:cs="Calibri"/>
          <w:b/>
          <w:sz w:val="20"/>
          <w:szCs w:val="20"/>
          <w:u w:val="single"/>
          <w:lang w:eastAsia="it-IT"/>
        </w:rPr>
        <w:t>ESITO DI INDAGINE PRELIMINARE DI MERCATO</w:t>
      </w:r>
    </w:p>
    <w:p w14:paraId="44842BB3" w14:textId="77777777" w:rsidR="00975826" w:rsidRPr="00975826" w:rsidRDefault="00975826" w:rsidP="00975826">
      <w:pPr>
        <w:tabs>
          <w:tab w:val="left" w:pos="0"/>
        </w:tabs>
        <w:spacing w:after="0" w:line="240" w:lineRule="auto"/>
        <w:ind w:right="-153"/>
        <w:jc w:val="center"/>
        <w:rPr>
          <w:rFonts w:eastAsia="MS Mincho" w:cs="Calibri"/>
          <w:b/>
          <w:sz w:val="24"/>
          <w:szCs w:val="24"/>
          <w:u w:val="single"/>
          <w:lang w:eastAsia="it-IT"/>
        </w:rPr>
      </w:pPr>
    </w:p>
    <w:p w14:paraId="083B9E22" w14:textId="16790C1D" w:rsidR="00E027CD" w:rsidRDefault="00975826" w:rsidP="007E4E28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</w:rPr>
      </w:pPr>
      <w:r w:rsidRPr="006C4523">
        <w:rPr>
          <w:rFonts w:eastAsia="MS Mincho"/>
          <w:b/>
          <w:sz w:val="24"/>
          <w:szCs w:val="24"/>
        </w:rPr>
        <w:t xml:space="preserve">DA </w:t>
      </w:r>
      <w:r w:rsidR="00CA2E39" w:rsidRPr="006C4523">
        <w:rPr>
          <w:rFonts w:eastAsia="MS Mincho"/>
          <w:b/>
          <w:sz w:val="24"/>
          <w:szCs w:val="24"/>
        </w:rPr>
        <w:t xml:space="preserve">AVVISO ESPLORATIVO </w:t>
      </w:r>
      <w:r w:rsidRPr="006C4523">
        <w:rPr>
          <w:rFonts w:eastAsia="MS Mincho"/>
          <w:b/>
          <w:sz w:val="24"/>
          <w:szCs w:val="24"/>
        </w:rPr>
        <w:t>rif.</w:t>
      </w:r>
      <w:r w:rsidR="00EA3842" w:rsidRPr="006C4523">
        <w:rPr>
          <w:rFonts w:eastAsia="MS Mincho"/>
          <w:b/>
          <w:sz w:val="24"/>
          <w:szCs w:val="24"/>
        </w:rPr>
        <w:t xml:space="preserve"> </w:t>
      </w:r>
      <w:r w:rsidR="00634D39" w:rsidRPr="006C4523">
        <w:rPr>
          <w:rFonts w:eastAsia="MS Mincho"/>
          <w:b/>
          <w:sz w:val="24"/>
          <w:szCs w:val="24"/>
        </w:rPr>
        <w:t xml:space="preserve"> </w:t>
      </w:r>
      <w:r w:rsidR="00BA3A69" w:rsidRPr="006C4523">
        <w:rPr>
          <w:rFonts w:eastAsia="MS Mincho"/>
          <w:b/>
          <w:sz w:val="24"/>
          <w:szCs w:val="24"/>
          <w:u w:val="single"/>
        </w:rPr>
        <w:t>1/2024</w:t>
      </w:r>
      <w:r w:rsidR="00483FEF" w:rsidRPr="006C4523">
        <w:rPr>
          <w:rFonts w:eastAsia="MS Mincho"/>
          <w:b/>
          <w:sz w:val="24"/>
          <w:szCs w:val="24"/>
          <w:u w:val="single"/>
        </w:rPr>
        <w:t>/DSC</w:t>
      </w:r>
      <w:r w:rsidR="00EA2209" w:rsidRPr="006C4523">
        <w:rPr>
          <w:rFonts w:eastAsia="MS Mincho"/>
          <w:b/>
          <w:sz w:val="20"/>
          <w:szCs w:val="20"/>
        </w:rPr>
        <w:t xml:space="preserve"> </w:t>
      </w:r>
      <w:r w:rsidR="00EA2209" w:rsidRPr="006C4523">
        <w:rPr>
          <w:rFonts w:eastAsia="MS Mincho"/>
          <w:bCs/>
          <w:sz w:val="20"/>
          <w:szCs w:val="20"/>
        </w:rPr>
        <w:t>finalizzato alla</w:t>
      </w:r>
      <w:r w:rsidRPr="006C4523">
        <w:rPr>
          <w:rFonts w:eastAsia="MS Mincho"/>
          <w:b/>
          <w:sz w:val="20"/>
          <w:szCs w:val="20"/>
        </w:rPr>
        <w:t xml:space="preserve"> MANIFESTAZIONE DI INTERESSE A PARTECIPARE ALLA PROCEDURA NEGOZIATA </w:t>
      </w:r>
      <w:r w:rsidR="00CA2E39" w:rsidRPr="006C4523">
        <w:rPr>
          <w:rFonts w:eastAsia="MS Mincho"/>
          <w:b/>
          <w:sz w:val="20"/>
          <w:szCs w:val="20"/>
        </w:rPr>
        <w:t xml:space="preserve">PER L’AFFIDAMENTO </w:t>
      </w:r>
      <w:r w:rsidR="007F78D4" w:rsidRPr="006C4523">
        <w:rPr>
          <w:rFonts w:ascii="Titillium Web" w:hAnsi="Titillium Web" w:cs="Calibri-Bold"/>
          <w:b/>
          <w:bCs/>
          <w:sz w:val="20"/>
          <w:szCs w:val="20"/>
          <w:lang w:eastAsia="it-IT"/>
        </w:rPr>
        <w:t xml:space="preserve">ai sensi dell’art.50, comma 2, del D.Lgs. n. 36/2023 (cfr. Allegato II.1, artt. 1 e 2, “Disposizioni generali” e “Indagini di mercato”) del “Codice dei contratti pubblici in attuazione dell’art.1 della Legge n. 78 del 21/06/2022, recante delega al Governo in materia di contratti pubblici”, </w:t>
      </w:r>
      <w:r w:rsidR="007F78D4" w:rsidRPr="006C4523">
        <w:rPr>
          <w:rFonts w:ascii="Titillium Web" w:hAnsi="Titillium Web" w:cs="Calibri-Bold"/>
          <w:sz w:val="20"/>
          <w:szCs w:val="20"/>
          <w:lang w:eastAsia="it-IT"/>
        </w:rPr>
        <w:t xml:space="preserve"> </w:t>
      </w:r>
      <w:r w:rsidR="00F808BC" w:rsidRPr="006C4523">
        <w:rPr>
          <w:rFonts w:ascii="Titillium Web" w:hAnsi="Titillium Web" w:cs="Calibri-Bold"/>
          <w:sz w:val="20"/>
          <w:szCs w:val="20"/>
          <w:lang w:eastAsia="it-IT"/>
        </w:rPr>
        <w:t xml:space="preserve">per la procedura </w:t>
      </w:r>
      <w:r w:rsidR="00F808BC" w:rsidRPr="006C4523">
        <w:rPr>
          <w:rFonts w:ascii="Titillium Web" w:hAnsi="Titillium Web" w:cs="Calibri"/>
          <w:sz w:val="20"/>
          <w:szCs w:val="20"/>
          <w:lang w:eastAsia="it-IT"/>
        </w:rPr>
        <w:t>avente ad</w:t>
      </w:r>
      <w:r w:rsidR="00F808BC" w:rsidRPr="006C4523">
        <w:rPr>
          <w:rFonts w:ascii="Titillium Web" w:hAnsi="Titillium Web" w:cs="Calibri-Bold"/>
          <w:sz w:val="20"/>
          <w:szCs w:val="20"/>
          <w:lang w:eastAsia="it-IT"/>
        </w:rPr>
        <w:t xml:space="preserve"> </w:t>
      </w:r>
      <w:r w:rsidR="00F808BC" w:rsidRPr="006C4523">
        <w:rPr>
          <w:rFonts w:ascii="Titillium Web" w:hAnsi="Titillium Web" w:cs="Calibri"/>
          <w:sz w:val="20"/>
          <w:szCs w:val="20"/>
          <w:lang w:eastAsia="it-IT"/>
        </w:rPr>
        <w:t>oggetto</w:t>
      </w:r>
      <w:r w:rsidR="007F78D4" w:rsidRPr="006C4523">
        <w:rPr>
          <w:rFonts w:ascii="Titillium Web" w:hAnsi="Titillium Web" w:cs="Calibri-Bold"/>
          <w:b/>
          <w:bCs/>
          <w:sz w:val="20"/>
          <w:szCs w:val="20"/>
          <w:lang w:eastAsia="it-IT"/>
        </w:rPr>
        <w:t xml:space="preserve">: </w:t>
      </w:r>
      <w:r w:rsidR="002523D9" w:rsidRPr="006C4523">
        <w:rPr>
          <w:rFonts w:ascii="Titillium Web" w:hAnsi="Titillium Web" w:cs="Calibri-Bold"/>
          <w:b/>
          <w:bCs/>
          <w:sz w:val="20"/>
          <w:szCs w:val="20"/>
          <w:lang w:eastAsia="it-IT"/>
        </w:rPr>
        <w:t>“</w:t>
      </w:r>
      <w:r w:rsidR="00AE529B" w:rsidRPr="006C4523">
        <w:rPr>
          <w:rStyle w:val="fontstyle01"/>
          <w:rFonts w:ascii="Titillium Web" w:hAnsi="Titillium Web"/>
          <w:sz w:val="20"/>
          <w:szCs w:val="20"/>
          <w:u w:val="single"/>
        </w:rPr>
        <w:t>Manutenzione e assistenza tecnica sui seguenti impianti ad aria compressa: Compressori CSB25 - CSA10 - Essiccatori CDX30 - CDX18 - Essiccatori ADS36 - ADS7 - N.6 Filtri di Linea ( Gradi G/C/V) a supporto  della strumentazione a servizio degli strumenti NMR per una durata BIENNALE (24 mesi)</w:t>
      </w:r>
      <w:r w:rsidR="002523D9" w:rsidRPr="006C4523">
        <w:rPr>
          <w:rFonts w:ascii="Titillium Web" w:hAnsi="Titillium Web" w:cs="Calibri-Bold"/>
          <w:b/>
          <w:bCs/>
          <w:sz w:val="20"/>
          <w:szCs w:val="20"/>
          <w:lang w:eastAsia="it-IT"/>
        </w:rPr>
        <w:t>” per le esigenze del Dipartimento di Scienze Chimiche</w:t>
      </w:r>
      <w:r w:rsidR="002523D9" w:rsidRPr="006C4523">
        <w:rPr>
          <w:rFonts w:ascii="Titillium Web" w:hAnsi="Titillium Web" w:cs="Calibri-Bold"/>
          <w:b/>
          <w:bCs/>
          <w:sz w:val="20"/>
          <w:szCs w:val="20"/>
          <w:u w:val="single"/>
          <w:lang w:eastAsia="it-IT"/>
        </w:rPr>
        <w:t xml:space="preserve"> </w:t>
      </w:r>
      <w:r w:rsidR="00E027CD" w:rsidRPr="006C4523">
        <w:rPr>
          <w:color w:val="000000"/>
          <w:sz w:val="20"/>
          <w:szCs w:val="20"/>
        </w:rPr>
        <w:t xml:space="preserve">da effettuarsi PRESSO IL DIPARTIMENTO DI SCIENZE CHIMICHE dell’UNIVERSITA’ DEGLI STUDI DI NAPOLI FEDERICO II, sito nel Complesso Universitario di Monte Sant’Angelo Via Cinthia, ed.5/b, 80126 </w:t>
      </w:r>
      <w:r w:rsidR="004B0E38" w:rsidRPr="006C4523">
        <w:rPr>
          <w:color w:val="000000"/>
          <w:sz w:val="20"/>
          <w:szCs w:val="20"/>
        </w:rPr>
        <w:t>–</w:t>
      </w:r>
      <w:r w:rsidR="00E027CD" w:rsidRPr="006C4523">
        <w:rPr>
          <w:color w:val="000000"/>
          <w:sz w:val="20"/>
          <w:szCs w:val="20"/>
        </w:rPr>
        <w:t xml:space="preserve"> Napoli</w:t>
      </w:r>
      <w:r w:rsidR="004B0E38" w:rsidRPr="006C4523">
        <w:rPr>
          <w:color w:val="000000"/>
          <w:sz w:val="20"/>
          <w:szCs w:val="20"/>
        </w:rPr>
        <w:t>.</w:t>
      </w:r>
    </w:p>
    <w:p w14:paraId="2C8B827C" w14:textId="77777777" w:rsidR="00D86719" w:rsidRPr="006C4523" w:rsidRDefault="00D86719" w:rsidP="007E4E28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</w:rPr>
      </w:pPr>
    </w:p>
    <w:p w14:paraId="2D763C1A" w14:textId="77777777" w:rsidR="00D86719" w:rsidRPr="00853C2E" w:rsidRDefault="00D86719" w:rsidP="00D86719">
      <w:pPr>
        <w:autoSpaceDE w:val="0"/>
        <w:autoSpaceDN w:val="0"/>
        <w:adjustRightInd w:val="0"/>
        <w:spacing w:after="0"/>
        <w:ind w:left="142" w:hanging="142"/>
        <w:jc w:val="both"/>
        <w:rPr>
          <w:rFonts w:ascii="Titillium Web" w:eastAsia="Times New Roman" w:hAnsi="Titillium Web"/>
          <w:color w:val="000000"/>
          <w:lang w:eastAsia="it-IT"/>
        </w:rPr>
      </w:pPr>
      <w:r w:rsidRPr="00853C2E">
        <w:rPr>
          <w:rFonts w:ascii="Times New Roman" w:eastAsia="MS Mincho" w:hAnsi="Times New Roman"/>
          <w:lang w:eastAsia="it-IT"/>
        </w:rPr>
        <w:t>▪</w:t>
      </w:r>
      <w:r w:rsidRPr="00853C2E">
        <w:rPr>
          <w:rFonts w:ascii="Titillium Web" w:eastAsia="MS Mincho" w:hAnsi="Titillium Web" w:cs="Calibri"/>
          <w:lang w:eastAsia="it-IT"/>
        </w:rPr>
        <w:t xml:space="preserve"> </w:t>
      </w:r>
      <w:r w:rsidRPr="00853C2E">
        <w:rPr>
          <w:rFonts w:ascii="Titillium Web" w:eastAsia="MS Mincho" w:hAnsi="Titillium Web" w:cs="Calibri"/>
          <w:b/>
          <w:bCs/>
          <w:lang w:eastAsia="it-IT"/>
        </w:rPr>
        <w:t>Lotto</w:t>
      </w:r>
      <w:r>
        <w:rPr>
          <w:rFonts w:ascii="Titillium Web" w:eastAsia="MS Mincho" w:hAnsi="Titillium Web" w:cs="Calibri"/>
          <w:b/>
          <w:bCs/>
          <w:lang w:eastAsia="it-IT"/>
        </w:rPr>
        <w:t xml:space="preserve"> unico</w:t>
      </w:r>
      <w:r w:rsidRPr="00853C2E">
        <w:rPr>
          <w:rFonts w:ascii="Titillium Web" w:eastAsia="MS Mincho" w:hAnsi="Titillium Web" w:cs="Calibri"/>
          <w:lang w:eastAsia="it-IT"/>
        </w:rPr>
        <w:t xml:space="preserve">: </w:t>
      </w:r>
      <w:r w:rsidRPr="00853C2E">
        <w:rPr>
          <w:rFonts w:ascii="Titillium Web" w:eastAsia="Times New Roman" w:hAnsi="Titillium Web"/>
          <w:color w:val="000000"/>
          <w:lang w:eastAsia="it-IT"/>
        </w:rPr>
        <w:t xml:space="preserve">Manutenzione e assistenza tecnica sui seguenti impianti ad aria compressa: </w:t>
      </w:r>
      <w:r w:rsidRPr="00853C2E">
        <w:rPr>
          <w:rFonts w:ascii="Titillium Web" w:eastAsia="MS Mincho" w:hAnsi="Titillium Web"/>
          <w:b/>
          <w:bCs/>
          <w:lang w:eastAsia="it-IT"/>
        </w:rPr>
        <w:t xml:space="preserve">Compressori CSB25 - CSA10 - Essiccatori CDX30 - CDX18 - Essiccatori ADS36 - ADS7 - N.6 Filtri di Linea </w:t>
      </w:r>
      <w:proofErr w:type="gramStart"/>
      <w:r w:rsidRPr="00853C2E">
        <w:rPr>
          <w:rFonts w:ascii="Titillium Web" w:eastAsia="MS Mincho" w:hAnsi="Titillium Web"/>
          <w:b/>
          <w:bCs/>
          <w:lang w:eastAsia="it-IT"/>
        </w:rPr>
        <w:t>( Gradi</w:t>
      </w:r>
      <w:proofErr w:type="gramEnd"/>
      <w:r w:rsidRPr="00853C2E">
        <w:rPr>
          <w:rFonts w:ascii="Titillium Web" w:eastAsia="MS Mincho" w:hAnsi="Titillium Web"/>
          <w:b/>
          <w:bCs/>
          <w:lang w:eastAsia="it-IT"/>
        </w:rPr>
        <w:t xml:space="preserve"> G/C/V)</w:t>
      </w:r>
      <w:r w:rsidRPr="00853C2E">
        <w:rPr>
          <w:rFonts w:ascii="Titillium Web" w:eastAsia="Times New Roman" w:hAnsi="Titillium Web"/>
          <w:color w:val="000000"/>
          <w:lang w:eastAsia="it-IT"/>
        </w:rPr>
        <w:t xml:space="preserve"> a supporto  della strumentazione a servizio degli strumenti NMR per una </w:t>
      </w:r>
      <w:r w:rsidRPr="00605D7A">
        <w:rPr>
          <w:rFonts w:ascii="Titillium Web" w:eastAsia="Times New Roman" w:hAnsi="Titillium Web"/>
          <w:b/>
          <w:bCs/>
          <w:color w:val="000000"/>
          <w:lang w:eastAsia="it-IT"/>
        </w:rPr>
        <w:t>durata BIENNALE (24 mesi)</w:t>
      </w:r>
      <w:r>
        <w:rPr>
          <w:rFonts w:ascii="Titillium Web" w:eastAsia="Times New Roman" w:hAnsi="Titillium Web"/>
          <w:b/>
          <w:bCs/>
          <w:color w:val="000000"/>
          <w:lang w:eastAsia="it-IT"/>
        </w:rPr>
        <w:t xml:space="preserve"> - </w:t>
      </w:r>
      <w:r w:rsidRPr="00605D7A">
        <w:rPr>
          <w:rFonts w:ascii="Titillium Web" w:hAnsi="Titillium Web" w:cs="Calibri-Bold"/>
          <w:b/>
          <w:bCs/>
          <w:u w:val="single"/>
          <w:lang w:eastAsia="it-IT"/>
        </w:rPr>
        <w:t>CPV</w:t>
      </w:r>
      <w:r w:rsidRPr="00CB0618">
        <w:rPr>
          <w:rFonts w:ascii="Titillium Web" w:hAnsi="Titillium Web" w:cs="Calibri-Bold"/>
          <w:b/>
          <w:bCs/>
          <w:lang w:eastAsia="it-IT"/>
        </w:rPr>
        <w:t xml:space="preserve"> </w:t>
      </w:r>
      <w:r>
        <w:rPr>
          <w:rFonts w:ascii="Titillium Web" w:hAnsi="Titillium Web" w:cs="Calibri-Bold"/>
          <w:b/>
          <w:bCs/>
          <w:u w:val="single"/>
          <w:lang w:eastAsia="it-IT"/>
        </w:rPr>
        <w:t>50531300-9</w:t>
      </w:r>
      <w:r>
        <w:rPr>
          <w:rFonts w:ascii="Titillium Web" w:hAnsi="Titillium Web" w:cs="Calibri-Bold"/>
          <w:b/>
          <w:bCs/>
          <w:lang w:eastAsia="it-IT"/>
        </w:rPr>
        <w:t>.</w:t>
      </w:r>
    </w:p>
    <w:p w14:paraId="47CA0D8A" w14:textId="16CCDA00" w:rsidR="00D86719" w:rsidRDefault="00D86719" w:rsidP="00F94D51">
      <w:pPr>
        <w:tabs>
          <w:tab w:val="left" w:pos="0"/>
        </w:tabs>
        <w:spacing w:after="0" w:line="240" w:lineRule="auto"/>
        <w:ind w:right="-153"/>
        <w:jc w:val="both"/>
        <w:rPr>
          <w:rFonts w:ascii="Times New Roman" w:eastAsia="MS Mincho" w:hAnsi="Times New Roman"/>
          <w:sz w:val="24"/>
          <w:szCs w:val="24"/>
          <w:lang w:eastAsia="it-IT"/>
        </w:rPr>
      </w:pPr>
    </w:p>
    <w:p w14:paraId="44842BB6" w14:textId="4BD3FAC1" w:rsidR="00975826" w:rsidRDefault="00D86719" w:rsidP="00F94D51">
      <w:pPr>
        <w:tabs>
          <w:tab w:val="left" w:pos="0"/>
        </w:tabs>
        <w:spacing w:after="0" w:line="240" w:lineRule="auto"/>
        <w:ind w:right="-153"/>
        <w:jc w:val="both"/>
        <w:rPr>
          <w:rFonts w:ascii="Times New Roman" w:eastAsia="MS Mincho" w:hAnsi="Times New Roman"/>
          <w:sz w:val="24"/>
          <w:szCs w:val="24"/>
          <w:lang w:eastAsia="it-IT"/>
        </w:rPr>
      </w:pPr>
      <w:r>
        <w:rPr>
          <w:rFonts w:ascii="Times New Roman" w:eastAsia="MS Mincho" w:hAnsi="Times New Roman"/>
          <w:sz w:val="24"/>
          <w:szCs w:val="24"/>
          <w:lang w:eastAsia="it-IT"/>
        </w:rPr>
        <w:tab/>
      </w:r>
      <w:r w:rsidR="00CA2E39" w:rsidRPr="00EA2209">
        <w:rPr>
          <w:rFonts w:ascii="Times New Roman" w:eastAsia="MS Mincho" w:hAnsi="Times New Roman"/>
          <w:sz w:val="24"/>
          <w:szCs w:val="24"/>
          <w:lang w:eastAsia="it-IT"/>
        </w:rPr>
        <w:t xml:space="preserve">Il </w:t>
      </w:r>
      <w:r w:rsidR="00D875ED" w:rsidRPr="00EA2209">
        <w:rPr>
          <w:rFonts w:ascii="Times New Roman" w:eastAsia="MS Mincho" w:hAnsi="Times New Roman"/>
          <w:sz w:val="24"/>
          <w:szCs w:val="24"/>
          <w:lang w:eastAsia="it-IT"/>
        </w:rPr>
        <w:t>Dipartimento di Scienze Chimiche</w:t>
      </w:r>
      <w:r w:rsidR="00CA2E39" w:rsidRPr="00EA2209">
        <w:rPr>
          <w:rFonts w:ascii="Times New Roman" w:eastAsia="MS Mincho" w:hAnsi="Times New Roman"/>
          <w:sz w:val="24"/>
          <w:szCs w:val="24"/>
          <w:lang w:eastAsia="it-IT"/>
        </w:rPr>
        <w:t xml:space="preserve"> </w:t>
      </w:r>
      <w:r w:rsidR="00D875ED" w:rsidRPr="00EA2209">
        <w:rPr>
          <w:rFonts w:ascii="Times New Roman" w:eastAsia="MS Mincho" w:hAnsi="Times New Roman"/>
          <w:sz w:val="24"/>
          <w:szCs w:val="24"/>
          <w:lang w:eastAsia="it-IT"/>
        </w:rPr>
        <w:t>dell’Università de</w:t>
      </w:r>
      <w:r w:rsidR="00975826" w:rsidRPr="00EA2209">
        <w:rPr>
          <w:rFonts w:ascii="Times New Roman" w:eastAsia="MS Mincho" w:hAnsi="Times New Roman"/>
          <w:sz w:val="24"/>
          <w:szCs w:val="24"/>
          <w:lang w:eastAsia="it-IT"/>
        </w:rPr>
        <w:t xml:space="preserve">gli Studi di Napoli Federico II, in data </w:t>
      </w:r>
      <w:r w:rsidR="0085690B">
        <w:rPr>
          <w:rFonts w:ascii="Times New Roman" w:eastAsia="MS Mincho" w:hAnsi="Times New Roman"/>
          <w:b/>
          <w:bCs/>
          <w:sz w:val="24"/>
          <w:szCs w:val="24"/>
          <w:lang w:eastAsia="it-IT"/>
        </w:rPr>
        <w:t>03/05/2024</w:t>
      </w:r>
      <w:r w:rsidR="00975826" w:rsidRPr="00EA2209">
        <w:rPr>
          <w:rFonts w:ascii="Times New Roman" w:eastAsia="MS Mincho" w:hAnsi="Times New Roman"/>
          <w:sz w:val="24"/>
          <w:szCs w:val="24"/>
          <w:lang w:eastAsia="it-IT"/>
        </w:rPr>
        <w:t xml:space="preserve"> ha pubblicato sull’Albo Ufficiale di Ateneo (</w:t>
      </w:r>
      <w:r w:rsidR="00975826" w:rsidRPr="00EA2209">
        <w:rPr>
          <w:rFonts w:ascii="Times New Roman" w:eastAsia="MS Mincho" w:hAnsi="Times New Roman"/>
          <w:i/>
          <w:sz w:val="24"/>
          <w:szCs w:val="24"/>
          <w:lang w:eastAsia="it-IT"/>
        </w:rPr>
        <w:t xml:space="preserve">cfr. repertorio </w:t>
      </w:r>
      <w:r w:rsidR="00975826" w:rsidRPr="008450AF">
        <w:rPr>
          <w:rFonts w:ascii="Times New Roman" w:eastAsia="MS Mincho" w:hAnsi="Times New Roman"/>
          <w:b/>
          <w:bCs/>
          <w:iCs/>
          <w:sz w:val="28"/>
          <w:szCs w:val="28"/>
          <w:lang w:eastAsia="it-IT"/>
        </w:rPr>
        <w:t xml:space="preserve">n. </w:t>
      </w:r>
      <w:r w:rsidR="008450AF" w:rsidRPr="008450AF">
        <w:rPr>
          <w:rFonts w:ascii="Times New Roman" w:eastAsia="MS Mincho" w:hAnsi="Times New Roman"/>
          <w:b/>
          <w:bCs/>
          <w:iCs/>
          <w:sz w:val="28"/>
          <w:szCs w:val="28"/>
          <w:lang w:eastAsia="it-IT"/>
        </w:rPr>
        <w:t>4657</w:t>
      </w:r>
      <w:r w:rsidR="00975826" w:rsidRPr="008450AF">
        <w:rPr>
          <w:rFonts w:ascii="Times New Roman" w:eastAsia="MS Mincho" w:hAnsi="Times New Roman"/>
          <w:b/>
          <w:bCs/>
          <w:iCs/>
          <w:sz w:val="28"/>
          <w:szCs w:val="28"/>
          <w:lang w:eastAsia="it-IT"/>
        </w:rPr>
        <w:t>/202</w:t>
      </w:r>
      <w:r w:rsidR="008450AF" w:rsidRPr="008450AF">
        <w:rPr>
          <w:rFonts w:ascii="Times New Roman" w:eastAsia="MS Mincho" w:hAnsi="Times New Roman"/>
          <w:b/>
          <w:bCs/>
          <w:iCs/>
          <w:sz w:val="28"/>
          <w:szCs w:val="28"/>
          <w:lang w:eastAsia="it-IT"/>
        </w:rPr>
        <w:t>4</w:t>
      </w:r>
      <w:r w:rsidR="00975826" w:rsidRPr="00EA2209">
        <w:rPr>
          <w:rFonts w:ascii="Times New Roman" w:eastAsia="MS Mincho" w:hAnsi="Times New Roman"/>
          <w:sz w:val="24"/>
          <w:szCs w:val="24"/>
          <w:lang w:eastAsia="it-IT"/>
        </w:rPr>
        <w:t xml:space="preserve">) e sul sito </w:t>
      </w:r>
      <w:proofErr w:type="gramStart"/>
      <w:r w:rsidR="00975826" w:rsidRPr="00EA2209">
        <w:rPr>
          <w:rFonts w:ascii="Times New Roman" w:eastAsia="MS Mincho" w:hAnsi="Times New Roman"/>
          <w:sz w:val="24"/>
          <w:szCs w:val="24"/>
          <w:lang w:eastAsia="it-IT"/>
        </w:rPr>
        <w:t>internet  istituzionale</w:t>
      </w:r>
      <w:proofErr w:type="gramEnd"/>
      <w:r w:rsidR="00975826" w:rsidRPr="00EA2209">
        <w:rPr>
          <w:rFonts w:ascii="Times New Roman" w:eastAsia="MS Mincho" w:hAnsi="Times New Roman"/>
          <w:sz w:val="24"/>
          <w:szCs w:val="24"/>
          <w:lang w:eastAsia="it-IT"/>
        </w:rPr>
        <w:t xml:space="preserve"> dell’Università un Avviso di consultazione preliminare di mercato ex art. </w:t>
      </w:r>
      <w:r w:rsidR="0028040D" w:rsidRPr="00127FC3">
        <w:rPr>
          <w:rFonts w:ascii="Titillium Web" w:hAnsi="Titillium Web" w:cs="Calibri-Bold"/>
          <w:b/>
          <w:bCs/>
          <w:lang w:eastAsia="it-IT"/>
        </w:rPr>
        <w:t xml:space="preserve">50, comma 2, del D.Lgs. n. 36/2023 </w:t>
      </w:r>
      <w:r w:rsidR="00975826" w:rsidRPr="00EA2209">
        <w:rPr>
          <w:rFonts w:ascii="Times New Roman" w:eastAsia="MS Mincho" w:hAnsi="Times New Roman"/>
          <w:sz w:val="24"/>
          <w:szCs w:val="24"/>
          <w:lang w:eastAsia="it-IT"/>
        </w:rPr>
        <w:t xml:space="preserve">e ss.mm.ii., per verificare l’esistenza sul mercato di riferimento di operatori economici dotati di </w:t>
      </w:r>
      <w:r w:rsidR="00975826" w:rsidRPr="00EA2209">
        <w:rPr>
          <w:rFonts w:ascii="Times New Roman" w:eastAsia="MS Mincho" w:hAnsi="Times New Roman"/>
          <w:i/>
          <w:sz w:val="24"/>
          <w:szCs w:val="24"/>
          <w:lang w:eastAsia="it-IT"/>
        </w:rPr>
        <w:t>know-</w:t>
      </w:r>
      <w:proofErr w:type="gramStart"/>
      <w:r w:rsidR="00975826" w:rsidRPr="00EA2209">
        <w:rPr>
          <w:rFonts w:ascii="Times New Roman" w:eastAsia="MS Mincho" w:hAnsi="Times New Roman"/>
          <w:i/>
          <w:sz w:val="24"/>
          <w:szCs w:val="24"/>
          <w:lang w:eastAsia="it-IT"/>
        </w:rPr>
        <w:t>how</w:t>
      </w:r>
      <w:r w:rsidR="00975826" w:rsidRPr="00EA2209">
        <w:rPr>
          <w:rFonts w:ascii="Times New Roman" w:eastAsia="MS Mincho" w:hAnsi="Times New Roman"/>
          <w:sz w:val="24"/>
          <w:szCs w:val="24"/>
          <w:lang w:eastAsia="it-IT"/>
        </w:rPr>
        <w:t xml:space="preserve">  e</w:t>
      </w:r>
      <w:proofErr w:type="gramEnd"/>
      <w:r w:rsidR="00975826" w:rsidRPr="00EA2209">
        <w:rPr>
          <w:rFonts w:ascii="Times New Roman" w:eastAsia="MS Mincho" w:hAnsi="Times New Roman"/>
          <w:sz w:val="24"/>
          <w:szCs w:val="24"/>
          <w:lang w:eastAsia="it-IT"/>
        </w:rPr>
        <w:t xml:space="preserve"> di caratteristiche tecniche idonee ad effettuare </w:t>
      </w:r>
      <w:r w:rsidR="006C4523" w:rsidRPr="006C4523">
        <w:rPr>
          <w:rFonts w:ascii="Times New Roman" w:eastAsia="MS Mincho" w:hAnsi="Times New Roman"/>
          <w:sz w:val="24"/>
          <w:szCs w:val="24"/>
          <w:u w:val="single"/>
          <w:lang w:eastAsia="it-IT"/>
        </w:rPr>
        <w:t>i servizi</w:t>
      </w:r>
      <w:r w:rsidR="004A5BAF" w:rsidRPr="006C4523">
        <w:rPr>
          <w:rFonts w:ascii="Times New Roman" w:eastAsia="MS Mincho" w:hAnsi="Times New Roman"/>
          <w:sz w:val="24"/>
          <w:szCs w:val="24"/>
          <w:u w:val="single"/>
          <w:lang w:eastAsia="it-IT"/>
        </w:rPr>
        <w:t xml:space="preserve"> </w:t>
      </w:r>
      <w:r w:rsidR="000D34C3" w:rsidRPr="00EA2209">
        <w:rPr>
          <w:rFonts w:ascii="Times New Roman" w:eastAsia="MS Mincho" w:hAnsi="Times New Roman"/>
          <w:sz w:val="24"/>
          <w:szCs w:val="24"/>
          <w:lang w:eastAsia="it-IT"/>
        </w:rPr>
        <w:t>indicat</w:t>
      </w:r>
      <w:r w:rsidR="006C4523">
        <w:rPr>
          <w:rFonts w:ascii="Times New Roman" w:eastAsia="MS Mincho" w:hAnsi="Times New Roman"/>
          <w:sz w:val="24"/>
          <w:szCs w:val="24"/>
          <w:lang w:eastAsia="it-IT"/>
        </w:rPr>
        <w:t>i</w:t>
      </w:r>
      <w:r w:rsidR="000D34C3" w:rsidRPr="00EA2209">
        <w:rPr>
          <w:rFonts w:ascii="Times New Roman" w:eastAsia="MS Mincho" w:hAnsi="Times New Roman"/>
          <w:sz w:val="24"/>
          <w:szCs w:val="24"/>
          <w:lang w:eastAsia="it-IT"/>
        </w:rPr>
        <w:t xml:space="preserve"> in oggetto, con caratteristiche identiche, similari o equivalenti ai prodotti/servizi richiesti, secondo gli standard prestazionali riportati nell’elaborato tecnico/scheda tecnica all’allegata all’Avviso medesimo.</w:t>
      </w:r>
    </w:p>
    <w:p w14:paraId="7B09FAE4" w14:textId="77777777" w:rsidR="008450AF" w:rsidRDefault="008450AF" w:rsidP="00F94D51">
      <w:pPr>
        <w:tabs>
          <w:tab w:val="left" w:pos="0"/>
        </w:tabs>
        <w:spacing w:after="0" w:line="240" w:lineRule="auto"/>
        <w:ind w:right="-153"/>
        <w:jc w:val="both"/>
        <w:rPr>
          <w:rFonts w:ascii="Times New Roman" w:eastAsia="MS Mincho" w:hAnsi="Times New Roman"/>
          <w:sz w:val="24"/>
          <w:szCs w:val="24"/>
          <w:lang w:eastAsia="it-IT"/>
        </w:rPr>
      </w:pPr>
    </w:p>
    <w:p w14:paraId="44842BB7" w14:textId="77777777" w:rsidR="000D34C3" w:rsidRDefault="000D34C3" w:rsidP="00F94D51">
      <w:pPr>
        <w:tabs>
          <w:tab w:val="left" w:pos="0"/>
        </w:tabs>
        <w:spacing w:after="0" w:line="240" w:lineRule="auto"/>
        <w:ind w:right="-153"/>
        <w:jc w:val="both"/>
        <w:rPr>
          <w:rFonts w:eastAsia="MS Mincho" w:cs="Calibri"/>
          <w:sz w:val="24"/>
          <w:szCs w:val="24"/>
          <w:lang w:eastAsia="it-IT"/>
        </w:rPr>
      </w:pPr>
    </w:p>
    <w:p w14:paraId="44842BB8" w14:textId="56C92A54" w:rsidR="00D40B70" w:rsidRDefault="000D34C3" w:rsidP="00F94D51">
      <w:pPr>
        <w:tabs>
          <w:tab w:val="left" w:pos="0"/>
        </w:tabs>
        <w:spacing w:after="0" w:line="240" w:lineRule="auto"/>
        <w:ind w:right="-153"/>
        <w:jc w:val="both"/>
        <w:rPr>
          <w:rFonts w:eastAsia="MS Mincho" w:cs="Calibri"/>
          <w:sz w:val="24"/>
          <w:szCs w:val="24"/>
          <w:lang w:eastAsia="it-IT"/>
        </w:rPr>
      </w:pPr>
      <w:r>
        <w:rPr>
          <w:rFonts w:eastAsia="MS Mincho" w:cs="Calibri"/>
          <w:sz w:val="24"/>
          <w:szCs w:val="24"/>
          <w:lang w:eastAsia="it-IT"/>
        </w:rPr>
        <w:tab/>
        <w:t xml:space="preserve"> </w:t>
      </w:r>
      <w:r w:rsidRPr="006159AC">
        <w:rPr>
          <w:rFonts w:eastAsia="MS Mincho" w:cs="Calibri"/>
          <w:sz w:val="24"/>
          <w:szCs w:val="24"/>
          <w:lang w:eastAsia="it-IT"/>
        </w:rPr>
        <w:t xml:space="preserve">Si rende noto che allo scadere </w:t>
      </w:r>
      <w:r w:rsidRPr="00127858">
        <w:rPr>
          <w:rFonts w:eastAsia="MS Mincho" w:cs="Calibri"/>
          <w:sz w:val="24"/>
          <w:szCs w:val="24"/>
          <w:lang w:eastAsia="it-IT"/>
        </w:rPr>
        <w:t xml:space="preserve">del termine del citato Avviso, fissato per la data del </w:t>
      </w:r>
      <w:r w:rsidR="006C4523">
        <w:rPr>
          <w:rFonts w:eastAsia="MS Mincho" w:cs="Calibri"/>
          <w:b/>
          <w:bCs/>
          <w:sz w:val="24"/>
          <w:szCs w:val="24"/>
          <w:lang w:eastAsia="it-IT"/>
        </w:rPr>
        <w:t>18/05/2024</w:t>
      </w:r>
      <w:r w:rsidR="00D40B70" w:rsidRPr="00127858">
        <w:rPr>
          <w:rFonts w:eastAsia="MS Mincho" w:cs="Calibri"/>
          <w:sz w:val="24"/>
          <w:szCs w:val="24"/>
          <w:lang w:eastAsia="it-IT"/>
        </w:rPr>
        <w:t xml:space="preserve">, ore </w:t>
      </w:r>
      <w:r w:rsidR="00D40B70" w:rsidRPr="00127858">
        <w:rPr>
          <w:rFonts w:eastAsia="MS Mincho" w:cs="Calibri"/>
          <w:b/>
          <w:bCs/>
          <w:sz w:val="24"/>
          <w:szCs w:val="24"/>
          <w:lang w:eastAsia="it-IT"/>
        </w:rPr>
        <w:t>12:00</w:t>
      </w:r>
      <w:r w:rsidR="00D40B70" w:rsidRPr="00127858">
        <w:rPr>
          <w:rFonts w:eastAsia="MS Mincho" w:cs="Calibri"/>
          <w:sz w:val="24"/>
          <w:szCs w:val="24"/>
          <w:lang w:eastAsia="it-IT"/>
        </w:rPr>
        <w:t xml:space="preserve">, </w:t>
      </w:r>
      <w:r w:rsidR="001F1EBD">
        <w:rPr>
          <w:rFonts w:eastAsia="MS Mincho" w:cs="Calibri"/>
          <w:sz w:val="24"/>
          <w:szCs w:val="24"/>
          <w:lang w:eastAsia="it-IT"/>
        </w:rPr>
        <w:t xml:space="preserve">è </w:t>
      </w:r>
      <w:r w:rsidR="00EA2209" w:rsidRPr="00127858">
        <w:rPr>
          <w:rFonts w:eastAsia="MS Mincho" w:cs="Calibri"/>
          <w:sz w:val="24"/>
          <w:szCs w:val="24"/>
          <w:lang w:eastAsia="it-IT"/>
        </w:rPr>
        <w:t>pervenut</w:t>
      </w:r>
      <w:r w:rsidR="001F1EBD">
        <w:rPr>
          <w:rFonts w:eastAsia="MS Mincho" w:cs="Calibri"/>
          <w:sz w:val="24"/>
          <w:szCs w:val="24"/>
          <w:lang w:eastAsia="it-IT"/>
        </w:rPr>
        <w:t>a</w:t>
      </w:r>
      <w:r w:rsidR="00EA2209" w:rsidRPr="00127858">
        <w:rPr>
          <w:rFonts w:eastAsia="MS Mincho" w:cs="Calibri"/>
          <w:sz w:val="24"/>
          <w:szCs w:val="24"/>
          <w:lang w:eastAsia="it-IT"/>
        </w:rPr>
        <w:t xml:space="preserve"> n. </w:t>
      </w:r>
      <w:proofErr w:type="gramStart"/>
      <w:r w:rsidR="001F1EBD">
        <w:rPr>
          <w:rFonts w:eastAsia="MS Mincho" w:cs="Calibri"/>
          <w:b/>
          <w:bCs/>
          <w:sz w:val="24"/>
          <w:szCs w:val="24"/>
          <w:lang w:eastAsia="it-IT"/>
        </w:rPr>
        <w:t>1</w:t>
      </w:r>
      <w:r w:rsidR="004B0E38">
        <w:rPr>
          <w:rFonts w:eastAsia="MS Mincho" w:cs="Calibri"/>
          <w:b/>
          <w:bCs/>
          <w:sz w:val="24"/>
          <w:szCs w:val="24"/>
          <w:lang w:eastAsia="it-IT"/>
        </w:rPr>
        <w:t xml:space="preserve"> </w:t>
      </w:r>
      <w:r w:rsidR="00EA2209" w:rsidRPr="00127858">
        <w:rPr>
          <w:rFonts w:eastAsia="MS Mincho" w:cs="Calibri"/>
          <w:sz w:val="24"/>
          <w:szCs w:val="24"/>
          <w:lang w:eastAsia="it-IT"/>
        </w:rPr>
        <w:t xml:space="preserve"> manifestazion</w:t>
      </w:r>
      <w:r w:rsidR="001F1EBD">
        <w:rPr>
          <w:rFonts w:eastAsia="MS Mincho" w:cs="Calibri"/>
          <w:sz w:val="24"/>
          <w:szCs w:val="24"/>
          <w:lang w:eastAsia="it-IT"/>
        </w:rPr>
        <w:t>e</w:t>
      </w:r>
      <w:proofErr w:type="gramEnd"/>
      <w:r w:rsidR="004B0E38">
        <w:rPr>
          <w:rFonts w:eastAsia="MS Mincho" w:cs="Calibri"/>
          <w:sz w:val="24"/>
          <w:szCs w:val="24"/>
          <w:lang w:eastAsia="it-IT"/>
        </w:rPr>
        <w:t xml:space="preserve"> </w:t>
      </w:r>
      <w:r w:rsidR="00EA2209" w:rsidRPr="00127858">
        <w:rPr>
          <w:rFonts w:eastAsia="MS Mincho" w:cs="Calibri"/>
          <w:sz w:val="24"/>
          <w:szCs w:val="24"/>
          <w:lang w:eastAsia="it-IT"/>
        </w:rPr>
        <w:t>di interesse per i relativi interventi, come di seguito indicat</w:t>
      </w:r>
      <w:r w:rsidR="00CA4BAD" w:rsidRPr="00127858">
        <w:rPr>
          <w:rFonts w:eastAsia="MS Mincho" w:cs="Calibri"/>
          <w:sz w:val="24"/>
          <w:szCs w:val="24"/>
          <w:lang w:eastAsia="it-IT"/>
        </w:rPr>
        <w:t>o</w:t>
      </w:r>
      <w:r w:rsidR="00EA2209" w:rsidRPr="00127858">
        <w:rPr>
          <w:rFonts w:eastAsia="MS Mincho" w:cs="Calibri"/>
          <w:sz w:val="24"/>
          <w:szCs w:val="24"/>
          <w:lang w:eastAsia="it-IT"/>
        </w:rPr>
        <w:t>:</w:t>
      </w:r>
      <w:r w:rsidR="00EA2209">
        <w:rPr>
          <w:rFonts w:eastAsia="MS Mincho" w:cs="Calibri"/>
          <w:sz w:val="24"/>
          <w:szCs w:val="24"/>
          <w:lang w:eastAsia="it-IT"/>
        </w:rPr>
        <w:t xml:space="preserve"> </w:t>
      </w:r>
    </w:p>
    <w:p w14:paraId="78C436A0" w14:textId="77777777" w:rsidR="00DE32A0" w:rsidRDefault="00DE32A0" w:rsidP="00F94D51">
      <w:pPr>
        <w:tabs>
          <w:tab w:val="left" w:pos="0"/>
        </w:tabs>
        <w:spacing w:after="0" w:line="240" w:lineRule="auto"/>
        <w:ind w:right="-153"/>
        <w:jc w:val="both"/>
        <w:rPr>
          <w:rFonts w:eastAsia="MS Mincho" w:cs="Calibri"/>
          <w:sz w:val="24"/>
          <w:szCs w:val="24"/>
          <w:lang w:eastAsia="it-IT"/>
        </w:rPr>
      </w:pPr>
    </w:p>
    <w:p w14:paraId="52496C36" w14:textId="0F51591B" w:rsidR="00DE32A0" w:rsidRDefault="00D40B70" w:rsidP="00DE32A0">
      <w:pPr>
        <w:tabs>
          <w:tab w:val="left" w:pos="0"/>
        </w:tabs>
        <w:spacing w:after="0" w:line="240" w:lineRule="auto"/>
        <w:ind w:right="-153"/>
        <w:jc w:val="both"/>
        <w:rPr>
          <w:rFonts w:eastAsia="MS Mincho" w:cs="Calibri"/>
          <w:sz w:val="24"/>
          <w:szCs w:val="24"/>
          <w:lang w:eastAsia="it-IT"/>
        </w:rPr>
      </w:pPr>
      <w:r w:rsidRPr="006F3865">
        <w:rPr>
          <w:rFonts w:eastAsia="MS Mincho" w:cs="Calibri"/>
          <w:sz w:val="24"/>
          <w:szCs w:val="24"/>
          <w:lang w:eastAsia="it-IT"/>
        </w:rPr>
        <w:t xml:space="preserve">- </w:t>
      </w:r>
      <w:r w:rsidR="009B70EB" w:rsidRPr="006F3865">
        <w:rPr>
          <w:rFonts w:eastAsia="MS Mincho" w:cs="Calibri"/>
          <w:b/>
          <w:bCs/>
          <w:sz w:val="24"/>
          <w:szCs w:val="24"/>
          <w:lang w:eastAsia="it-IT"/>
        </w:rPr>
        <w:t xml:space="preserve"> </w:t>
      </w:r>
      <w:r w:rsidR="008B5C4B">
        <w:rPr>
          <w:rFonts w:eastAsia="MS Mincho" w:cs="Calibri"/>
          <w:b/>
          <w:bCs/>
          <w:sz w:val="24"/>
          <w:szCs w:val="24"/>
          <w:lang w:eastAsia="it-IT"/>
        </w:rPr>
        <w:t xml:space="preserve">TECNOARIA Srl </w:t>
      </w:r>
      <w:r w:rsidR="000D34C3" w:rsidRPr="006F3865">
        <w:rPr>
          <w:rFonts w:eastAsia="MS Mincho" w:cs="Calibri"/>
          <w:sz w:val="24"/>
          <w:szCs w:val="24"/>
          <w:lang w:eastAsia="it-IT"/>
        </w:rPr>
        <w:t>(CF./P.IVA</w:t>
      </w:r>
      <w:r w:rsidR="00A80BDF" w:rsidRPr="006F3865">
        <w:rPr>
          <w:rFonts w:eastAsia="MS Mincho" w:cs="Calibri"/>
          <w:sz w:val="24"/>
          <w:szCs w:val="24"/>
          <w:lang w:eastAsia="it-IT"/>
        </w:rPr>
        <w:t xml:space="preserve">  </w:t>
      </w:r>
      <w:r w:rsidR="005104AE">
        <w:rPr>
          <w:rFonts w:eastAsia="MS Mincho" w:cs="Calibri"/>
          <w:sz w:val="24"/>
          <w:szCs w:val="24"/>
          <w:lang w:eastAsia="it-IT"/>
        </w:rPr>
        <w:t>0</w:t>
      </w:r>
      <w:r w:rsidR="00D86719">
        <w:rPr>
          <w:rFonts w:eastAsia="MS Mincho" w:cs="Calibri"/>
          <w:sz w:val="24"/>
          <w:szCs w:val="24"/>
          <w:lang w:eastAsia="it-IT"/>
        </w:rPr>
        <w:t>5405050633</w:t>
      </w:r>
      <w:r w:rsidR="000D34C3" w:rsidRPr="006F3865">
        <w:rPr>
          <w:rFonts w:eastAsia="MS Mincho" w:cs="Calibri"/>
          <w:sz w:val="24"/>
          <w:szCs w:val="24"/>
          <w:lang w:eastAsia="it-IT"/>
        </w:rPr>
        <w:t>)</w:t>
      </w:r>
      <w:r w:rsidR="000D34C3">
        <w:rPr>
          <w:rFonts w:eastAsia="MS Mincho" w:cs="Calibri"/>
          <w:sz w:val="24"/>
          <w:szCs w:val="24"/>
          <w:lang w:eastAsia="it-IT"/>
        </w:rPr>
        <w:t xml:space="preserve"> </w:t>
      </w:r>
      <w:r w:rsidR="009B47A8">
        <w:rPr>
          <w:rFonts w:eastAsia="MS Mincho" w:cs="Calibri"/>
          <w:sz w:val="24"/>
          <w:szCs w:val="24"/>
          <w:lang w:eastAsia="it-IT"/>
        </w:rPr>
        <w:t>per i</w:t>
      </w:r>
      <w:r w:rsidR="006F3865">
        <w:rPr>
          <w:rFonts w:eastAsia="MS Mincho" w:cs="Calibri"/>
          <w:sz w:val="24"/>
          <w:szCs w:val="24"/>
          <w:lang w:eastAsia="it-IT"/>
        </w:rPr>
        <w:t>l</w:t>
      </w:r>
      <w:r w:rsidR="009B47A8">
        <w:rPr>
          <w:rFonts w:eastAsia="MS Mincho" w:cs="Calibri"/>
          <w:sz w:val="24"/>
          <w:szCs w:val="24"/>
          <w:lang w:eastAsia="it-IT"/>
        </w:rPr>
        <w:t xml:space="preserve"> </w:t>
      </w:r>
      <w:r w:rsidR="009B47A8" w:rsidRPr="00EE5774">
        <w:rPr>
          <w:rFonts w:eastAsia="MS Mincho" w:cs="Calibri"/>
          <w:b/>
          <w:bCs/>
          <w:sz w:val="24"/>
          <w:szCs w:val="24"/>
          <w:lang w:eastAsia="it-IT"/>
        </w:rPr>
        <w:t>LOTT</w:t>
      </w:r>
      <w:r w:rsidR="00DE32A0">
        <w:rPr>
          <w:rFonts w:eastAsia="MS Mincho" w:cs="Calibri"/>
          <w:b/>
          <w:bCs/>
          <w:sz w:val="24"/>
          <w:szCs w:val="24"/>
          <w:lang w:eastAsia="it-IT"/>
        </w:rPr>
        <w:t>O</w:t>
      </w:r>
      <w:r w:rsidR="009B47A8" w:rsidRPr="00EE5774">
        <w:rPr>
          <w:rFonts w:eastAsia="MS Mincho" w:cs="Calibri"/>
          <w:b/>
          <w:bCs/>
          <w:sz w:val="24"/>
          <w:szCs w:val="24"/>
          <w:lang w:eastAsia="it-IT"/>
        </w:rPr>
        <w:t xml:space="preserve"> </w:t>
      </w:r>
      <w:r w:rsidR="004B0E38">
        <w:rPr>
          <w:rFonts w:eastAsia="MS Mincho" w:cs="Calibri"/>
          <w:b/>
          <w:bCs/>
          <w:sz w:val="24"/>
          <w:szCs w:val="24"/>
          <w:lang w:eastAsia="it-IT"/>
        </w:rPr>
        <w:t>UNICO</w:t>
      </w:r>
      <w:r w:rsidR="00EE5774">
        <w:rPr>
          <w:rFonts w:eastAsia="MS Mincho" w:cs="Calibri"/>
          <w:sz w:val="24"/>
          <w:szCs w:val="24"/>
          <w:lang w:eastAsia="it-IT"/>
        </w:rPr>
        <w:t xml:space="preserve">, </w:t>
      </w:r>
      <w:r w:rsidR="000D34C3">
        <w:rPr>
          <w:rFonts w:eastAsia="MS Mincho" w:cs="Calibri"/>
          <w:sz w:val="24"/>
          <w:szCs w:val="24"/>
          <w:lang w:eastAsia="it-IT"/>
        </w:rPr>
        <w:t>ha manifestato il proprio int</w:t>
      </w:r>
      <w:r>
        <w:rPr>
          <w:rFonts w:eastAsia="MS Mincho" w:cs="Calibri"/>
          <w:sz w:val="24"/>
          <w:szCs w:val="24"/>
          <w:lang w:eastAsia="it-IT"/>
        </w:rPr>
        <w:t>eresse</w:t>
      </w:r>
      <w:r w:rsidR="000D34C3">
        <w:rPr>
          <w:rFonts w:eastAsia="MS Mincho" w:cs="Calibri"/>
          <w:sz w:val="24"/>
          <w:szCs w:val="24"/>
          <w:lang w:eastAsia="it-IT"/>
        </w:rPr>
        <w:t xml:space="preserve">, presentando </w:t>
      </w:r>
      <w:r w:rsidR="000D34C3" w:rsidRPr="00660EE0">
        <w:rPr>
          <w:rFonts w:eastAsia="MS Mincho" w:cs="Calibri"/>
          <w:b/>
          <w:bCs/>
          <w:sz w:val="24"/>
          <w:szCs w:val="24"/>
          <w:lang w:eastAsia="it-IT"/>
        </w:rPr>
        <w:t>idonea</w:t>
      </w:r>
      <w:r w:rsidR="000D34C3">
        <w:rPr>
          <w:rFonts w:eastAsia="MS Mincho" w:cs="Calibri"/>
          <w:sz w:val="24"/>
          <w:szCs w:val="24"/>
          <w:lang w:eastAsia="it-IT"/>
        </w:rPr>
        <w:t xml:space="preserve"> documentazione </w:t>
      </w:r>
      <w:r w:rsidR="000D34C3" w:rsidRPr="00A80BDF">
        <w:rPr>
          <w:rFonts w:eastAsia="MS Mincho" w:cs="Calibri"/>
          <w:sz w:val="24"/>
          <w:szCs w:val="24"/>
          <w:lang w:eastAsia="it-IT"/>
        </w:rPr>
        <w:t>a mezzo pec in data</w:t>
      </w:r>
      <w:r w:rsidR="00A80BDF" w:rsidRPr="00A80BDF">
        <w:rPr>
          <w:rFonts w:eastAsia="MS Mincho" w:cs="Calibri"/>
          <w:sz w:val="24"/>
          <w:szCs w:val="24"/>
          <w:lang w:eastAsia="it-IT"/>
        </w:rPr>
        <w:t xml:space="preserve"> </w:t>
      </w:r>
      <w:r w:rsidR="00D86719">
        <w:rPr>
          <w:rFonts w:eastAsia="MS Mincho" w:cs="Calibri"/>
          <w:b/>
          <w:bCs/>
          <w:sz w:val="24"/>
          <w:szCs w:val="24"/>
          <w:lang w:eastAsia="it-IT"/>
        </w:rPr>
        <w:t>13</w:t>
      </w:r>
      <w:r w:rsidR="004B0E38">
        <w:rPr>
          <w:rFonts w:eastAsia="MS Mincho" w:cs="Calibri"/>
          <w:b/>
          <w:bCs/>
          <w:sz w:val="24"/>
          <w:szCs w:val="24"/>
          <w:lang w:eastAsia="it-IT"/>
        </w:rPr>
        <w:t>/</w:t>
      </w:r>
      <w:r w:rsidR="00D86719">
        <w:rPr>
          <w:rFonts w:eastAsia="MS Mincho" w:cs="Calibri"/>
          <w:b/>
          <w:bCs/>
          <w:sz w:val="24"/>
          <w:szCs w:val="24"/>
          <w:lang w:eastAsia="it-IT"/>
        </w:rPr>
        <w:t>05</w:t>
      </w:r>
      <w:r w:rsidR="00A80BDF" w:rsidRPr="00660EE0">
        <w:rPr>
          <w:rFonts w:eastAsia="MS Mincho" w:cs="Calibri"/>
          <w:b/>
          <w:bCs/>
          <w:sz w:val="24"/>
          <w:szCs w:val="24"/>
          <w:lang w:eastAsia="it-IT"/>
        </w:rPr>
        <w:t>/202</w:t>
      </w:r>
      <w:r w:rsidR="00D86719">
        <w:rPr>
          <w:rFonts w:eastAsia="MS Mincho" w:cs="Calibri"/>
          <w:b/>
          <w:bCs/>
          <w:sz w:val="24"/>
          <w:szCs w:val="24"/>
          <w:lang w:eastAsia="it-IT"/>
        </w:rPr>
        <w:t>4</w:t>
      </w:r>
      <w:r w:rsidR="000D34C3" w:rsidRPr="00A80BDF">
        <w:rPr>
          <w:rFonts w:eastAsia="MS Mincho" w:cs="Calibri"/>
          <w:sz w:val="24"/>
          <w:szCs w:val="24"/>
          <w:lang w:eastAsia="it-IT"/>
        </w:rPr>
        <w:t>, acquisita al prot. di Ateneo con n. PG/202</w:t>
      </w:r>
      <w:r w:rsidR="00D86719">
        <w:rPr>
          <w:rFonts w:eastAsia="MS Mincho" w:cs="Calibri"/>
          <w:sz w:val="24"/>
          <w:szCs w:val="24"/>
          <w:lang w:eastAsia="it-IT"/>
        </w:rPr>
        <w:t>4</w:t>
      </w:r>
      <w:r w:rsidR="000D34C3" w:rsidRPr="00A80BDF">
        <w:rPr>
          <w:rFonts w:eastAsia="MS Mincho" w:cs="Calibri"/>
          <w:sz w:val="24"/>
          <w:szCs w:val="24"/>
          <w:lang w:eastAsia="it-IT"/>
        </w:rPr>
        <w:t>/</w:t>
      </w:r>
      <w:r w:rsidR="00D86719">
        <w:rPr>
          <w:rFonts w:eastAsia="MS Mincho" w:cs="Calibri"/>
          <w:b/>
          <w:bCs/>
          <w:sz w:val="24"/>
          <w:szCs w:val="24"/>
          <w:lang w:eastAsia="it-IT"/>
        </w:rPr>
        <w:t>57810</w:t>
      </w:r>
      <w:r w:rsidR="00796D81">
        <w:rPr>
          <w:rFonts w:eastAsia="MS Mincho" w:cs="Calibri"/>
          <w:b/>
          <w:bCs/>
          <w:sz w:val="24"/>
          <w:szCs w:val="24"/>
          <w:lang w:eastAsia="it-IT"/>
        </w:rPr>
        <w:t xml:space="preserve"> </w:t>
      </w:r>
      <w:r w:rsidR="00A80BDF" w:rsidRPr="00A80BDF">
        <w:rPr>
          <w:rFonts w:eastAsia="MS Mincho" w:cs="Calibri"/>
          <w:sz w:val="24"/>
          <w:szCs w:val="24"/>
          <w:lang w:eastAsia="it-IT"/>
        </w:rPr>
        <w:t xml:space="preserve">del </w:t>
      </w:r>
      <w:r w:rsidR="004B0E38">
        <w:rPr>
          <w:rFonts w:eastAsia="MS Mincho" w:cs="Calibri"/>
          <w:b/>
          <w:bCs/>
          <w:sz w:val="24"/>
          <w:szCs w:val="24"/>
          <w:lang w:eastAsia="it-IT"/>
        </w:rPr>
        <w:t>1</w:t>
      </w:r>
      <w:r w:rsidR="00AF5C54">
        <w:rPr>
          <w:rFonts w:eastAsia="MS Mincho" w:cs="Calibri"/>
          <w:b/>
          <w:bCs/>
          <w:sz w:val="24"/>
          <w:szCs w:val="24"/>
          <w:lang w:eastAsia="it-IT"/>
        </w:rPr>
        <w:t>4</w:t>
      </w:r>
      <w:r w:rsidR="004B0E38">
        <w:rPr>
          <w:rFonts w:eastAsia="MS Mincho" w:cs="Calibri"/>
          <w:b/>
          <w:bCs/>
          <w:sz w:val="24"/>
          <w:szCs w:val="24"/>
          <w:lang w:eastAsia="it-IT"/>
        </w:rPr>
        <w:t>/</w:t>
      </w:r>
      <w:r w:rsidR="00D86719">
        <w:rPr>
          <w:rFonts w:eastAsia="MS Mincho" w:cs="Calibri"/>
          <w:b/>
          <w:bCs/>
          <w:sz w:val="24"/>
          <w:szCs w:val="24"/>
          <w:lang w:eastAsia="it-IT"/>
        </w:rPr>
        <w:t>05/2024</w:t>
      </w:r>
      <w:r w:rsidR="00A80BDF" w:rsidRPr="00A80BDF">
        <w:rPr>
          <w:rFonts w:eastAsia="MS Mincho" w:cs="Calibri"/>
          <w:sz w:val="24"/>
          <w:szCs w:val="24"/>
          <w:lang w:eastAsia="it-IT"/>
        </w:rPr>
        <w:t>.</w:t>
      </w:r>
    </w:p>
    <w:p w14:paraId="2F55FC3D" w14:textId="5E6CBDC2" w:rsidR="00DE32A0" w:rsidRDefault="00DE32A0" w:rsidP="00DE32A0">
      <w:pPr>
        <w:tabs>
          <w:tab w:val="left" w:pos="0"/>
        </w:tabs>
        <w:spacing w:after="0" w:line="240" w:lineRule="auto"/>
        <w:ind w:right="-153"/>
        <w:jc w:val="both"/>
        <w:rPr>
          <w:rFonts w:eastAsia="MS Mincho" w:cs="Calibri"/>
          <w:sz w:val="24"/>
          <w:szCs w:val="24"/>
          <w:lang w:eastAsia="it-IT"/>
        </w:rPr>
      </w:pPr>
      <w:r w:rsidRPr="00D05288">
        <w:rPr>
          <w:rFonts w:eastAsia="MS Mincho" w:cs="Calibri"/>
          <w:sz w:val="24"/>
          <w:szCs w:val="24"/>
          <w:lang w:eastAsia="it-IT"/>
        </w:rPr>
        <w:tab/>
      </w:r>
      <w:r w:rsidRPr="00D05288">
        <w:rPr>
          <w:rFonts w:eastAsia="MS Mincho" w:cs="Calibri"/>
          <w:sz w:val="24"/>
          <w:szCs w:val="24"/>
          <w:lang w:eastAsia="it-IT"/>
        </w:rPr>
        <w:tab/>
      </w:r>
      <w:r w:rsidRPr="00D05288">
        <w:rPr>
          <w:rFonts w:eastAsia="MS Mincho" w:cs="Calibri"/>
          <w:sz w:val="24"/>
          <w:szCs w:val="24"/>
          <w:lang w:eastAsia="it-IT"/>
        </w:rPr>
        <w:tab/>
      </w:r>
      <w:r w:rsidRPr="00D05288">
        <w:rPr>
          <w:rFonts w:eastAsia="MS Mincho" w:cs="Calibri"/>
          <w:sz w:val="24"/>
          <w:szCs w:val="24"/>
          <w:lang w:eastAsia="it-IT"/>
        </w:rPr>
        <w:tab/>
      </w:r>
      <w:r w:rsidRPr="00D05288">
        <w:rPr>
          <w:rFonts w:eastAsia="MS Mincho" w:cs="Calibri"/>
          <w:b/>
          <w:sz w:val="24"/>
          <w:szCs w:val="24"/>
          <w:lang w:eastAsia="it-IT"/>
        </w:rPr>
        <w:tab/>
      </w:r>
      <w:r w:rsidRPr="00D05288">
        <w:rPr>
          <w:rFonts w:eastAsia="MS Mincho" w:cs="Calibri"/>
          <w:b/>
          <w:sz w:val="24"/>
          <w:szCs w:val="24"/>
          <w:lang w:eastAsia="it-IT"/>
        </w:rPr>
        <w:tab/>
      </w:r>
    </w:p>
    <w:p w14:paraId="44842BBE" w14:textId="77777777" w:rsidR="00690D23" w:rsidRPr="00D05288" w:rsidRDefault="00604423" w:rsidP="00F94D51">
      <w:pPr>
        <w:tabs>
          <w:tab w:val="left" w:pos="567"/>
        </w:tabs>
        <w:spacing w:after="0" w:line="240" w:lineRule="auto"/>
        <w:ind w:right="-153" w:firstLine="283"/>
        <w:jc w:val="both"/>
        <w:rPr>
          <w:rFonts w:eastAsia="MS Mincho" w:cs="Calibri"/>
          <w:b/>
          <w:sz w:val="24"/>
          <w:szCs w:val="24"/>
          <w:lang w:eastAsia="it-IT"/>
        </w:rPr>
      </w:pPr>
      <w:r w:rsidRPr="00D05288">
        <w:rPr>
          <w:rFonts w:eastAsia="MS Mincho" w:cs="Calibri"/>
          <w:sz w:val="24"/>
          <w:szCs w:val="24"/>
          <w:lang w:eastAsia="it-IT"/>
        </w:rPr>
        <w:tab/>
      </w:r>
      <w:r w:rsidRPr="00D05288">
        <w:rPr>
          <w:rFonts w:eastAsia="MS Mincho" w:cs="Calibri"/>
          <w:sz w:val="24"/>
          <w:szCs w:val="24"/>
          <w:lang w:eastAsia="it-IT"/>
        </w:rPr>
        <w:tab/>
      </w:r>
      <w:r w:rsidRPr="00D05288">
        <w:rPr>
          <w:rFonts w:eastAsia="MS Mincho" w:cs="Calibri"/>
          <w:sz w:val="24"/>
          <w:szCs w:val="24"/>
          <w:lang w:eastAsia="it-IT"/>
        </w:rPr>
        <w:tab/>
      </w:r>
      <w:r w:rsidRPr="00D05288">
        <w:rPr>
          <w:rFonts w:eastAsia="MS Mincho" w:cs="Calibri"/>
          <w:sz w:val="24"/>
          <w:szCs w:val="24"/>
          <w:lang w:eastAsia="it-IT"/>
        </w:rPr>
        <w:tab/>
      </w:r>
      <w:r w:rsidRPr="00D05288">
        <w:rPr>
          <w:rFonts w:eastAsia="MS Mincho" w:cs="Calibri"/>
          <w:b/>
          <w:sz w:val="24"/>
          <w:szCs w:val="24"/>
          <w:lang w:eastAsia="it-IT"/>
        </w:rPr>
        <w:tab/>
      </w:r>
      <w:r w:rsidRPr="00D05288">
        <w:rPr>
          <w:rFonts w:eastAsia="MS Mincho" w:cs="Calibri"/>
          <w:b/>
          <w:sz w:val="24"/>
          <w:szCs w:val="24"/>
          <w:lang w:eastAsia="it-IT"/>
        </w:rPr>
        <w:tab/>
      </w:r>
      <w:r w:rsidRPr="00D05288">
        <w:rPr>
          <w:rFonts w:eastAsia="MS Mincho" w:cs="Calibri"/>
          <w:b/>
          <w:sz w:val="24"/>
          <w:szCs w:val="24"/>
          <w:lang w:eastAsia="it-IT"/>
        </w:rPr>
        <w:tab/>
      </w:r>
      <w:r w:rsidR="00CA2E39" w:rsidRPr="00D05288">
        <w:rPr>
          <w:rFonts w:eastAsia="MS Mincho" w:cs="Calibri"/>
          <w:b/>
          <w:sz w:val="24"/>
          <w:szCs w:val="24"/>
          <w:lang w:eastAsia="it-IT"/>
        </w:rPr>
        <w:t xml:space="preserve"> </w:t>
      </w:r>
    </w:p>
    <w:p w14:paraId="6AD5B246" w14:textId="77777777" w:rsidR="00D86719" w:rsidRDefault="00690D23" w:rsidP="00F94D51">
      <w:pPr>
        <w:tabs>
          <w:tab w:val="left" w:pos="567"/>
        </w:tabs>
        <w:spacing w:after="0" w:line="240" w:lineRule="auto"/>
        <w:ind w:right="-153" w:firstLine="283"/>
        <w:jc w:val="both"/>
        <w:rPr>
          <w:rFonts w:eastAsia="MS Mincho" w:cs="Calibri"/>
          <w:b/>
          <w:sz w:val="24"/>
          <w:szCs w:val="24"/>
          <w:lang w:eastAsia="it-IT"/>
        </w:rPr>
      </w:pPr>
      <w:r w:rsidRPr="00D05288">
        <w:rPr>
          <w:rFonts w:eastAsia="MS Mincho" w:cs="Calibri"/>
          <w:b/>
          <w:sz w:val="24"/>
          <w:szCs w:val="24"/>
          <w:lang w:eastAsia="it-IT"/>
        </w:rPr>
        <w:tab/>
      </w:r>
      <w:r w:rsidRPr="00D05288">
        <w:rPr>
          <w:rFonts w:eastAsia="MS Mincho" w:cs="Calibri"/>
          <w:b/>
          <w:sz w:val="24"/>
          <w:szCs w:val="24"/>
          <w:lang w:eastAsia="it-IT"/>
        </w:rPr>
        <w:tab/>
      </w:r>
      <w:r w:rsidRPr="00D05288">
        <w:rPr>
          <w:rFonts w:eastAsia="MS Mincho" w:cs="Calibri"/>
          <w:b/>
          <w:sz w:val="24"/>
          <w:szCs w:val="24"/>
          <w:lang w:eastAsia="it-IT"/>
        </w:rPr>
        <w:tab/>
      </w:r>
      <w:r w:rsidRPr="00D05288">
        <w:rPr>
          <w:rFonts w:eastAsia="MS Mincho" w:cs="Calibri"/>
          <w:b/>
          <w:sz w:val="24"/>
          <w:szCs w:val="24"/>
          <w:lang w:eastAsia="it-IT"/>
        </w:rPr>
        <w:tab/>
      </w:r>
      <w:r w:rsidRPr="00D05288">
        <w:rPr>
          <w:rFonts w:eastAsia="MS Mincho" w:cs="Calibri"/>
          <w:b/>
          <w:sz w:val="24"/>
          <w:szCs w:val="24"/>
          <w:lang w:eastAsia="it-IT"/>
        </w:rPr>
        <w:tab/>
      </w:r>
      <w:r w:rsidRPr="00D05288">
        <w:rPr>
          <w:rFonts w:eastAsia="MS Mincho" w:cs="Calibri"/>
          <w:b/>
          <w:sz w:val="24"/>
          <w:szCs w:val="24"/>
          <w:lang w:eastAsia="it-IT"/>
        </w:rPr>
        <w:tab/>
      </w:r>
      <w:r w:rsidRPr="00D05288">
        <w:rPr>
          <w:rFonts w:eastAsia="MS Mincho" w:cs="Calibri"/>
          <w:b/>
          <w:sz w:val="24"/>
          <w:szCs w:val="24"/>
          <w:lang w:eastAsia="it-IT"/>
        </w:rPr>
        <w:tab/>
      </w:r>
      <w:r w:rsidR="00E221C7" w:rsidRPr="00D05288">
        <w:rPr>
          <w:rFonts w:eastAsia="MS Mincho" w:cs="Calibri"/>
          <w:b/>
          <w:sz w:val="24"/>
          <w:szCs w:val="24"/>
          <w:lang w:eastAsia="it-IT"/>
        </w:rPr>
        <w:tab/>
      </w:r>
      <w:r w:rsidRPr="00D05288">
        <w:rPr>
          <w:rFonts w:eastAsia="MS Mincho" w:cs="Calibri"/>
          <w:b/>
          <w:sz w:val="24"/>
          <w:szCs w:val="24"/>
          <w:lang w:eastAsia="it-IT"/>
        </w:rPr>
        <w:tab/>
      </w:r>
    </w:p>
    <w:p w14:paraId="44842BBF" w14:textId="0F2D016C" w:rsidR="00CA2E39" w:rsidRPr="00D05288" w:rsidRDefault="00D86719" w:rsidP="00F94D51">
      <w:pPr>
        <w:tabs>
          <w:tab w:val="left" w:pos="567"/>
        </w:tabs>
        <w:spacing w:after="0" w:line="240" w:lineRule="auto"/>
        <w:ind w:right="-153" w:firstLine="283"/>
        <w:jc w:val="both"/>
        <w:rPr>
          <w:rFonts w:eastAsia="MS Mincho" w:cs="Calibri"/>
          <w:b/>
          <w:sz w:val="24"/>
          <w:szCs w:val="24"/>
          <w:lang w:eastAsia="it-IT"/>
        </w:rPr>
      </w:pPr>
      <w:r>
        <w:rPr>
          <w:rFonts w:eastAsia="MS Mincho" w:cs="Calibri"/>
          <w:b/>
          <w:sz w:val="24"/>
          <w:szCs w:val="24"/>
          <w:lang w:eastAsia="it-IT"/>
        </w:rPr>
        <w:tab/>
      </w:r>
      <w:r>
        <w:rPr>
          <w:rFonts w:eastAsia="MS Mincho" w:cs="Calibri"/>
          <w:b/>
          <w:sz w:val="24"/>
          <w:szCs w:val="24"/>
          <w:lang w:eastAsia="it-IT"/>
        </w:rPr>
        <w:tab/>
      </w:r>
      <w:r>
        <w:rPr>
          <w:rFonts w:eastAsia="MS Mincho" w:cs="Calibri"/>
          <w:b/>
          <w:sz w:val="24"/>
          <w:szCs w:val="24"/>
          <w:lang w:eastAsia="it-IT"/>
        </w:rPr>
        <w:tab/>
      </w:r>
      <w:r>
        <w:rPr>
          <w:rFonts w:eastAsia="MS Mincho" w:cs="Calibri"/>
          <w:b/>
          <w:sz w:val="24"/>
          <w:szCs w:val="24"/>
          <w:lang w:eastAsia="it-IT"/>
        </w:rPr>
        <w:tab/>
      </w:r>
      <w:r>
        <w:rPr>
          <w:rFonts w:eastAsia="MS Mincho" w:cs="Calibri"/>
          <w:b/>
          <w:sz w:val="24"/>
          <w:szCs w:val="24"/>
          <w:lang w:eastAsia="it-IT"/>
        </w:rPr>
        <w:tab/>
      </w:r>
      <w:r>
        <w:rPr>
          <w:rFonts w:eastAsia="MS Mincho" w:cs="Calibri"/>
          <w:b/>
          <w:sz w:val="24"/>
          <w:szCs w:val="24"/>
          <w:lang w:eastAsia="it-IT"/>
        </w:rPr>
        <w:tab/>
      </w:r>
      <w:r>
        <w:rPr>
          <w:rFonts w:eastAsia="MS Mincho" w:cs="Calibri"/>
          <w:b/>
          <w:sz w:val="24"/>
          <w:szCs w:val="24"/>
          <w:lang w:eastAsia="it-IT"/>
        </w:rPr>
        <w:tab/>
      </w:r>
      <w:r>
        <w:rPr>
          <w:rFonts w:eastAsia="MS Mincho" w:cs="Calibri"/>
          <w:b/>
          <w:sz w:val="24"/>
          <w:szCs w:val="24"/>
          <w:lang w:eastAsia="it-IT"/>
        </w:rPr>
        <w:tab/>
      </w:r>
      <w:r>
        <w:rPr>
          <w:rFonts w:eastAsia="MS Mincho" w:cs="Calibri"/>
          <w:b/>
          <w:sz w:val="24"/>
          <w:szCs w:val="24"/>
          <w:lang w:eastAsia="it-IT"/>
        </w:rPr>
        <w:tab/>
      </w:r>
      <w:r w:rsidR="00052DB2" w:rsidRPr="00D05288">
        <w:rPr>
          <w:rFonts w:eastAsia="MS Mincho" w:cs="Calibri"/>
          <w:b/>
          <w:sz w:val="24"/>
          <w:szCs w:val="24"/>
          <w:lang w:eastAsia="it-IT"/>
        </w:rPr>
        <w:t xml:space="preserve"> F.</w:t>
      </w:r>
      <w:proofErr w:type="gramStart"/>
      <w:r w:rsidR="00052DB2" w:rsidRPr="00D05288">
        <w:rPr>
          <w:rFonts w:eastAsia="MS Mincho" w:cs="Calibri"/>
          <w:b/>
          <w:sz w:val="24"/>
          <w:szCs w:val="24"/>
          <w:lang w:eastAsia="it-IT"/>
        </w:rPr>
        <w:t>to</w:t>
      </w:r>
      <w:r w:rsidR="00A65044" w:rsidRPr="00D05288">
        <w:rPr>
          <w:rFonts w:eastAsia="MS Mincho" w:cs="Calibri"/>
          <w:b/>
          <w:sz w:val="24"/>
          <w:szCs w:val="24"/>
          <w:lang w:eastAsia="it-IT"/>
        </w:rPr>
        <w:t xml:space="preserve"> </w:t>
      </w:r>
      <w:r w:rsidR="00CA2E39" w:rsidRPr="00D05288">
        <w:rPr>
          <w:rFonts w:eastAsia="MS Mincho" w:cs="Calibri"/>
          <w:b/>
          <w:sz w:val="24"/>
          <w:szCs w:val="24"/>
          <w:lang w:eastAsia="it-IT"/>
        </w:rPr>
        <w:t xml:space="preserve"> Il</w:t>
      </w:r>
      <w:proofErr w:type="gramEnd"/>
      <w:r w:rsidR="00CA2E39" w:rsidRPr="00D05288">
        <w:rPr>
          <w:rFonts w:eastAsia="MS Mincho" w:cs="Calibri"/>
          <w:b/>
          <w:sz w:val="24"/>
          <w:szCs w:val="24"/>
          <w:lang w:eastAsia="it-IT"/>
        </w:rPr>
        <w:t xml:space="preserve"> Direttore del </w:t>
      </w:r>
      <w:r w:rsidR="00690D23" w:rsidRPr="00D05288">
        <w:rPr>
          <w:rFonts w:eastAsia="MS Mincho" w:cs="Calibri"/>
          <w:b/>
          <w:sz w:val="24"/>
          <w:szCs w:val="24"/>
          <w:lang w:eastAsia="it-IT"/>
        </w:rPr>
        <w:t>Dipartimento</w:t>
      </w:r>
    </w:p>
    <w:p w14:paraId="44842BC0" w14:textId="77777777" w:rsidR="000D34C3" w:rsidRDefault="00CA2E39" w:rsidP="00C2289F">
      <w:pPr>
        <w:tabs>
          <w:tab w:val="left" w:pos="567"/>
        </w:tabs>
        <w:spacing w:after="0" w:line="240" w:lineRule="auto"/>
        <w:ind w:right="-153" w:firstLine="283"/>
        <w:jc w:val="both"/>
        <w:rPr>
          <w:rFonts w:eastAsia="MS Mincho" w:cs="Calibri"/>
          <w:i/>
          <w:sz w:val="24"/>
          <w:szCs w:val="24"/>
          <w:lang w:eastAsia="it-IT"/>
        </w:rPr>
      </w:pPr>
      <w:r w:rsidRPr="00D05288">
        <w:rPr>
          <w:rFonts w:eastAsia="MS Mincho" w:cs="Calibri"/>
          <w:b/>
          <w:sz w:val="24"/>
          <w:szCs w:val="24"/>
          <w:lang w:eastAsia="it-IT"/>
        </w:rPr>
        <w:t xml:space="preserve">                                              </w:t>
      </w:r>
      <w:r w:rsidR="00604423" w:rsidRPr="00D05288">
        <w:rPr>
          <w:rFonts w:eastAsia="MS Mincho" w:cs="Calibri"/>
          <w:b/>
          <w:sz w:val="24"/>
          <w:szCs w:val="24"/>
          <w:lang w:eastAsia="it-IT"/>
        </w:rPr>
        <w:tab/>
      </w:r>
      <w:r w:rsidR="00604423" w:rsidRPr="00D05288">
        <w:rPr>
          <w:rFonts w:eastAsia="MS Mincho" w:cs="Calibri"/>
          <w:b/>
          <w:sz w:val="24"/>
          <w:szCs w:val="24"/>
          <w:lang w:eastAsia="it-IT"/>
        </w:rPr>
        <w:tab/>
      </w:r>
      <w:r w:rsidR="00604423" w:rsidRPr="00D05288">
        <w:rPr>
          <w:rFonts w:eastAsia="MS Mincho" w:cs="Calibri"/>
          <w:b/>
          <w:sz w:val="24"/>
          <w:szCs w:val="24"/>
          <w:lang w:eastAsia="it-IT"/>
        </w:rPr>
        <w:tab/>
      </w:r>
      <w:r w:rsidR="00604423" w:rsidRPr="00D05288">
        <w:rPr>
          <w:rFonts w:eastAsia="MS Mincho" w:cs="Calibri"/>
          <w:b/>
          <w:sz w:val="24"/>
          <w:szCs w:val="24"/>
          <w:lang w:eastAsia="it-IT"/>
        </w:rPr>
        <w:tab/>
      </w:r>
      <w:r w:rsidR="00604423" w:rsidRPr="00D05288">
        <w:rPr>
          <w:rFonts w:eastAsia="MS Mincho" w:cs="Calibri"/>
          <w:b/>
          <w:sz w:val="24"/>
          <w:szCs w:val="24"/>
          <w:lang w:eastAsia="it-IT"/>
        </w:rPr>
        <w:tab/>
      </w:r>
      <w:r w:rsidR="00A65044" w:rsidRPr="000D34C3">
        <w:rPr>
          <w:rFonts w:eastAsia="MS Mincho" w:cs="Calibri"/>
          <w:i/>
          <w:sz w:val="24"/>
          <w:szCs w:val="24"/>
          <w:lang w:eastAsia="it-IT"/>
        </w:rPr>
        <w:t xml:space="preserve">          </w:t>
      </w:r>
      <w:r w:rsidR="00604423" w:rsidRPr="000D34C3">
        <w:rPr>
          <w:rFonts w:eastAsia="MS Mincho" w:cs="Calibri"/>
          <w:i/>
          <w:sz w:val="24"/>
          <w:szCs w:val="24"/>
          <w:lang w:eastAsia="it-IT"/>
        </w:rPr>
        <w:t xml:space="preserve">   </w:t>
      </w:r>
      <w:r w:rsidR="00690D23" w:rsidRPr="000D34C3">
        <w:rPr>
          <w:rFonts w:eastAsia="MS Mincho" w:cs="Calibri"/>
          <w:i/>
          <w:sz w:val="24"/>
          <w:szCs w:val="24"/>
          <w:lang w:eastAsia="it-IT"/>
        </w:rPr>
        <w:t xml:space="preserve"> </w:t>
      </w:r>
      <w:r w:rsidR="00E221C7" w:rsidRPr="000D34C3">
        <w:rPr>
          <w:rFonts w:eastAsia="MS Mincho" w:cs="Calibri"/>
          <w:i/>
          <w:sz w:val="24"/>
          <w:szCs w:val="24"/>
          <w:lang w:eastAsia="it-IT"/>
        </w:rPr>
        <w:t xml:space="preserve">    </w:t>
      </w:r>
      <w:r w:rsidR="00690D23" w:rsidRPr="000D34C3">
        <w:rPr>
          <w:rFonts w:eastAsia="MS Mincho" w:cs="Calibri"/>
          <w:i/>
          <w:sz w:val="24"/>
          <w:szCs w:val="24"/>
          <w:lang w:eastAsia="it-IT"/>
        </w:rPr>
        <w:t xml:space="preserve">  Prof. </w:t>
      </w:r>
      <w:r w:rsidR="00D05288" w:rsidRPr="000D34C3">
        <w:rPr>
          <w:rFonts w:eastAsia="MS Mincho" w:cs="Calibri"/>
          <w:i/>
          <w:sz w:val="24"/>
          <w:szCs w:val="24"/>
          <w:lang w:eastAsia="it-IT"/>
        </w:rPr>
        <w:t>Luigi Paduano</w:t>
      </w:r>
    </w:p>
    <w:p w14:paraId="44842BC1" w14:textId="77777777" w:rsidR="00275CF9" w:rsidRPr="000D34C3" w:rsidRDefault="000D34C3" w:rsidP="00C2289F">
      <w:pPr>
        <w:tabs>
          <w:tab w:val="left" w:pos="567"/>
        </w:tabs>
        <w:spacing w:after="0" w:line="240" w:lineRule="auto"/>
        <w:ind w:right="-153" w:firstLine="283"/>
        <w:jc w:val="both"/>
        <w:rPr>
          <w:rFonts w:eastAsia="MS Mincho" w:cs="Calibri"/>
          <w:i/>
          <w:sz w:val="24"/>
          <w:szCs w:val="24"/>
          <w:lang w:eastAsia="it-IT"/>
        </w:rPr>
      </w:pPr>
      <w:r>
        <w:rPr>
          <w:rFonts w:eastAsia="MS Mincho" w:cs="Calibri"/>
          <w:i/>
          <w:sz w:val="24"/>
          <w:szCs w:val="24"/>
          <w:lang w:eastAsia="it-IT"/>
        </w:rPr>
        <w:tab/>
      </w:r>
      <w:r>
        <w:rPr>
          <w:rFonts w:eastAsia="MS Mincho" w:cs="Calibri"/>
          <w:i/>
          <w:sz w:val="24"/>
          <w:szCs w:val="24"/>
          <w:lang w:eastAsia="it-IT"/>
        </w:rPr>
        <w:tab/>
      </w:r>
      <w:r>
        <w:rPr>
          <w:rFonts w:eastAsia="MS Mincho" w:cs="Calibri"/>
          <w:i/>
          <w:sz w:val="24"/>
          <w:szCs w:val="24"/>
          <w:lang w:eastAsia="it-IT"/>
        </w:rPr>
        <w:tab/>
      </w:r>
      <w:r>
        <w:rPr>
          <w:rFonts w:eastAsia="MS Mincho" w:cs="Calibri"/>
          <w:i/>
          <w:sz w:val="24"/>
          <w:szCs w:val="24"/>
          <w:lang w:eastAsia="it-IT"/>
        </w:rPr>
        <w:tab/>
      </w:r>
      <w:r>
        <w:rPr>
          <w:rFonts w:eastAsia="MS Mincho" w:cs="Calibri"/>
          <w:i/>
          <w:sz w:val="24"/>
          <w:szCs w:val="24"/>
          <w:lang w:eastAsia="it-IT"/>
        </w:rPr>
        <w:tab/>
      </w:r>
      <w:r>
        <w:rPr>
          <w:rFonts w:eastAsia="MS Mincho" w:cs="Calibri"/>
          <w:i/>
          <w:sz w:val="24"/>
          <w:szCs w:val="24"/>
          <w:lang w:eastAsia="it-IT"/>
        </w:rPr>
        <w:tab/>
      </w:r>
      <w:r>
        <w:rPr>
          <w:rFonts w:eastAsia="MS Mincho" w:cs="Calibri"/>
          <w:i/>
          <w:sz w:val="24"/>
          <w:szCs w:val="24"/>
          <w:lang w:eastAsia="it-IT"/>
        </w:rPr>
        <w:tab/>
      </w:r>
      <w:r>
        <w:rPr>
          <w:rFonts w:eastAsia="MS Mincho" w:cs="Calibri"/>
          <w:i/>
          <w:sz w:val="24"/>
          <w:szCs w:val="24"/>
          <w:lang w:eastAsia="it-IT"/>
        </w:rPr>
        <w:tab/>
      </w:r>
      <w:r>
        <w:rPr>
          <w:rFonts w:eastAsia="MS Mincho" w:cs="Calibri"/>
          <w:i/>
          <w:sz w:val="24"/>
          <w:szCs w:val="24"/>
          <w:lang w:eastAsia="it-IT"/>
        </w:rPr>
        <w:tab/>
      </w:r>
      <w:r>
        <w:rPr>
          <w:rFonts w:eastAsia="MS Mincho" w:cs="Calibri"/>
          <w:i/>
          <w:sz w:val="24"/>
          <w:szCs w:val="24"/>
          <w:lang w:eastAsia="it-IT"/>
        </w:rPr>
        <w:tab/>
        <w:t xml:space="preserve">   (Firmato digitalmente)</w:t>
      </w:r>
      <w:r w:rsidR="00275CF9" w:rsidRPr="000D34C3">
        <w:rPr>
          <w:rFonts w:eastAsia="MS Mincho" w:cs="Calibri"/>
          <w:i/>
          <w:sz w:val="24"/>
          <w:szCs w:val="24"/>
          <w:lang w:eastAsia="it-IT"/>
        </w:rPr>
        <w:tab/>
      </w:r>
    </w:p>
    <w:sectPr w:rsidR="00275CF9" w:rsidRPr="000D34C3" w:rsidSect="00F80DAF">
      <w:headerReference w:type="default" r:id="rId10"/>
      <w:footerReference w:type="default" r:id="rId11"/>
      <w:pgSz w:w="11906" w:h="16838"/>
      <w:pgMar w:top="1134" w:right="851" w:bottom="1134" w:left="851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DCC7F" w14:textId="77777777" w:rsidR="009F481A" w:rsidRDefault="009F481A" w:rsidP="00B17D1B">
      <w:pPr>
        <w:spacing w:after="0" w:line="240" w:lineRule="auto"/>
      </w:pPr>
      <w:r>
        <w:separator/>
      </w:r>
    </w:p>
  </w:endnote>
  <w:endnote w:type="continuationSeparator" w:id="0">
    <w:p w14:paraId="17574315" w14:textId="77777777" w:rsidR="009F481A" w:rsidRDefault="009F481A" w:rsidP="00B1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doni">
    <w:altName w:val="Times New Roman"/>
    <w:panose1 w:val="02070603060706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42BC9" w14:textId="77777777" w:rsidR="00F439AA" w:rsidRDefault="00F439AA">
    <w:pPr>
      <w:pStyle w:val="Pidipagina"/>
      <w:jc w:val="center"/>
    </w:pPr>
    <w:r>
      <w:t xml:space="preserve">Pagina </w:t>
    </w:r>
    <w:r w:rsidR="00576AB2">
      <w:rPr>
        <w:b/>
        <w:sz w:val="24"/>
        <w:szCs w:val="24"/>
      </w:rPr>
      <w:fldChar w:fldCharType="begin"/>
    </w:r>
    <w:r>
      <w:rPr>
        <w:b/>
      </w:rPr>
      <w:instrText>PAGE</w:instrText>
    </w:r>
    <w:r w:rsidR="00576AB2">
      <w:rPr>
        <w:b/>
        <w:sz w:val="24"/>
        <w:szCs w:val="24"/>
      </w:rPr>
      <w:fldChar w:fldCharType="separate"/>
    </w:r>
    <w:r w:rsidR="000C0562">
      <w:rPr>
        <w:b/>
        <w:noProof/>
      </w:rPr>
      <w:t>1</w:t>
    </w:r>
    <w:r w:rsidR="00576AB2">
      <w:rPr>
        <w:b/>
        <w:sz w:val="24"/>
        <w:szCs w:val="24"/>
      </w:rPr>
      <w:fldChar w:fldCharType="end"/>
    </w:r>
    <w:r>
      <w:t xml:space="preserve"> di </w:t>
    </w:r>
    <w:r w:rsidR="00576AB2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576AB2">
      <w:rPr>
        <w:b/>
        <w:sz w:val="24"/>
        <w:szCs w:val="24"/>
      </w:rPr>
      <w:fldChar w:fldCharType="separate"/>
    </w:r>
    <w:r w:rsidR="000C0562">
      <w:rPr>
        <w:b/>
        <w:noProof/>
      </w:rPr>
      <w:t>1</w:t>
    </w:r>
    <w:r w:rsidR="00576AB2">
      <w:rPr>
        <w:b/>
        <w:sz w:val="24"/>
        <w:szCs w:val="24"/>
      </w:rPr>
      <w:fldChar w:fldCharType="end"/>
    </w:r>
  </w:p>
  <w:p w14:paraId="44842BCA" w14:textId="77777777" w:rsidR="00F439AA" w:rsidRPr="00F80DAF" w:rsidRDefault="00F439AA" w:rsidP="00F80DAF">
    <w:pPr>
      <w:pStyle w:val="Pidipagin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7E3DA" w14:textId="77777777" w:rsidR="009F481A" w:rsidRDefault="009F481A" w:rsidP="00B17D1B">
      <w:pPr>
        <w:spacing w:after="0" w:line="240" w:lineRule="auto"/>
      </w:pPr>
      <w:r>
        <w:separator/>
      </w:r>
    </w:p>
  </w:footnote>
  <w:footnote w:type="continuationSeparator" w:id="0">
    <w:p w14:paraId="0F7F25EE" w14:textId="77777777" w:rsidR="009F481A" w:rsidRDefault="009F481A" w:rsidP="00B17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42BC6" w14:textId="77777777" w:rsidR="00F439AA" w:rsidRDefault="002A01CD" w:rsidP="002A01CD">
    <w:pPr>
      <w:pStyle w:val="Intestazione"/>
      <w:ind w:left="-426"/>
      <w:jc w:val="center"/>
    </w:pPr>
    <w:r>
      <w:rPr>
        <w:noProof/>
        <w:lang w:eastAsia="it-IT"/>
      </w:rPr>
      <w:drawing>
        <wp:inline distT="0" distB="0" distL="0" distR="0" wp14:anchorId="44842BCB" wp14:editId="44842BCC">
          <wp:extent cx="2918964" cy="1038204"/>
          <wp:effectExtent l="0" t="0" r="0" b="0"/>
          <wp:docPr id="4" name="Immagine 4" descr="Università di Napoli Federico II (UNINA) – Eulalia Pro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niversità di Napoli Federico II (UNINA) – Eulalia Projec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biLevel thresh="75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657" cy="1042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842BC7" w14:textId="77777777" w:rsidR="00F439AA" w:rsidRPr="00AA543A" w:rsidRDefault="00F439AA" w:rsidP="007C74CE">
    <w:pPr>
      <w:jc w:val="center"/>
      <w:rPr>
        <w:rFonts w:ascii="Bodoni" w:hAnsi="Bodoni"/>
        <w:b/>
        <w:smallCaps/>
        <w:color w:val="17365D"/>
        <w:spacing w:val="-2"/>
        <w:sz w:val="20"/>
        <w:szCs w:val="20"/>
      </w:rPr>
    </w:pPr>
    <w:r w:rsidRPr="00AA543A">
      <w:rPr>
        <w:rFonts w:ascii="Bodoni" w:hAnsi="Bodoni"/>
        <w:b/>
        <w:smallCaps/>
        <w:color w:val="17365D"/>
        <w:spacing w:val="-2"/>
        <w:sz w:val="20"/>
        <w:szCs w:val="20"/>
      </w:rPr>
      <w:t>Scuola Politecnica e delle Scienze di Base</w:t>
    </w:r>
  </w:p>
  <w:p w14:paraId="44842BC8" w14:textId="37213623" w:rsidR="00F439AA" w:rsidRPr="00AA543A" w:rsidRDefault="00392A16" w:rsidP="007C74CE">
    <w:pPr>
      <w:jc w:val="center"/>
      <w:rPr>
        <w:rFonts w:ascii="Bodoni" w:hAnsi="Bodoni"/>
        <w:b/>
        <w:smallCaps/>
        <w:color w:val="17365D"/>
        <w:spacing w:val="-2"/>
        <w:sz w:val="20"/>
        <w:szCs w:val="20"/>
      </w:rPr>
    </w:pPr>
    <w:r w:rsidRPr="00AA543A">
      <w:rPr>
        <w:noProof/>
        <w:sz w:val="20"/>
        <w:szCs w:val="20"/>
      </w:rPr>
      <mc:AlternateContent>
        <mc:Choice Requires="wps">
          <w:drawing>
            <wp:anchor distT="4294967291" distB="4294967291" distL="114300" distR="114300" simplePos="0" relativeHeight="251657216" behindDoc="0" locked="0" layoutInCell="1" allowOverlap="1" wp14:anchorId="44842BCD" wp14:editId="2F1797A4">
              <wp:simplePos x="0" y="0"/>
              <wp:positionH relativeFrom="column">
                <wp:posOffset>-495935</wp:posOffset>
              </wp:positionH>
              <wp:positionV relativeFrom="paragraph">
                <wp:posOffset>298449</wp:posOffset>
              </wp:positionV>
              <wp:extent cx="7513320" cy="0"/>
              <wp:effectExtent l="0" t="0" r="0" b="0"/>
              <wp:wrapNone/>
              <wp:docPr id="1" name="Connettore dirit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1332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rgbClr val="FFFF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683D42" id="Connettore diritto 1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9.05pt,23.5pt" to="552.5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" strokecolor="yellow" strokeweight="1.25pt">
              <o:lock v:ext="edit" shapetype="f"/>
            </v:line>
          </w:pict>
        </mc:Fallback>
      </mc:AlternateContent>
    </w:r>
    <w:r w:rsidR="000E6604" w:rsidRPr="00AA543A">
      <w:rPr>
        <w:rFonts w:ascii="Bodoni" w:hAnsi="Bodoni"/>
        <w:b/>
        <w:smallCaps/>
        <w:color w:val="17365D"/>
        <w:spacing w:val="-2"/>
        <w:sz w:val="20"/>
        <w:szCs w:val="20"/>
      </w:rPr>
      <w:t xml:space="preserve">      </w:t>
    </w:r>
    <w:r w:rsidR="00F439AA" w:rsidRPr="00AA543A">
      <w:rPr>
        <w:rFonts w:ascii="Bodoni" w:hAnsi="Bodoni"/>
        <w:b/>
        <w:smallCaps/>
        <w:color w:val="17365D"/>
        <w:spacing w:val="-2"/>
        <w:sz w:val="20"/>
        <w:szCs w:val="20"/>
      </w:rPr>
      <w:t>Dipartimento di Scienze Chimiche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200A71"/>
    <w:multiLevelType w:val="hybridMultilevel"/>
    <w:tmpl w:val="6298C0D0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14C7C7E"/>
    <w:multiLevelType w:val="hybridMultilevel"/>
    <w:tmpl w:val="3D24DD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B93ABE"/>
    <w:multiLevelType w:val="hybridMultilevel"/>
    <w:tmpl w:val="288AAD9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0353D"/>
    <w:multiLevelType w:val="hybridMultilevel"/>
    <w:tmpl w:val="2838722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CD3071"/>
    <w:multiLevelType w:val="hybridMultilevel"/>
    <w:tmpl w:val="A80A0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242B5"/>
    <w:multiLevelType w:val="hybridMultilevel"/>
    <w:tmpl w:val="D1345F4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010B9C"/>
    <w:multiLevelType w:val="hybridMultilevel"/>
    <w:tmpl w:val="9468BD7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17236"/>
    <w:multiLevelType w:val="hybridMultilevel"/>
    <w:tmpl w:val="BA062CDA"/>
    <w:lvl w:ilvl="0" w:tplc="444A5A04">
      <w:start w:val="2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C1C21"/>
    <w:multiLevelType w:val="hybridMultilevel"/>
    <w:tmpl w:val="B62C6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E6BC9"/>
    <w:multiLevelType w:val="hybridMultilevel"/>
    <w:tmpl w:val="F9BE8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52CAF"/>
    <w:multiLevelType w:val="hybridMultilevel"/>
    <w:tmpl w:val="0556F6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55C00"/>
    <w:multiLevelType w:val="hybridMultilevel"/>
    <w:tmpl w:val="288AAD9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A0006"/>
    <w:multiLevelType w:val="hybridMultilevel"/>
    <w:tmpl w:val="288AAD9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12988"/>
    <w:multiLevelType w:val="hybridMultilevel"/>
    <w:tmpl w:val="FC68E31A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013272"/>
    <w:multiLevelType w:val="hybridMultilevel"/>
    <w:tmpl w:val="1930C028"/>
    <w:lvl w:ilvl="0" w:tplc="0410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7" w15:restartNumberingAfterBreak="0">
    <w:nsid w:val="28254EE2"/>
    <w:multiLevelType w:val="hybridMultilevel"/>
    <w:tmpl w:val="0FFEE510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8255137"/>
    <w:multiLevelType w:val="hybridMultilevel"/>
    <w:tmpl w:val="FA4CD602"/>
    <w:lvl w:ilvl="0" w:tplc="0410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9" w15:restartNumberingAfterBreak="0">
    <w:nsid w:val="2CEE5ECE"/>
    <w:multiLevelType w:val="hybridMultilevel"/>
    <w:tmpl w:val="288AAD9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F4580B"/>
    <w:multiLevelType w:val="hybridMultilevel"/>
    <w:tmpl w:val="09569392"/>
    <w:lvl w:ilvl="0" w:tplc="E5B03CC0">
      <w:start w:val="2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346D09"/>
    <w:multiLevelType w:val="hybridMultilevel"/>
    <w:tmpl w:val="6D527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85F04"/>
    <w:multiLevelType w:val="hybridMultilevel"/>
    <w:tmpl w:val="C4E63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916F36"/>
    <w:multiLevelType w:val="hybridMultilevel"/>
    <w:tmpl w:val="288AAD9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91C80"/>
    <w:multiLevelType w:val="hybridMultilevel"/>
    <w:tmpl w:val="25DA8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32950"/>
    <w:multiLevelType w:val="hybridMultilevel"/>
    <w:tmpl w:val="3ADC5B1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07042EC"/>
    <w:multiLevelType w:val="hybridMultilevel"/>
    <w:tmpl w:val="2AEAB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487AD6"/>
    <w:multiLevelType w:val="hybridMultilevel"/>
    <w:tmpl w:val="288AAD9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5A4360"/>
    <w:multiLevelType w:val="hybridMultilevel"/>
    <w:tmpl w:val="08D8B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2072AD"/>
    <w:multiLevelType w:val="hybridMultilevel"/>
    <w:tmpl w:val="47365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5F265F"/>
    <w:multiLevelType w:val="hybridMultilevel"/>
    <w:tmpl w:val="A1467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25541F"/>
    <w:multiLevelType w:val="hybridMultilevel"/>
    <w:tmpl w:val="032AAE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963753"/>
    <w:multiLevelType w:val="hybridMultilevel"/>
    <w:tmpl w:val="4F085378"/>
    <w:lvl w:ilvl="0" w:tplc="0410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33" w15:restartNumberingAfterBreak="0">
    <w:nsid w:val="4EA66CBF"/>
    <w:multiLevelType w:val="hybridMultilevel"/>
    <w:tmpl w:val="38F45FB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4ED04D07"/>
    <w:multiLevelType w:val="hybridMultilevel"/>
    <w:tmpl w:val="80CCAD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584E53"/>
    <w:multiLevelType w:val="hybridMultilevel"/>
    <w:tmpl w:val="30CC6B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A25187"/>
    <w:multiLevelType w:val="hybridMultilevel"/>
    <w:tmpl w:val="FFB44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9B6518"/>
    <w:multiLevelType w:val="hybridMultilevel"/>
    <w:tmpl w:val="8F5C5FD6"/>
    <w:lvl w:ilvl="0" w:tplc="43104B00">
      <w:start w:val="2"/>
      <w:numFmt w:val="bullet"/>
      <w:lvlText w:val="-"/>
      <w:lvlJc w:val="left"/>
      <w:pPr>
        <w:ind w:left="1080" w:hanging="360"/>
      </w:pPr>
      <w:rPr>
        <w:rFonts w:ascii="Verdana" w:eastAsia="MS Mincho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B626B99"/>
    <w:multiLevelType w:val="hybridMultilevel"/>
    <w:tmpl w:val="288AAD9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06AF3"/>
    <w:multiLevelType w:val="hybridMultilevel"/>
    <w:tmpl w:val="681ED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913E83"/>
    <w:multiLevelType w:val="hybridMultilevel"/>
    <w:tmpl w:val="94CE0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B1249D"/>
    <w:multiLevelType w:val="hybridMultilevel"/>
    <w:tmpl w:val="0BB2062E"/>
    <w:lvl w:ilvl="0" w:tplc="69147B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448839">
    <w:abstractNumId w:val="35"/>
  </w:num>
  <w:num w:numId="2" w16cid:durableId="811751299">
    <w:abstractNumId w:val="30"/>
  </w:num>
  <w:num w:numId="3" w16cid:durableId="122189603">
    <w:abstractNumId w:val="11"/>
  </w:num>
  <w:num w:numId="4" w16cid:durableId="1187447843">
    <w:abstractNumId w:val="15"/>
  </w:num>
  <w:num w:numId="5" w16cid:durableId="1456371739">
    <w:abstractNumId w:val="10"/>
  </w:num>
  <w:num w:numId="6" w16cid:durableId="1169567054">
    <w:abstractNumId w:val="12"/>
  </w:num>
  <w:num w:numId="7" w16cid:durableId="1724913333">
    <w:abstractNumId w:val="40"/>
  </w:num>
  <w:num w:numId="8" w16cid:durableId="724138888">
    <w:abstractNumId w:val="3"/>
  </w:num>
  <w:num w:numId="9" w16cid:durableId="713384679">
    <w:abstractNumId w:val="37"/>
  </w:num>
  <w:num w:numId="10" w16cid:durableId="1675650925">
    <w:abstractNumId w:val="9"/>
  </w:num>
  <w:num w:numId="11" w16cid:durableId="1661302814">
    <w:abstractNumId w:val="20"/>
  </w:num>
  <w:num w:numId="12" w16cid:durableId="1517421380">
    <w:abstractNumId w:val="5"/>
  </w:num>
  <w:num w:numId="13" w16cid:durableId="1137868571">
    <w:abstractNumId w:val="2"/>
  </w:num>
  <w:num w:numId="14" w16cid:durableId="445541944">
    <w:abstractNumId w:val="17"/>
  </w:num>
  <w:num w:numId="15" w16cid:durableId="696540593">
    <w:abstractNumId w:val="1"/>
  </w:num>
  <w:num w:numId="16" w16cid:durableId="1709139009">
    <w:abstractNumId w:val="0"/>
  </w:num>
  <w:num w:numId="17" w16cid:durableId="161360732">
    <w:abstractNumId w:val="41"/>
  </w:num>
  <w:num w:numId="18" w16cid:durableId="850223263">
    <w:abstractNumId w:val="34"/>
  </w:num>
  <w:num w:numId="19" w16cid:durableId="1516532536">
    <w:abstractNumId w:val="6"/>
  </w:num>
  <w:num w:numId="20" w16cid:durableId="880747837">
    <w:abstractNumId w:val="25"/>
  </w:num>
  <w:num w:numId="21" w16cid:durableId="1695810079">
    <w:abstractNumId w:val="26"/>
  </w:num>
  <w:num w:numId="22" w16cid:durableId="2023818694">
    <w:abstractNumId w:val="8"/>
  </w:num>
  <w:num w:numId="23" w16cid:durableId="1725172975">
    <w:abstractNumId w:val="38"/>
  </w:num>
  <w:num w:numId="24" w16cid:durableId="372342684">
    <w:abstractNumId w:val="4"/>
  </w:num>
  <w:num w:numId="25" w16cid:durableId="1204756519">
    <w:abstractNumId w:val="33"/>
  </w:num>
  <w:num w:numId="26" w16cid:durableId="91554405">
    <w:abstractNumId w:val="7"/>
  </w:num>
  <w:num w:numId="27" w16cid:durableId="665480100">
    <w:abstractNumId w:val="39"/>
  </w:num>
  <w:num w:numId="28" w16cid:durableId="1560747632">
    <w:abstractNumId w:val="16"/>
  </w:num>
  <w:num w:numId="29" w16cid:durableId="1825703630">
    <w:abstractNumId w:val="24"/>
  </w:num>
  <w:num w:numId="30" w16cid:durableId="4409387">
    <w:abstractNumId w:val="28"/>
  </w:num>
  <w:num w:numId="31" w16cid:durableId="701520079">
    <w:abstractNumId w:val="18"/>
  </w:num>
  <w:num w:numId="32" w16cid:durableId="548879348">
    <w:abstractNumId w:val="32"/>
  </w:num>
  <w:num w:numId="33" w16cid:durableId="1362776576">
    <w:abstractNumId w:val="22"/>
  </w:num>
  <w:num w:numId="34" w16cid:durableId="688334629">
    <w:abstractNumId w:val="27"/>
  </w:num>
  <w:num w:numId="35" w16cid:durableId="1187451647">
    <w:abstractNumId w:val="29"/>
  </w:num>
  <w:num w:numId="36" w16cid:durableId="1823155289">
    <w:abstractNumId w:val="19"/>
  </w:num>
  <w:num w:numId="37" w16cid:durableId="1550069111">
    <w:abstractNumId w:val="23"/>
  </w:num>
  <w:num w:numId="38" w16cid:durableId="706610072">
    <w:abstractNumId w:val="36"/>
  </w:num>
  <w:num w:numId="39" w16cid:durableId="1828743042">
    <w:abstractNumId w:val="14"/>
  </w:num>
  <w:num w:numId="40" w16cid:durableId="365525954">
    <w:abstractNumId w:val="13"/>
  </w:num>
  <w:num w:numId="41" w16cid:durableId="1635480175">
    <w:abstractNumId w:val="21"/>
  </w:num>
  <w:num w:numId="42" w16cid:durableId="186417482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668"/>
    <w:rsid w:val="000050F1"/>
    <w:rsid w:val="00006183"/>
    <w:rsid w:val="00007CB2"/>
    <w:rsid w:val="00011E2B"/>
    <w:rsid w:val="00017589"/>
    <w:rsid w:val="00026597"/>
    <w:rsid w:val="00026607"/>
    <w:rsid w:val="00033169"/>
    <w:rsid w:val="00036E3F"/>
    <w:rsid w:val="00052702"/>
    <w:rsid w:val="00052DB2"/>
    <w:rsid w:val="0005446F"/>
    <w:rsid w:val="000672BC"/>
    <w:rsid w:val="00070CF5"/>
    <w:rsid w:val="00075731"/>
    <w:rsid w:val="000837D7"/>
    <w:rsid w:val="00083F82"/>
    <w:rsid w:val="00085013"/>
    <w:rsid w:val="000877B5"/>
    <w:rsid w:val="00090744"/>
    <w:rsid w:val="00090C91"/>
    <w:rsid w:val="00093FE7"/>
    <w:rsid w:val="000B04ED"/>
    <w:rsid w:val="000B25B7"/>
    <w:rsid w:val="000B6025"/>
    <w:rsid w:val="000C0562"/>
    <w:rsid w:val="000C527A"/>
    <w:rsid w:val="000C5371"/>
    <w:rsid w:val="000D1F4C"/>
    <w:rsid w:val="000D34C3"/>
    <w:rsid w:val="000D5069"/>
    <w:rsid w:val="000D628F"/>
    <w:rsid w:val="000E6604"/>
    <w:rsid w:val="000E71C3"/>
    <w:rsid w:val="000F7F2A"/>
    <w:rsid w:val="001137CA"/>
    <w:rsid w:val="00116444"/>
    <w:rsid w:val="0011769B"/>
    <w:rsid w:val="00117F92"/>
    <w:rsid w:val="001215D3"/>
    <w:rsid w:val="00127858"/>
    <w:rsid w:val="00127CBF"/>
    <w:rsid w:val="00131697"/>
    <w:rsid w:val="00142F3E"/>
    <w:rsid w:val="00147E05"/>
    <w:rsid w:val="00152A56"/>
    <w:rsid w:val="00153478"/>
    <w:rsid w:val="001569C8"/>
    <w:rsid w:val="00160816"/>
    <w:rsid w:val="00160DCC"/>
    <w:rsid w:val="00163A12"/>
    <w:rsid w:val="00166997"/>
    <w:rsid w:val="001839C7"/>
    <w:rsid w:val="00185FE3"/>
    <w:rsid w:val="001910D8"/>
    <w:rsid w:val="001922D5"/>
    <w:rsid w:val="001A2BE3"/>
    <w:rsid w:val="001B3A61"/>
    <w:rsid w:val="001C46EA"/>
    <w:rsid w:val="001C5C9C"/>
    <w:rsid w:val="001F0B73"/>
    <w:rsid w:val="001F1EBD"/>
    <w:rsid w:val="001F3AC5"/>
    <w:rsid w:val="002047AA"/>
    <w:rsid w:val="00204E45"/>
    <w:rsid w:val="0021587E"/>
    <w:rsid w:val="002200CF"/>
    <w:rsid w:val="00224DC1"/>
    <w:rsid w:val="00230C56"/>
    <w:rsid w:val="002339CD"/>
    <w:rsid w:val="00233B7B"/>
    <w:rsid w:val="00233DEC"/>
    <w:rsid w:val="0023575E"/>
    <w:rsid w:val="00236701"/>
    <w:rsid w:val="00236C1A"/>
    <w:rsid w:val="00251A73"/>
    <w:rsid w:val="002523D9"/>
    <w:rsid w:val="0025412D"/>
    <w:rsid w:val="0025785B"/>
    <w:rsid w:val="0025799E"/>
    <w:rsid w:val="00261ABE"/>
    <w:rsid w:val="002628DE"/>
    <w:rsid w:val="0027156F"/>
    <w:rsid w:val="00275CF9"/>
    <w:rsid w:val="00276338"/>
    <w:rsid w:val="00277857"/>
    <w:rsid w:val="0028040D"/>
    <w:rsid w:val="002812E9"/>
    <w:rsid w:val="00292570"/>
    <w:rsid w:val="002962D7"/>
    <w:rsid w:val="00296855"/>
    <w:rsid w:val="002A01CD"/>
    <w:rsid w:val="002A2BCA"/>
    <w:rsid w:val="002B7328"/>
    <w:rsid w:val="002C3DCA"/>
    <w:rsid w:val="002C4D65"/>
    <w:rsid w:val="002D3A84"/>
    <w:rsid w:val="002D52F3"/>
    <w:rsid w:val="002D597A"/>
    <w:rsid w:val="002E0039"/>
    <w:rsid w:val="002E01D1"/>
    <w:rsid w:val="002E2442"/>
    <w:rsid w:val="002E5DC3"/>
    <w:rsid w:val="002E652B"/>
    <w:rsid w:val="00310A39"/>
    <w:rsid w:val="0031110D"/>
    <w:rsid w:val="003155B9"/>
    <w:rsid w:val="00317650"/>
    <w:rsid w:val="00325F50"/>
    <w:rsid w:val="00336299"/>
    <w:rsid w:val="003507BA"/>
    <w:rsid w:val="003529A7"/>
    <w:rsid w:val="0035465B"/>
    <w:rsid w:val="003554A6"/>
    <w:rsid w:val="003603A8"/>
    <w:rsid w:val="00361491"/>
    <w:rsid w:val="00362295"/>
    <w:rsid w:val="00362926"/>
    <w:rsid w:val="00363199"/>
    <w:rsid w:val="00380A1F"/>
    <w:rsid w:val="0038506A"/>
    <w:rsid w:val="0038607B"/>
    <w:rsid w:val="00392A16"/>
    <w:rsid w:val="00397DDC"/>
    <w:rsid w:val="003A1D23"/>
    <w:rsid w:val="003B1756"/>
    <w:rsid w:val="003B239A"/>
    <w:rsid w:val="003B482C"/>
    <w:rsid w:val="003C4EE9"/>
    <w:rsid w:val="003C53D2"/>
    <w:rsid w:val="003C7738"/>
    <w:rsid w:val="003C7FFB"/>
    <w:rsid w:val="003D0E22"/>
    <w:rsid w:val="003D24B4"/>
    <w:rsid w:val="003E0E22"/>
    <w:rsid w:val="003F0D8F"/>
    <w:rsid w:val="003F1456"/>
    <w:rsid w:val="004045D7"/>
    <w:rsid w:val="00407165"/>
    <w:rsid w:val="00411CCD"/>
    <w:rsid w:val="00413D52"/>
    <w:rsid w:val="00416CA1"/>
    <w:rsid w:val="0042251C"/>
    <w:rsid w:val="00426A9C"/>
    <w:rsid w:val="00426DF4"/>
    <w:rsid w:val="0043394A"/>
    <w:rsid w:val="00434968"/>
    <w:rsid w:val="004532DA"/>
    <w:rsid w:val="00457756"/>
    <w:rsid w:val="004579AC"/>
    <w:rsid w:val="00460B4E"/>
    <w:rsid w:val="00472F9F"/>
    <w:rsid w:val="00474644"/>
    <w:rsid w:val="00481509"/>
    <w:rsid w:val="00483FEF"/>
    <w:rsid w:val="00485FBD"/>
    <w:rsid w:val="00486B94"/>
    <w:rsid w:val="00497C7E"/>
    <w:rsid w:val="004A5BAF"/>
    <w:rsid w:val="004B0E38"/>
    <w:rsid w:val="004B3AC3"/>
    <w:rsid w:val="004C3555"/>
    <w:rsid w:val="004D1AC7"/>
    <w:rsid w:val="004E2353"/>
    <w:rsid w:val="004E6306"/>
    <w:rsid w:val="004E63B2"/>
    <w:rsid w:val="004E6F16"/>
    <w:rsid w:val="004E76C5"/>
    <w:rsid w:val="004E78C3"/>
    <w:rsid w:val="00500CD0"/>
    <w:rsid w:val="005053FA"/>
    <w:rsid w:val="005104AE"/>
    <w:rsid w:val="00515C98"/>
    <w:rsid w:val="00516C0D"/>
    <w:rsid w:val="00522E66"/>
    <w:rsid w:val="00523179"/>
    <w:rsid w:val="00523A81"/>
    <w:rsid w:val="005333F1"/>
    <w:rsid w:val="005342D4"/>
    <w:rsid w:val="0053582C"/>
    <w:rsid w:val="005421E8"/>
    <w:rsid w:val="00542ED0"/>
    <w:rsid w:val="00543A51"/>
    <w:rsid w:val="005440CC"/>
    <w:rsid w:val="00546771"/>
    <w:rsid w:val="0055126F"/>
    <w:rsid w:val="00555028"/>
    <w:rsid w:val="0056213A"/>
    <w:rsid w:val="005702FC"/>
    <w:rsid w:val="00576AB2"/>
    <w:rsid w:val="00580C10"/>
    <w:rsid w:val="00584B9C"/>
    <w:rsid w:val="005905BE"/>
    <w:rsid w:val="0059212F"/>
    <w:rsid w:val="00593215"/>
    <w:rsid w:val="005955FE"/>
    <w:rsid w:val="005A178C"/>
    <w:rsid w:val="005A6E64"/>
    <w:rsid w:val="005B1584"/>
    <w:rsid w:val="005C1043"/>
    <w:rsid w:val="005C5686"/>
    <w:rsid w:val="005C615A"/>
    <w:rsid w:val="005D04D0"/>
    <w:rsid w:val="005D63C0"/>
    <w:rsid w:val="005D6926"/>
    <w:rsid w:val="005E53D3"/>
    <w:rsid w:val="005F63CC"/>
    <w:rsid w:val="00604423"/>
    <w:rsid w:val="006159AC"/>
    <w:rsid w:val="00615D53"/>
    <w:rsid w:val="00620433"/>
    <w:rsid w:val="006214DF"/>
    <w:rsid w:val="0062728D"/>
    <w:rsid w:val="00627BDB"/>
    <w:rsid w:val="00631993"/>
    <w:rsid w:val="00634D39"/>
    <w:rsid w:val="006544CC"/>
    <w:rsid w:val="00660EE0"/>
    <w:rsid w:val="00662310"/>
    <w:rsid w:val="0067311F"/>
    <w:rsid w:val="006752D6"/>
    <w:rsid w:val="00690D23"/>
    <w:rsid w:val="00694FD4"/>
    <w:rsid w:val="00696C50"/>
    <w:rsid w:val="006978C0"/>
    <w:rsid w:val="006A1A10"/>
    <w:rsid w:val="006A6FB0"/>
    <w:rsid w:val="006C4523"/>
    <w:rsid w:val="006C531F"/>
    <w:rsid w:val="006F17E4"/>
    <w:rsid w:val="006F3743"/>
    <w:rsid w:val="006F3865"/>
    <w:rsid w:val="006F74EC"/>
    <w:rsid w:val="006F7EFF"/>
    <w:rsid w:val="00703BD8"/>
    <w:rsid w:val="00725A7B"/>
    <w:rsid w:val="0074218F"/>
    <w:rsid w:val="0074417C"/>
    <w:rsid w:val="00745548"/>
    <w:rsid w:val="00746688"/>
    <w:rsid w:val="00751F14"/>
    <w:rsid w:val="00757E7B"/>
    <w:rsid w:val="007656FE"/>
    <w:rsid w:val="007658C1"/>
    <w:rsid w:val="00782167"/>
    <w:rsid w:val="00784091"/>
    <w:rsid w:val="00784193"/>
    <w:rsid w:val="00796D81"/>
    <w:rsid w:val="00797DB1"/>
    <w:rsid w:val="007A0B8B"/>
    <w:rsid w:val="007A1629"/>
    <w:rsid w:val="007A4A67"/>
    <w:rsid w:val="007B216E"/>
    <w:rsid w:val="007B7BEA"/>
    <w:rsid w:val="007C15BA"/>
    <w:rsid w:val="007C2238"/>
    <w:rsid w:val="007C27E0"/>
    <w:rsid w:val="007C39CD"/>
    <w:rsid w:val="007C54F1"/>
    <w:rsid w:val="007C74CE"/>
    <w:rsid w:val="007D207E"/>
    <w:rsid w:val="007E4E28"/>
    <w:rsid w:val="007F5F1A"/>
    <w:rsid w:val="007F6976"/>
    <w:rsid w:val="007F78D4"/>
    <w:rsid w:val="0080031F"/>
    <w:rsid w:val="00800888"/>
    <w:rsid w:val="00800D45"/>
    <w:rsid w:val="00805F9E"/>
    <w:rsid w:val="00807729"/>
    <w:rsid w:val="00810512"/>
    <w:rsid w:val="0081187A"/>
    <w:rsid w:val="008152A0"/>
    <w:rsid w:val="00816693"/>
    <w:rsid w:val="00817357"/>
    <w:rsid w:val="008179E8"/>
    <w:rsid w:val="00820D3D"/>
    <w:rsid w:val="00823FD6"/>
    <w:rsid w:val="0083216A"/>
    <w:rsid w:val="008348CC"/>
    <w:rsid w:val="00837512"/>
    <w:rsid w:val="00841FF0"/>
    <w:rsid w:val="008450AF"/>
    <w:rsid w:val="00847F29"/>
    <w:rsid w:val="00850AE4"/>
    <w:rsid w:val="00850B25"/>
    <w:rsid w:val="00851A03"/>
    <w:rsid w:val="008536EC"/>
    <w:rsid w:val="00855856"/>
    <w:rsid w:val="008558DB"/>
    <w:rsid w:val="0085690B"/>
    <w:rsid w:val="008571EB"/>
    <w:rsid w:val="008624A1"/>
    <w:rsid w:val="00870097"/>
    <w:rsid w:val="0087018F"/>
    <w:rsid w:val="0087037E"/>
    <w:rsid w:val="00870860"/>
    <w:rsid w:val="0087143D"/>
    <w:rsid w:val="00872DA2"/>
    <w:rsid w:val="0088008E"/>
    <w:rsid w:val="0088106F"/>
    <w:rsid w:val="008831A8"/>
    <w:rsid w:val="00895037"/>
    <w:rsid w:val="008A2D81"/>
    <w:rsid w:val="008A6CE9"/>
    <w:rsid w:val="008B5C4B"/>
    <w:rsid w:val="008B7607"/>
    <w:rsid w:val="008C2123"/>
    <w:rsid w:val="008C254A"/>
    <w:rsid w:val="008C6938"/>
    <w:rsid w:val="008C6F7E"/>
    <w:rsid w:val="008D2BFF"/>
    <w:rsid w:val="008E66AF"/>
    <w:rsid w:val="008F4578"/>
    <w:rsid w:val="008F52DF"/>
    <w:rsid w:val="008F6857"/>
    <w:rsid w:val="008F7B88"/>
    <w:rsid w:val="009033EA"/>
    <w:rsid w:val="009101DF"/>
    <w:rsid w:val="00911592"/>
    <w:rsid w:val="009118DD"/>
    <w:rsid w:val="00924529"/>
    <w:rsid w:val="00931B0D"/>
    <w:rsid w:val="00932D54"/>
    <w:rsid w:val="00953967"/>
    <w:rsid w:val="009653C9"/>
    <w:rsid w:val="00965ED7"/>
    <w:rsid w:val="00970E5D"/>
    <w:rsid w:val="00972668"/>
    <w:rsid w:val="009757D7"/>
    <w:rsid w:val="00975826"/>
    <w:rsid w:val="00976730"/>
    <w:rsid w:val="009776A7"/>
    <w:rsid w:val="0099183C"/>
    <w:rsid w:val="00991959"/>
    <w:rsid w:val="009932A3"/>
    <w:rsid w:val="0099354F"/>
    <w:rsid w:val="009A0247"/>
    <w:rsid w:val="009A0BB6"/>
    <w:rsid w:val="009B1E6A"/>
    <w:rsid w:val="009B2DA6"/>
    <w:rsid w:val="009B3C55"/>
    <w:rsid w:val="009B47A8"/>
    <w:rsid w:val="009B51DD"/>
    <w:rsid w:val="009B70EB"/>
    <w:rsid w:val="009C2CA9"/>
    <w:rsid w:val="009C31B2"/>
    <w:rsid w:val="009C3A09"/>
    <w:rsid w:val="009C4646"/>
    <w:rsid w:val="009C5724"/>
    <w:rsid w:val="009C5EFD"/>
    <w:rsid w:val="009D3CA8"/>
    <w:rsid w:val="009D61E2"/>
    <w:rsid w:val="009D6DEE"/>
    <w:rsid w:val="009D71F7"/>
    <w:rsid w:val="009F481A"/>
    <w:rsid w:val="009F602F"/>
    <w:rsid w:val="009F7B0E"/>
    <w:rsid w:val="00A007E9"/>
    <w:rsid w:val="00A04FE3"/>
    <w:rsid w:val="00A11C6E"/>
    <w:rsid w:val="00A11FDB"/>
    <w:rsid w:val="00A17809"/>
    <w:rsid w:val="00A26FFB"/>
    <w:rsid w:val="00A30B6E"/>
    <w:rsid w:val="00A31DFE"/>
    <w:rsid w:val="00A350C8"/>
    <w:rsid w:val="00A35D0E"/>
    <w:rsid w:val="00A46173"/>
    <w:rsid w:val="00A4640D"/>
    <w:rsid w:val="00A46D94"/>
    <w:rsid w:val="00A50B62"/>
    <w:rsid w:val="00A53402"/>
    <w:rsid w:val="00A563CD"/>
    <w:rsid w:val="00A56D3D"/>
    <w:rsid w:val="00A57326"/>
    <w:rsid w:val="00A57B02"/>
    <w:rsid w:val="00A62269"/>
    <w:rsid w:val="00A65044"/>
    <w:rsid w:val="00A66423"/>
    <w:rsid w:val="00A673FE"/>
    <w:rsid w:val="00A7464C"/>
    <w:rsid w:val="00A774C8"/>
    <w:rsid w:val="00A80BDF"/>
    <w:rsid w:val="00A8198E"/>
    <w:rsid w:val="00A85B17"/>
    <w:rsid w:val="00A911FE"/>
    <w:rsid w:val="00A925EE"/>
    <w:rsid w:val="00A9320B"/>
    <w:rsid w:val="00A97CE6"/>
    <w:rsid w:val="00AA15CE"/>
    <w:rsid w:val="00AA543A"/>
    <w:rsid w:val="00AB31A2"/>
    <w:rsid w:val="00AB7AE4"/>
    <w:rsid w:val="00AC71DB"/>
    <w:rsid w:val="00AD2BDF"/>
    <w:rsid w:val="00AE2AA1"/>
    <w:rsid w:val="00AE529B"/>
    <w:rsid w:val="00AE633C"/>
    <w:rsid w:val="00AF3311"/>
    <w:rsid w:val="00AF3710"/>
    <w:rsid w:val="00AF3D03"/>
    <w:rsid w:val="00AF4CF2"/>
    <w:rsid w:val="00AF5C54"/>
    <w:rsid w:val="00B02481"/>
    <w:rsid w:val="00B10C26"/>
    <w:rsid w:val="00B15238"/>
    <w:rsid w:val="00B1665A"/>
    <w:rsid w:val="00B173D3"/>
    <w:rsid w:val="00B17D1B"/>
    <w:rsid w:val="00B225BB"/>
    <w:rsid w:val="00B27009"/>
    <w:rsid w:val="00B30816"/>
    <w:rsid w:val="00B374AC"/>
    <w:rsid w:val="00B50D82"/>
    <w:rsid w:val="00B5317E"/>
    <w:rsid w:val="00B54D6B"/>
    <w:rsid w:val="00B62CFC"/>
    <w:rsid w:val="00B6569F"/>
    <w:rsid w:val="00B66B1C"/>
    <w:rsid w:val="00B67961"/>
    <w:rsid w:val="00B70E9A"/>
    <w:rsid w:val="00B71B35"/>
    <w:rsid w:val="00B74AF9"/>
    <w:rsid w:val="00B815F7"/>
    <w:rsid w:val="00B8278D"/>
    <w:rsid w:val="00B906B4"/>
    <w:rsid w:val="00B9181B"/>
    <w:rsid w:val="00BA2DE9"/>
    <w:rsid w:val="00BA3A69"/>
    <w:rsid w:val="00BA76F8"/>
    <w:rsid w:val="00BA7BA7"/>
    <w:rsid w:val="00BB6F85"/>
    <w:rsid w:val="00BC6901"/>
    <w:rsid w:val="00BC76EF"/>
    <w:rsid w:val="00BD2164"/>
    <w:rsid w:val="00BD2517"/>
    <w:rsid w:val="00BD4B9B"/>
    <w:rsid w:val="00BF16A3"/>
    <w:rsid w:val="00BF65F4"/>
    <w:rsid w:val="00C0441A"/>
    <w:rsid w:val="00C2289F"/>
    <w:rsid w:val="00C238C5"/>
    <w:rsid w:val="00C255BA"/>
    <w:rsid w:val="00C324F8"/>
    <w:rsid w:val="00C369B4"/>
    <w:rsid w:val="00C42501"/>
    <w:rsid w:val="00C44E1F"/>
    <w:rsid w:val="00C61224"/>
    <w:rsid w:val="00C7277D"/>
    <w:rsid w:val="00C73323"/>
    <w:rsid w:val="00C76E6A"/>
    <w:rsid w:val="00C77967"/>
    <w:rsid w:val="00C82A43"/>
    <w:rsid w:val="00C83E71"/>
    <w:rsid w:val="00C86A57"/>
    <w:rsid w:val="00C90CB7"/>
    <w:rsid w:val="00C96540"/>
    <w:rsid w:val="00CA1953"/>
    <w:rsid w:val="00CA2E39"/>
    <w:rsid w:val="00CA313A"/>
    <w:rsid w:val="00CA3F08"/>
    <w:rsid w:val="00CA4BAD"/>
    <w:rsid w:val="00CA5870"/>
    <w:rsid w:val="00CC0CBA"/>
    <w:rsid w:val="00CC1089"/>
    <w:rsid w:val="00CC315E"/>
    <w:rsid w:val="00CC3FF5"/>
    <w:rsid w:val="00CD31B1"/>
    <w:rsid w:val="00CE24B3"/>
    <w:rsid w:val="00CE47A2"/>
    <w:rsid w:val="00CF2C6E"/>
    <w:rsid w:val="00CF4782"/>
    <w:rsid w:val="00CF59CF"/>
    <w:rsid w:val="00CF7521"/>
    <w:rsid w:val="00CF79C0"/>
    <w:rsid w:val="00D01D4E"/>
    <w:rsid w:val="00D05288"/>
    <w:rsid w:val="00D0658B"/>
    <w:rsid w:val="00D14B61"/>
    <w:rsid w:val="00D14E64"/>
    <w:rsid w:val="00D26EE3"/>
    <w:rsid w:val="00D33579"/>
    <w:rsid w:val="00D40B70"/>
    <w:rsid w:val="00D45078"/>
    <w:rsid w:val="00D47185"/>
    <w:rsid w:val="00D50BE9"/>
    <w:rsid w:val="00D51C4F"/>
    <w:rsid w:val="00D53319"/>
    <w:rsid w:val="00D55D59"/>
    <w:rsid w:val="00D56729"/>
    <w:rsid w:val="00D56FCE"/>
    <w:rsid w:val="00D57E83"/>
    <w:rsid w:val="00D6123E"/>
    <w:rsid w:val="00D66180"/>
    <w:rsid w:val="00D702C9"/>
    <w:rsid w:val="00D7684B"/>
    <w:rsid w:val="00D8360F"/>
    <w:rsid w:val="00D84064"/>
    <w:rsid w:val="00D84B92"/>
    <w:rsid w:val="00D84F00"/>
    <w:rsid w:val="00D85B4C"/>
    <w:rsid w:val="00D86719"/>
    <w:rsid w:val="00D875ED"/>
    <w:rsid w:val="00D92B9E"/>
    <w:rsid w:val="00D94DE4"/>
    <w:rsid w:val="00DA1BCB"/>
    <w:rsid w:val="00DA255D"/>
    <w:rsid w:val="00DA4D10"/>
    <w:rsid w:val="00DA74F3"/>
    <w:rsid w:val="00DB38F1"/>
    <w:rsid w:val="00DB79A0"/>
    <w:rsid w:val="00DC14B6"/>
    <w:rsid w:val="00DC1FA2"/>
    <w:rsid w:val="00DC5DA6"/>
    <w:rsid w:val="00DD3462"/>
    <w:rsid w:val="00DE32A0"/>
    <w:rsid w:val="00DE362D"/>
    <w:rsid w:val="00DE36DB"/>
    <w:rsid w:val="00DE7CE1"/>
    <w:rsid w:val="00DF6521"/>
    <w:rsid w:val="00E027CD"/>
    <w:rsid w:val="00E058BC"/>
    <w:rsid w:val="00E129B6"/>
    <w:rsid w:val="00E2091B"/>
    <w:rsid w:val="00E221C7"/>
    <w:rsid w:val="00E2230F"/>
    <w:rsid w:val="00E2332D"/>
    <w:rsid w:val="00E2516A"/>
    <w:rsid w:val="00E31F21"/>
    <w:rsid w:val="00E32D8F"/>
    <w:rsid w:val="00E36BC3"/>
    <w:rsid w:val="00E37848"/>
    <w:rsid w:val="00E468DB"/>
    <w:rsid w:val="00E47433"/>
    <w:rsid w:val="00E548CA"/>
    <w:rsid w:val="00E55383"/>
    <w:rsid w:val="00E62E5F"/>
    <w:rsid w:val="00E658B6"/>
    <w:rsid w:val="00E660D3"/>
    <w:rsid w:val="00E669CA"/>
    <w:rsid w:val="00E728A6"/>
    <w:rsid w:val="00E73E01"/>
    <w:rsid w:val="00E750BC"/>
    <w:rsid w:val="00E75C41"/>
    <w:rsid w:val="00E85AD0"/>
    <w:rsid w:val="00E923C2"/>
    <w:rsid w:val="00E92444"/>
    <w:rsid w:val="00E9583E"/>
    <w:rsid w:val="00EA2209"/>
    <w:rsid w:val="00EA3842"/>
    <w:rsid w:val="00EA47B6"/>
    <w:rsid w:val="00EA4AE6"/>
    <w:rsid w:val="00EB5091"/>
    <w:rsid w:val="00ED2BA3"/>
    <w:rsid w:val="00ED4ED9"/>
    <w:rsid w:val="00EE38D7"/>
    <w:rsid w:val="00EE4E86"/>
    <w:rsid w:val="00EE5774"/>
    <w:rsid w:val="00EE5C80"/>
    <w:rsid w:val="00EF5E1A"/>
    <w:rsid w:val="00F04D28"/>
    <w:rsid w:val="00F155C6"/>
    <w:rsid w:val="00F239B3"/>
    <w:rsid w:val="00F32B02"/>
    <w:rsid w:val="00F33CB4"/>
    <w:rsid w:val="00F3692A"/>
    <w:rsid w:val="00F37487"/>
    <w:rsid w:val="00F439AA"/>
    <w:rsid w:val="00F43EC9"/>
    <w:rsid w:val="00F567FE"/>
    <w:rsid w:val="00F60785"/>
    <w:rsid w:val="00F61F63"/>
    <w:rsid w:val="00F638DB"/>
    <w:rsid w:val="00F65E04"/>
    <w:rsid w:val="00F70963"/>
    <w:rsid w:val="00F72C58"/>
    <w:rsid w:val="00F74A49"/>
    <w:rsid w:val="00F75E1F"/>
    <w:rsid w:val="00F808BC"/>
    <w:rsid w:val="00F80DAF"/>
    <w:rsid w:val="00F86543"/>
    <w:rsid w:val="00F86A06"/>
    <w:rsid w:val="00F94D51"/>
    <w:rsid w:val="00F967E8"/>
    <w:rsid w:val="00F971DA"/>
    <w:rsid w:val="00FA1B6F"/>
    <w:rsid w:val="00FA4AC9"/>
    <w:rsid w:val="00FA4E2D"/>
    <w:rsid w:val="00FB391A"/>
    <w:rsid w:val="00FB634E"/>
    <w:rsid w:val="00FC0E11"/>
    <w:rsid w:val="00FC5B83"/>
    <w:rsid w:val="00FC7BC8"/>
    <w:rsid w:val="00FC7E51"/>
    <w:rsid w:val="00FD1A19"/>
    <w:rsid w:val="00FE01F6"/>
    <w:rsid w:val="00FF0E0B"/>
    <w:rsid w:val="00FF4C7F"/>
    <w:rsid w:val="15EBC92A"/>
    <w:rsid w:val="36B6D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42BB1"/>
  <w15:docId w15:val="{0CD27A81-9501-4237-A471-073BE48E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2A5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7D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7D1B"/>
  </w:style>
  <w:style w:type="paragraph" w:styleId="Pidipagina">
    <w:name w:val="footer"/>
    <w:basedOn w:val="Normale"/>
    <w:link w:val="PidipaginaCarattere"/>
    <w:uiPriority w:val="99"/>
    <w:unhideWhenUsed/>
    <w:rsid w:val="00B17D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7D1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D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17D1B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F80DAF"/>
    <w:rPr>
      <w:color w:val="0000FF"/>
      <w:u w:val="single"/>
    </w:rPr>
  </w:style>
  <w:style w:type="paragraph" w:customStyle="1" w:styleId="Default">
    <w:name w:val="Default"/>
    <w:rsid w:val="009C5EF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9C5EFD"/>
    <w:pPr>
      <w:spacing w:after="160" w:line="259" w:lineRule="auto"/>
      <w:ind w:left="720"/>
      <w:contextualSpacing/>
    </w:pPr>
  </w:style>
  <w:style w:type="character" w:styleId="Rimandocommento">
    <w:name w:val="annotation reference"/>
    <w:uiPriority w:val="99"/>
    <w:semiHidden/>
    <w:unhideWhenUsed/>
    <w:rsid w:val="0025785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5785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25785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5785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5785B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453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9932A3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46688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2C3D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C3DCA"/>
    <w:rPr>
      <w:rFonts w:ascii="Times New Roman" w:eastAsia="Times New Roman" w:hAnsi="Times New Roman"/>
      <w:sz w:val="24"/>
      <w:szCs w:val="24"/>
      <w:lang w:bidi="it-IT"/>
    </w:rPr>
  </w:style>
  <w:style w:type="paragraph" w:styleId="NormaleWeb">
    <w:name w:val="Normal (Web)"/>
    <w:basedOn w:val="Normale"/>
    <w:uiPriority w:val="99"/>
    <w:unhideWhenUsed/>
    <w:rsid w:val="00E02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fontstyle01">
    <w:name w:val="fontstyle01"/>
    <w:rsid w:val="00AE529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96EB458849D54A988A752E221444E1" ma:contentTypeVersion="2" ma:contentTypeDescription="Creare un nuovo documento." ma:contentTypeScope="" ma:versionID="983f5b3a833311f6bc0e76605ee79a4d">
  <xsd:schema xmlns:xsd="http://www.w3.org/2001/XMLSchema" xmlns:xs="http://www.w3.org/2001/XMLSchema" xmlns:p="http://schemas.microsoft.com/office/2006/metadata/properties" xmlns:ns2="6fd89413-e887-4c2d-adf4-53d9285041d3" targetNamespace="http://schemas.microsoft.com/office/2006/metadata/properties" ma:root="true" ma:fieldsID="f04a513a33081ccbb32670f0efaaf246" ns2:_="">
    <xsd:import namespace="6fd89413-e887-4c2d-adf4-53d9285041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89413-e887-4c2d-adf4-53d928504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5BCEBB-1DA3-4DE1-9464-BE48A27F0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89413-e887-4c2d-adf4-53d928504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0F6635-372A-4F1E-8B9F-E1D6750906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EBC1F6-10C2-4020-96E2-D0D7E756F4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principale</dc:creator>
  <cp:lastModifiedBy>NICOLETTA URBANO</cp:lastModifiedBy>
  <cp:revision>3</cp:revision>
  <cp:lastPrinted>2024-05-28T09:38:00Z</cp:lastPrinted>
  <dcterms:created xsi:type="dcterms:W3CDTF">2024-05-28T09:07:00Z</dcterms:created>
  <dcterms:modified xsi:type="dcterms:W3CDTF">2024-05-28T09:40:00Z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0x0101008D96EB458849D54A988A752E221444E1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2024-05-28T08:48:52Z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a89402f1-e22e-4145-a09e-2cd7dbe550bb</vt:lpwstr>
  </property>
  <property fmtid="{D5CDD505-2E9C-101B-9397-08002B2CF9AE}" pid="9" name="MSIP_Label_2ad0b24d-6422-44b0-b3de-abb3a9e8c81a_ContentBits">
    <vt:lpwstr>0</vt:lpwstr>
  </property>
</Properties>
</file>