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3BE96B9F" w14:textId="1EF28349" w:rsidR="00C167B8" w:rsidRPr="00353A15" w:rsidRDefault="00884C7E" w:rsidP="0056278F">
      <w:pPr>
        <w:tabs>
          <w:tab w:val="left" w:pos="8136"/>
        </w:tabs>
        <w:jc w:val="center"/>
        <w:rPr>
          <w:rFonts w:ascii="Titillium Web" w:hAnsi="Titillium Web" w:cs="Calibri"/>
          <w:b/>
        </w:rPr>
      </w:pPr>
      <w:r>
        <w:rPr>
          <w:rFonts w:ascii="Titillium Web" w:hAnsi="Titillium Web" w:cs="Calibri"/>
          <w:b/>
        </w:rPr>
        <w:t>Progetto “</w:t>
      </w:r>
      <w:r w:rsidR="00C167B8" w:rsidRPr="00353A15">
        <w:rPr>
          <w:rFonts w:ascii="Titillium Web" w:hAnsi="Titillium Web" w:cs="Calibri"/>
          <w:b/>
        </w:rPr>
        <w:t>Strengthening of the Italian Research Infrastructure for Metrology and Open Access Data in support to the Agrifood” (METROFOOD-IT)</w:t>
      </w:r>
    </w:p>
    <w:p w14:paraId="70549686" w14:textId="77777777" w:rsidR="00F6227E" w:rsidRDefault="00F6227E" w:rsidP="00F6227E">
      <w:pPr>
        <w:tabs>
          <w:tab w:val="left" w:pos="8136"/>
        </w:tabs>
        <w:jc w:val="center"/>
        <w:rPr>
          <w:rFonts w:ascii="Titillium Web" w:hAnsi="Titillium Web" w:cs="Calibri"/>
          <w:b/>
          <w:bCs/>
          <w:sz w:val="22"/>
          <w:szCs w:val="22"/>
          <w:lang w:val="en-US"/>
        </w:rPr>
      </w:pPr>
    </w:p>
    <w:p w14:paraId="33B8FA77" w14:textId="7508DEB4" w:rsidR="00F6227E" w:rsidRPr="00F6227E" w:rsidRDefault="00F6227E" w:rsidP="00F6227E">
      <w:pPr>
        <w:tabs>
          <w:tab w:val="left" w:pos="8136"/>
        </w:tabs>
        <w:jc w:val="center"/>
        <w:rPr>
          <w:rFonts w:ascii="Titillium Web" w:hAnsi="Titillium Web" w:cs="Calibri"/>
          <w:b/>
          <w:bCs/>
          <w:lang w:val="en-US"/>
        </w:rPr>
      </w:pPr>
      <w:r w:rsidRPr="00F6227E">
        <w:rPr>
          <w:rFonts w:ascii="Titillium Web" w:hAnsi="Titillium Web" w:cs="Calibri"/>
          <w:b/>
          <w:bCs/>
          <w:lang w:val="en-US"/>
        </w:rPr>
        <w:t>MISSIONE 4, COMPONENTE 2, INVESTIMENTO 3.1</w:t>
      </w:r>
    </w:p>
    <w:p w14:paraId="5A6D803E" w14:textId="6FC058E6" w:rsidR="00F6227E" w:rsidRPr="00F6227E" w:rsidRDefault="00F6227E" w:rsidP="00F6227E">
      <w:pPr>
        <w:tabs>
          <w:tab w:val="left" w:pos="8136"/>
        </w:tabs>
        <w:jc w:val="center"/>
        <w:rPr>
          <w:rFonts w:ascii="Titillium Web" w:hAnsi="Titillium Web" w:cs="Calibri"/>
          <w:b/>
          <w:bCs/>
        </w:rPr>
      </w:pPr>
      <w:r w:rsidRPr="00F6227E">
        <w:rPr>
          <w:rFonts w:ascii="Titillium Web" w:hAnsi="Titillium Web" w:cs="Calibri"/>
          <w:b/>
          <w:bCs/>
        </w:rPr>
        <w:t xml:space="preserve">Codice progetto MUR: IR0000033 – CUP UNINA: I83C22001040006 </w:t>
      </w:r>
    </w:p>
    <w:p w14:paraId="17798E74" w14:textId="77777777" w:rsidR="0056278F" w:rsidRPr="00D7556E" w:rsidRDefault="0056278F" w:rsidP="00F6227E">
      <w:pPr>
        <w:tabs>
          <w:tab w:val="left" w:pos="8136"/>
        </w:tabs>
        <w:jc w:val="center"/>
        <w:rPr>
          <w:rFonts w:ascii="Titillium Web" w:hAnsi="Titillium Web" w:cs="Calibri"/>
          <w:bCs/>
          <w:sz w:val="22"/>
          <w:szCs w:val="22"/>
        </w:rPr>
      </w:pP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Pr="00D7556E"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60331595" w14:textId="24A8D142" w:rsidR="00951EBF" w:rsidRPr="00D7556E" w:rsidRDefault="006E08BA"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sidRPr="006E08BA">
        <w:rPr>
          <w:rFonts w:ascii="Titillium Web" w:hAnsi="Titillium Web"/>
          <w:b/>
          <w:bCs/>
          <w:iCs/>
        </w:rPr>
        <w:t>PROCEDURA DI GARA APERTA,</w:t>
      </w:r>
      <w:r w:rsidR="00614175">
        <w:rPr>
          <w:rFonts w:ascii="Titillium Web" w:hAnsi="Titillium Web"/>
          <w:b/>
          <w:bCs/>
          <w:iCs/>
        </w:rPr>
        <w:t xml:space="preserve"> IN TRE LOTTI,</w:t>
      </w:r>
      <w:r w:rsidRPr="006E08BA">
        <w:rPr>
          <w:rFonts w:ascii="Titillium Web" w:hAnsi="Titillium Web"/>
          <w:b/>
          <w:bCs/>
          <w:iCs/>
        </w:rPr>
        <w:t xml:space="preserve"> DA AGGIUDICARE CON IL CRITERIO DELL’OFFERTA ECONOMICAMENTE PIÙ VANTAGGIOSA, AI SENSI DEGLI DEGLI ARTT. 71 E 108, CO. 1 D.LGS. N. 36/2023 SS.MM.II. PER LA “FORNITURA DI TRE STRUMENTAZIONI DENOMINATE COME TQ ICP MS, EA-IRMS E HPLC-ICP MS., DI CUI AL PROGETTO METROFOOD-IT”</w:t>
      </w:r>
    </w:p>
    <w:p w14:paraId="4B20A844" w14:textId="77777777" w:rsidR="000A405D" w:rsidRPr="00D7556E" w:rsidRDefault="000A405D" w:rsidP="0056278F">
      <w:pPr>
        <w:tabs>
          <w:tab w:val="left" w:pos="8136"/>
        </w:tabs>
        <w:jc w:val="both"/>
        <w:rPr>
          <w:rFonts w:ascii="Titillium Web" w:hAnsi="Titillium Web" w:cs="Tahoma"/>
        </w:rPr>
      </w:pPr>
    </w:p>
    <w:p w14:paraId="50267EF8" w14:textId="251C190D" w:rsidR="000A405D" w:rsidRPr="00D7556E"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w:t>
      </w:r>
      <w:r w:rsidR="006E08BA" w:rsidRPr="006E08BA">
        <w:rPr>
          <w:rFonts w:ascii="Titillium Web" w:hAnsi="Titillium Web" w:cs="Tahoma"/>
        </w:rPr>
        <w:t>procedura di gara aperta,</w:t>
      </w:r>
      <w:r w:rsidR="007C260A">
        <w:rPr>
          <w:rFonts w:ascii="Titillium Web" w:hAnsi="Titillium Web" w:cs="Tahoma"/>
        </w:rPr>
        <w:t xml:space="preserve"> Lotto __________,</w:t>
      </w:r>
      <w:r w:rsidR="006E08BA" w:rsidRPr="006E08BA">
        <w:rPr>
          <w:rFonts w:ascii="Titillium Web" w:hAnsi="Titillium Web" w:cs="Tahoma"/>
        </w:rPr>
        <w:t xml:space="preserve"> da aggiudicare con il criterio dell’offerta economicamente più vantaggiosa, ai sensi degli degli artt. 71 e 108, co. 1 d.lgs. n. 36/2023 ss.mm.ii. per la “fornitura di tre strumentazioni denominate come TQ ICP MS, EA-IRMS e HPLC-ICP MS.</w:t>
      </w:r>
      <w:r w:rsidR="006E08BA">
        <w:rPr>
          <w:rFonts w:ascii="Titillium Web" w:hAnsi="Titillium Web" w:cs="Tahoma"/>
        </w:rPr>
        <w:t xml:space="preserve">” </w:t>
      </w:r>
      <w:r w:rsidRPr="00D7556E">
        <w:rPr>
          <w:rFonts w:ascii="Titillium Web" w:hAnsi="Titillium Web" w:cs="Tahoma"/>
        </w:rPr>
        <w:t xml:space="preserve">nell’ambito del progetto </w:t>
      </w:r>
      <w:r w:rsidR="00C167B8" w:rsidRPr="00C167B8">
        <w:rPr>
          <w:rFonts w:ascii="Titillium Web" w:hAnsi="Titillium Web" w:cs="Tahoma"/>
        </w:rPr>
        <w:t xml:space="preserve">“Strengthening of the Italian Research Infrastructure for Metrology and Open Access Data in support to the Agrifood” (METROFOOD-IT) </w:t>
      </w:r>
      <w:r w:rsidRPr="00D7556E">
        <w:rPr>
          <w:rFonts w:ascii="Titillium Web" w:hAnsi="Titillium Web" w:cs="Tahoma"/>
        </w:rPr>
        <w:t>–</w:t>
      </w:r>
      <w:r w:rsidR="00C167B8">
        <w:rPr>
          <w:rFonts w:ascii="Titillium Web" w:hAnsi="Titillium Web" w:cs="Tahoma"/>
        </w:rPr>
        <w:t xml:space="preserve"> CUP</w:t>
      </w:r>
      <w:r w:rsidRPr="00D7556E">
        <w:rPr>
          <w:rFonts w:ascii="Titillium Web" w:hAnsi="Titillium Web" w:cs="Tahoma"/>
        </w:rPr>
        <w:t xml:space="preserve"> </w:t>
      </w:r>
      <w:r w:rsidR="00C167B8" w:rsidRPr="00C167B8">
        <w:rPr>
          <w:rFonts w:ascii="Titillium Web" w:hAnsi="Titillium Web" w:cs="Tahoma"/>
        </w:rPr>
        <w:t>I83C22001040006.</w:t>
      </w:r>
      <w:r w:rsidRPr="00D7556E">
        <w:rPr>
          <w:rFonts w:ascii="Titillium Web" w:hAnsi="Titillium Web" w:cs="Calibri"/>
          <w:bCs/>
          <w:sz w:val="22"/>
          <w:szCs w:val="22"/>
        </w:rPr>
        <w:t xml:space="preserve">, </w:t>
      </w:r>
    </w:p>
    <w:p w14:paraId="24FFF619" w14:textId="77777777"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xml:space="preserve">considerato che: </w:t>
      </w:r>
    </w:p>
    <w:p w14:paraId="482471BD" w14:textId="77777777" w:rsidR="00455E12" w:rsidRPr="00455E12" w:rsidRDefault="00B250E1" w:rsidP="00B250E1">
      <w:pPr>
        <w:tabs>
          <w:tab w:val="left" w:pos="8136"/>
        </w:tabs>
        <w:jc w:val="both"/>
        <w:rPr>
          <w:rFonts w:ascii="Titillium Web" w:hAnsi="Titillium Web" w:cs="Tahoma"/>
        </w:rPr>
      </w:pPr>
      <w:r w:rsidRPr="00455E12">
        <w:rPr>
          <w:rFonts w:ascii="Titillium Web" w:hAnsi="Titillium Web" w:cs="Tahoma"/>
        </w:rPr>
        <w:t xml:space="preserve">- con decreto MUR </w:t>
      </w:r>
      <w:r w:rsidR="00455E12" w:rsidRPr="00455E12">
        <w:rPr>
          <w:rFonts w:ascii="Titillium Web" w:hAnsi="Titillium Web" w:cs="Tahoma"/>
        </w:rPr>
        <w:t xml:space="preserve">n. 3264 del 28 dicembre 2021 </w:t>
      </w:r>
      <w:r w:rsidRPr="00455E12">
        <w:rPr>
          <w:rFonts w:ascii="Titillium Web" w:hAnsi="Titillium Web" w:cs="Tahoma"/>
        </w:rPr>
        <w:t xml:space="preserve">è stato emanato l’Avviso pubblico per la presentazione di </w:t>
      </w:r>
      <w:r w:rsidR="00455E12" w:rsidRPr="00455E12">
        <w:rPr>
          <w:rFonts w:ascii="Titillium Web" w:hAnsi="Titillium Web" w:cs="Tahoma"/>
        </w:rPr>
        <w:t>proposte progettuali per “Rafforzamento e creazione di Infrastrutture di Ricerca” da finanziare nell’ambito del PNRR Missione 4, “Istruzione e ricerca” - Componente 2, “Dalla ricerca all’impresa” - Linea di investimento 3.1, “Fondo per la realizzazione di un sistema integrato di infrastrutture di ricerca e innovazione”, finanziato dall’Unione europea - NextGenerationEU;</w:t>
      </w:r>
    </w:p>
    <w:p w14:paraId="326D441C" w14:textId="47127C91" w:rsidR="000262B2" w:rsidRPr="00455E12" w:rsidRDefault="00A3666E" w:rsidP="00B250E1">
      <w:pPr>
        <w:tabs>
          <w:tab w:val="left" w:pos="8136"/>
        </w:tabs>
        <w:jc w:val="both"/>
        <w:rPr>
          <w:rFonts w:ascii="Titillium Web" w:hAnsi="Titillium Web" w:cs="Tahoma"/>
        </w:rPr>
      </w:pPr>
      <w:r w:rsidRPr="00455E12">
        <w:rPr>
          <w:rFonts w:ascii="Titillium Web" w:hAnsi="Titillium Web" w:cs="Tahoma"/>
        </w:rPr>
        <w:t xml:space="preserve">- </w:t>
      </w:r>
      <w:r w:rsidR="006B6EB9" w:rsidRPr="00455E12">
        <w:rPr>
          <w:rFonts w:ascii="Titillium Web" w:hAnsi="Titillium Web" w:cs="Tahoma"/>
        </w:rPr>
        <w:t xml:space="preserve">in risposta al predetto Avviso pubblico, l’Ateneo ha partecipato come partner alla proposta </w:t>
      </w:r>
      <w:r w:rsidR="00455E12" w:rsidRPr="00455E12">
        <w:rPr>
          <w:rFonts w:ascii="Titillium Web" w:hAnsi="Titillium Web" w:cs="Tahoma"/>
        </w:rPr>
        <w:t xml:space="preserve">“Strengthening of the Italian Research Infrastructure for Metrology and Open Access Data in support to the Agrifood” denominata “METROFOOD-IT” contrassegnato dal codice identificativo </w:t>
      </w:r>
      <w:r w:rsidR="00455E12" w:rsidRPr="00455E12">
        <w:rPr>
          <w:rFonts w:ascii="Titillium Web" w:hAnsi="Titillium Web" w:cs="Tahoma"/>
        </w:rPr>
        <w:lastRenderedPageBreak/>
        <w:t>IR0000033 con capofila l’Agenzia nazionale per le nuove tecnologie, l'energia e lo sviluppo economico sostenibile (ENEA);</w:t>
      </w:r>
    </w:p>
    <w:p w14:paraId="767DEAD6" w14:textId="7322CD2B" w:rsidR="000262B2" w:rsidRPr="00455E12" w:rsidRDefault="006B6EB9" w:rsidP="00B250E1">
      <w:pPr>
        <w:tabs>
          <w:tab w:val="left" w:pos="8136"/>
        </w:tabs>
        <w:jc w:val="both"/>
        <w:rPr>
          <w:rFonts w:ascii="Titillium Web" w:hAnsi="Titillium Web" w:cs="Tahoma"/>
        </w:rPr>
      </w:pPr>
      <w:r w:rsidRPr="00455E12">
        <w:rPr>
          <w:rFonts w:ascii="Titillium Web" w:hAnsi="Titillium Web" w:cs="Tahoma"/>
        </w:rPr>
        <w:t xml:space="preserve">- </w:t>
      </w:r>
      <w:r w:rsidR="009B09E5" w:rsidRPr="00455E12">
        <w:rPr>
          <w:rFonts w:ascii="Titillium Web" w:hAnsi="Titillium Web" w:cs="Tahoma"/>
        </w:rPr>
        <w:t>nell’ambito del Progetto</w:t>
      </w:r>
      <w:r w:rsidR="00455E12" w:rsidRPr="00455E12">
        <w:rPr>
          <w:rFonts w:ascii="Titillium Web" w:hAnsi="Titillium Web" w:cs="Tahoma"/>
        </w:rPr>
        <w:t xml:space="preserve"> “METROFOOD”</w:t>
      </w:r>
      <w:r w:rsidR="009B09E5" w:rsidRPr="00455E12">
        <w:rPr>
          <w:rFonts w:ascii="Titillium Web" w:hAnsi="Titillium Web" w:cs="Tahoma"/>
        </w:rPr>
        <w:t>, recante codice identificativo “</w:t>
      </w:r>
      <w:r w:rsidR="00455E12" w:rsidRPr="00455E12">
        <w:rPr>
          <w:rFonts w:ascii="Titillium Web" w:hAnsi="Titillium Web" w:cs="Tahoma"/>
        </w:rPr>
        <w:t>IR0000033</w:t>
      </w:r>
      <w:r w:rsidR="009B09E5" w:rsidRPr="00455E12">
        <w:rPr>
          <w:rFonts w:ascii="Titillium Web" w:hAnsi="Titillium Web" w:cs="Tahoma"/>
        </w:rPr>
        <w:t xml:space="preserve">”, è previsto l’acquisto di </w:t>
      </w:r>
      <w:r w:rsidR="006E08BA" w:rsidRPr="006E08BA">
        <w:rPr>
          <w:rFonts w:ascii="Titillium Web" w:hAnsi="Titillium Web" w:cs="Tahoma"/>
        </w:rPr>
        <w:t>tre strumentazioni</w:t>
      </w:r>
      <w:r w:rsidR="006E08BA">
        <w:rPr>
          <w:rFonts w:ascii="Titillium Web" w:hAnsi="Titillium Web" w:cs="Tahoma"/>
        </w:rPr>
        <w:t xml:space="preserve">: </w:t>
      </w:r>
      <w:r w:rsidR="006E08BA" w:rsidRPr="006E08BA">
        <w:rPr>
          <w:rFonts w:ascii="Titillium Web" w:hAnsi="Titillium Web" w:cs="Tahoma"/>
        </w:rPr>
        <w:t>TQ ICP MS, EA-IRMS e HPLC-ICP MS</w:t>
      </w:r>
      <w:r w:rsidR="009B09E5" w:rsidRPr="00455E12">
        <w:rPr>
          <w:rFonts w:ascii="Titillium Web" w:hAnsi="Titillium Web" w:cs="Tahoma"/>
        </w:rPr>
        <w:t xml:space="preserve">; </w:t>
      </w:r>
    </w:p>
    <w:p w14:paraId="23F35046" w14:textId="4B562242" w:rsidR="00B250E1" w:rsidRPr="00D7556E" w:rsidRDefault="009B09E5" w:rsidP="00B250E1">
      <w:pPr>
        <w:tabs>
          <w:tab w:val="left" w:pos="8136"/>
        </w:tabs>
        <w:jc w:val="both"/>
        <w:rPr>
          <w:rFonts w:ascii="Titillium Web" w:hAnsi="Titillium Web" w:cs="Tahoma"/>
        </w:rPr>
      </w:pPr>
      <w:r w:rsidRPr="00455E12">
        <w:rPr>
          <w:rFonts w:ascii="Titillium Web" w:hAnsi="Titillium Web" w:cs="Tahoma"/>
        </w:rPr>
        <w:t>- con determina</w:t>
      </w:r>
      <w:r w:rsidR="006E08BA">
        <w:rPr>
          <w:rFonts w:ascii="Titillium Web" w:hAnsi="Titillium Web" w:cs="Tahoma"/>
        </w:rPr>
        <w:t xml:space="preserve"> a </w:t>
      </w:r>
      <w:r w:rsidR="006E08BA" w:rsidRPr="00297FEA">
        <w:rPr>
          <w:rFonts w:ascii="Titillium Web" w:hAnsi="Titillium Web" w:cs="Tahoma"/>
        </w:rPr>
        <w:t>contrarre</w:t>
      </w:r>
      <w:r w:rsidR="00D7556E" w:rsidRPr="00297FEA">
        <w:rPr>
          <w:rFonts w:ascii="Titillium Web" w:hAnsi="Titillium Web" w:cs="Tahoma"/>
        </w:rPr>
        <w:t xml:space="preserve"> </w:t>
      </w:r>
      <w:r w:rsidRPr="00297FEA">
        <w:rPr>
          <w:rFonts w:ascii="Titillium Web" w:hAnsi="Titillium Web" w:cs="Tahoma"/>
        </w:rPr>
        <w:t xml:space="preserve">n. </w:t>
      </w:r>
      <w:r w:rsidR="00A86F37" w:rsidRPr="00A86F37">
        <w:rPr>
          <w:rFonts w:ascii="Titillium Web" w:hAnsi="Titillium Web" w:cs="Tahoma"/>
        </w:rPr>
        <w:t>959 del 31/07/2023</w:t>
      </w:r>
      <w:r w:rsidRPr="00297FEA">
        <w:rPr>
          <w:rFonts w:ascii="Titillium Web" w:hAnsi="Titillium Web" w:cs="Tahoma"/>
        </w:rPr>
        <w:t>, questa</w:t>
      </w:r>
      <w:r w:rsidRPr="00455E12">
        <w:rPr>
          <w:rFonts w:ascii="Titillium Web" w:hAnsi="Titillium Web" w:cs="Tahoma"/>
        </w:rPr>
        <w:t xml:space="preserve"> Amministrazione ha disposto di procedere all’indizione di </w:t>
      </w:r>
      <w:r w:rsidR="006E08BA" w:rsidRPr="006E08BA">
        <w:rPr>
          <w:rFonts w:ascii="Titillium Web" w:hAnsi="Titillium Web" w:cs="Tahoma"/>
        </w:rPr>
        <w:t>una procedura di gara aperta, da aggiudicare con il criterio dell’offerta economicamente più vantaggiosa, ai sensi degli degli artt. 71 e 108, co. 1 d.lgs. n. 36/2023 ss.mm.ii. per la “fornitura di tre strumentazioni denominate come TQ ICP MS, EA-IRMS e HPLC-ICP MS., di cui al Progetto METROFOOD-IT”</w:t>
      </w:r>
      <w:r w:rsidR="006E08BA">
        <w:rPr>
          <w:rFonts w:ascii="Titillium Web" w:hAnsi="Titillium Web" w:cs="Tahoma"/>
        </w:rPr>
        <w:t>;</w:t>
      </w:r>
      <w:r w:rsidR="006E08BA" w:rsidRPr="006E08BA">
        <w:rPr>
          <w:rFonts w:ascii="Titillium Web" w:hAnsi="Titillium Web" w:cs="Tahoma"/>
        </w:rPr>
        <w:t xml:space="preserve"> </w:t>
      </w:r>
      <w:r w:rsidR="000262B2" w:rsidRPr="00D7556E">
        <w:rPr>
          <w:rFonts w:ascii="Titillium Web" w:hAnsi="Titillium Web" w:cs="Tahoma"/>
        </w:rPr>
        <w:t xml:space="preserve"> </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652C7EA5"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CE2F62">
        <w:rPr>
          <w:rFonts w:ascii="Titillium Web" w:hAnsi="Titillium Web" w:cs="Tahoma"/>
        </w:rPr>
        <w:t>di gara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lastRenderedPageBreak/>
        <w:t>4</w:t>
      </w:r>
      <w:r w:rsidR="002A1A37" w:rsidRPr="00D7556E">
        <w:rPr>
          <w:rFonts w:ascii="Titillium Web" w:hAnsi="Titillium Web" w:cs="Tahoma"/>
          <w:iCs/>
        </w:rPr>
        <w:t xml:space="preserve">. di impegnarsi </w:t>
      </w:r>
      <w:bookmarkStart w:id="0"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00C044E9" w:rsidRPr="00D7556E">
        <w:rPr>
          <w:rFonts w:ascii="Titillium Web" w:hAnsi="Titillium Web" w:cs="Tahoma"/>
          <w:iCs/>
        </w:rPr>
        <w:t>, pena l’applicazione delle penali di cui all’art. 47, comma 6, del decreto legge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39B38CDD" w14:textId="29A2EDCA" w:rsidR="00CF38E2" w:rsidRPr="007C260A"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 xml:space="preserve">in </w:t>
      </w:r>
      <w:r w:rsidR="00CF38E2" w:rsidRPr="007C260A">
        <w:rPr>
          <w:rFonts w:ascii="Titillium Web" w:hAnsi="Titillium Web" w:cs="Tahoma"/>
          <w:iCs/>
        </w:rPr>
        <w:t>riferimento alla</w:t>
      </w:r>
      <w:r w:rsidRPr="007C260A">
        <w:rPr>
          <w:rFonts w:ascii="Titillium Web" w:hAnsi="Titillium Web" w:cs="Tahoma"/>
          <w:iCs/>
        </w:rPr>
        <w:t xml:space="preserve"> “Guida operativa” </w:t>
      </w:r>
      <w:r w:rsidR="007C260A" w:rsidRPr="007C260A">
        <w:rPr>
          <w:rFonts w:ascii="Titillium Web" w:hAnsi="Titillium Web" w:cs="Tahoma"/>
          <w:iCs/>
        </w:rPr>
        <w:t>allegata alla Circolare MEF del 13 ottobre 2022, n. 33</w:t>
      </w:r>
      <w:r w:rsidRPr="007C260A">
        <w:rPr>
          <w:rFonts w:ascii="Titillium Web" w:hAnsi="Titillium Web" w:cs="Tahoma"/>
          <w:iCs/>
        </w:rPr>
        <w:t>.</w:t>
      </w:r>
      <w:r w:rsidRPr="00D7556E">
        <w:rPr>
          <w:rFonts w:ascii="Titillium Web" w:hAnsi="Titillium Web" w:cs="Tahoma"/>
          <w:iCs/>
        </w:rPr>
        <w:t xml:space="preserve"> </w:t>
      </w: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00F4" w14:textId="77777777" w:rsidR="002A00F0" w:rsidRDefault="002A00F0" w:rsidP="00AC4A5E">
      <w:r>
        <w:separator/>
      </w:r>
    </w:p>
  </w:endnote>
  <w:endnote w:type="continuationSeparator" w:id="0">
    <w:p w14:paraId="20A51DA1" w14:textId="77777777" w:rsidR="002A00F0" w:rsidRDefault="002A00F0"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altName w:val="Calibri"/>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EDD4" w14:textId="77777777" w:rsidR="002A00F0" w:rsidRDefault="002A00F0" w:rsidP="00AC4A5E">
      <w:r>
        <w:separator/>
      </w:r>
    </w:p>
  </w:footnote>
  <w:footnote w:type="continuationSeparator" w:id="0">
    <w:p w14:paraId="2711E336" w14:textId="77777777" w:rsidR="002A00F0" w:rsidRDefault="002A00F0"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A405D"/>
    <w:rsid w:val="000C2120"/>
    <w:rsid w:val="00130C0C"/>
    <w:rsid w:val="001550D0"/>
    <w:rsid w:val="00186455"/>
    <w:rsid w:val="00297FEA"/>
    <w:rsid w:val="002A00F0"/>
    <w:rsid w:val="002A0854"/>
    <w:rsid w:val="002A1A37"/>
    <w:rsid w:val="003205CD"/>
    <w:rsid w:val="00353A15"/>
    <w:rsid w:val="00357017"/>
    <w:rsid w:val="00373F26"/>
    <w:rsid w:val="00455E12"/>
    <w:rsid w:val="004C3F7A"/>
    <w:rsid w:val="0056278F"/>
    <w:rsid w:val="00614175"/>
    <w:rsid w:val="00686D9F"/>
    <w:rsid w:val="006A301A"/>
    <w:rsid w:val="006A70E1"/>
    <w:rsid w:val="006B6EB9"/>
    <w:rsid w:val="006E08BA"/>
    <w:rsid w:val="00747F2B"/>
    <w:rsid w:val="007513B8"/>
    <w:rsid w:val="007C260A"/>
    <w:rsid w:val="00884C7E"/>
    <w:rsid w:val="008A1394"/>
    <w:rsid w:val="008D7F9B"/>
    <w:rsid w:val="0090153D"/>
    <w:rsid w:val="00911A25"/>
    <w:rsid w:val="009218BB"/>
    <w:rsid w:val="00951EBF"/>
    <w:rsid w:val="009A27F2"/>
    <w:rsid w:val="009B09E5"/>
    <w:rsid w:val="00A3666E"/>
    <w:rsid w:val="00A86F37"/>
    <w:rsid w:val="00AC4A5E"/>
    <w:rsid w:val="00B250E1"/>
    <w:rsid w:val="00B5666E"/>
    <w:rsid w:val="00C044E9"/>
    <w:rsid w:val="00C167B8"/>
    <w:rsid w:val="00CE2F62"/>
    <w:rsid w:val="00CE6972"/>
    <w:rsid w:val="00CF38E2"/>
    <w:rsid w:val="00D7556E"/>
    <w:rsid w:val="00D80B38"/>
    <w:rsid w:val="00D8158D"/>
    <w:rsid w:val="00F6227E"/>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1002</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SERENA PIERRO</cp:lastModifiedBy>
  <cp:revision>28</cp:revision>
  <dcterms:created xsi:type="dcterms:W3CDTF">2023-05-08T08:17:00Z</dcterms:created>
  <dcterms:modified xsi:type="dcterms:W3CDTF">2023-07-31T13:16:00Z</dcterms:modified>
</cp:coreProperties>
</file>