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6E828C6D"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FE001B">
        <w:rPr>
          <w:rFonts w:ascii="Times New Roman" w:hAnsi="Times New Roman" w:cs="Times New Roman"/>
        </w:rPr>
        <w:t>.</w:t>
      </w:r>
      <w:r w:rsidR="00246AF4">
        <w:rPr>
          <w:rFonts w:ascii="Times New Roman" w:hAnsi="Times New Roman" w:cs="Times New Roman"/>
        </w:rPr>
        <w:t>26</w:t>
      </w:r>
    </w:p>
    <w:p w14:paraId="430D03E0" w14:textId="67986AE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46AF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47EB2307" w:rsidR="00C20267" w:rsidRPr="009F4F3E" w:rsidRDefault="00C20267" w:rsidP="00C20267">
      <w:pPr>
        <w:tabs>
          <w:tab w:val="left" w:pos="6420"/>
        </w:tabs>
      </w:pPr>
      <w:r w:rsidRPr="009F4F3E">
        <w:t>Affidamento della fornitura d</w:t>
      </w:r>
      <w:r w:rsidR="002D2F2E" w:rsidRPr="009F4F3E">
        <w:t xml:space="preserve">i: </w:t>
      </w:r>
      <w:r w:rsidR="00246AF4">
        <w:t>Attrezzature Scientifiche</w:t>
      </w:r>
    </w:p>
    <w:p w14:paraId="144E2436" w14:textId="1167BFBF" w:rsidR="00D666A8" w:rsidRDefault="00C20267" w:rsidP="00D666A8">
      <w:pPr>
        <w:pStyle w:val="Default"/>
      </w:pPr>
      <w:r w:rsidRPr="009F4F3E">
        <w:t>CI</w:t>
      </w:r>
      <w:r w:rsidR="005374C6" w:rsidRPr="009F4F3E">
        <w:t>G</w:t>
      </w:r>
      <w:r w:rsidR="002D2F2E" w:rsidRPr="009F4F3E">
        <w:t>:</w:t>
      </w:r>
      <w:r w:rsidR="00246AF4" w:rsidRPr="00246AF4">
        <w:t xml:space="preserve"> ZD639C1464</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578AA91F"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5C551B">
        <w:rPr>
          <w:rFonts w:ascii="Cambria" w:eastAsia="Times New Roman" w:hAnsi="Cambria" w:cs="Segoe UI"/>
          <w:color w:val="333333"/>
          <w:shd w:val="clear" w:color="auto" w:fill="FFFFFF"/>
        </w:rPr>
        <w:t>Aniello Anastasio in data 01/02/2023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20C6FAAB" w:rsidR="00262054" w:rsidRPr="00B73A16" w:rsidRDefault="00262054" w:rsidP="001F3602">
      <w:pPr>
        <w:pStyle w:val="paragraph"/>
        <w:spacing w:before="0" w:beforeAutospacing="0" w:after="0" w:afterAutospacing="0"/>
        <w:ind w:left="2820" w:right="555" w:hanging="2820"/>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xml:space="preserve">  </w:t>
      </w:r>
      <w:r w:rsidR="00594905">
        <w:rPr>
          <w:rStyle w:val="normaltextrun"/>
          <w:rFonts w:ascii="Cambria" w:hAnsi="Cambria" w:cs="Segoe UI"/>
          <w:color w:val="333333"/>
          <w:shd w:val="clear" w:color="auto" w:fill="FFFFFF"/>
        </w:rPr>
        <w:t xml:space="preserve">in quanto </w:t>
      </w:r>
      <w:r w:rsidR="0030183A">
        <w:rPr>
          <w:rStyle w:val="normaltextrun"/>
          <w:rFonts w:ascii="Cambria" w:hAnsi="Cambria" w:cs="Segoe UI"/>
          <w:color w:val="333333"/>
          <w:shd w:val="clear" w:color="auto" w:fill="FFFFFF"/>
        </w:rPr>
        <w:t xml:space="preserve">per motivi di urgenza </w:t>
      </w:r>
      <w:r w:rsidR="00A558A8">
        <w:rPr>
          <w:rStyle w:val="normaltextrun"/>
          <w:rFonts w:ascii="Cambria" w:hAnsi="Cambria" w:cs="Segoe UI"/>
          <w:color w:val="333333"/>
          <w:shd w:val="clear" w:color="auto" w:fill="FFFFFF"/>
        </w:rPr>
        <w:t>la ditta Consul consegnerà l</w:t>
      </w:r>
      <w:r w:rsidR="0030183A">
        <w:rPr>
          <w:rStyle w:val="normaltextrun"/>
          <w:rFonts w:ascii="Cambria" w:hAnsi="Cambria" w:cs="Segoe UI"/>
          <w:color w:val="333333"/>
          <w:shd w:val="clear" w:color="auto" w:fill="FFFFFF"/>
        </w:rPr>
        <w:t xml:space="preserve">’attrezzatura scientifica in breve tempo </w:t>
      </w:r>
      <w:r w:rsidR="00F52007">
        <w:rPr>
          <w:rStyle w:val="normaltextrun"/>
          <w:rFonts w:ascii="Cambria" w:hAnsi="Cambria" w:cs="Segoe UI"/>
          <w:color w:val="333333"/>
          <w:shd w:val="clear" w:color="auto" w:fill="FFFFFF"/>
        </w:rPr>
        <w:t xml:space="preserve"> </w:t>
      </w:r>
      <w:r w:rsidR="000B179E">
        <w:rPr>
          <w:rStyle w:val="normaltextrun"/>
          <w:rFonts w:ascii="Cambria" w:hAnsi="Cambria" w:cs="Segoe UI"/>
          <w:color w:val="333333"/>
          <w:shd w:val="clear" w:color="auto" w:fill="FFFFFF"/>
        </w:rPr>
        <w:t xml:space="preserve"> </w:t>
      </w:r>
      <w:r w:rsidRPr="00B73A16">
        <w:rPr>
          <w:rStyle w:val="normaltextrun"/>
          <w:rFonts w:ascii="Cambria" w:hAnsi="Cambria" w:cs="Segoe UI"/>
          <w:color w:val="333333"/>
          <w:shd w:val="clear" w:color="auto" w:fill="FFFFFF"/>
        </w:rPr>
        <w:t xml:space="preserve">come dichiarato </w:t>
      </w:r>
      <w:r w:rsidR="000D2D2D">
        <w:rPr>
          <w:rStyle w:val="normaltextrun"/>
          <w:rFonts w:ascii="Cambria" w:hAnsi="Cambria" w:cs="Segoe UI"/>
          <w:color w:val="333333"/>
          <w:shd w:val="clear" w:color="auto" w:fill="FFFFFF"/>
        </w:rPr>
        <w:t>dal docente responsabile</w:t>
      </w:r>
      <w:r w:rsidRPr="00B73A16">
        <w:rPr>
          <w:rStyle w:val="normaltextrun"/>
          <w:rFonts w:ascii="Cambria" w:hAnsi="Cambria" w:cs="Segoe UI"/>
          <w:color w:val="333333"/>
          <w:shd w:val="clear" w:color="auto" w:fill="FFFFFF"/>
        </w:rPr>
        <w:t>;</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57592CB5"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Dipartimento, il raggiungimento degli obiettivi di ricerca, didattica e terza missione, attraverso puntuali indagini di mercato finalizzate </w:t>
      </w:r>
      <w:proofErr w:type="gramStart"/>
      <w:r w:rsidRPr="00C97685">
        <w:rPr>
          <w:rStyle w:val="normaltextrun"/>
          <w:rFonts w:ascii="Cambria" w:hAnsi="Cambria" w:cs="Segoe UI"/>
          <w:color w:val="333333"/>
          <w:shd w:val="clear" w:color="auto" w:fill="FFFFFF"/>
        </w:rPr>
        <w:t>all’acquisizione  della</w:t>
      </w:r>
      <w:proofErr w:type="gramEnd"/>
      <w:r w:rsidRPr="00C97685">
        <w:rPr>
          <w:rStyle w:val="normaltextrun"/>
          <w:rFonts w:ascii="Cambria" w:hAnsi="Cambria" w:cs="Segoe UI"/>
          <w:color w:val="333333"/>
          <w:shd w:val="clear" w:color="auto" w:fill="FFFFFF"/>
        </w:rPr>
        <w:t xml:space="preserve">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2D919198"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w:t>
      </w:r>
      <w:proofErr w:type="gramStart"/>
      <w:r w:rsidRPr="00C97685">
        <w:rPr>
          <w:rStyle w:val="normaltextrun"/>
          <w:rFonts w:ascii="Cambria" w:hAnsi="Cambria" w:cs="Segoe UI"/>
          <w:color w:val="333333"/>
          <w:shd w:val="clear" w:color="auto" w:fill="FFFFFF"/>
        </w:rPr>
        <w:t>presente  sul</w:t>
      </w:r>
      <w:proofErr w:type="gramEnd"/>
      <w:r w:rsidRPr="00C97685">
        <w:rPr>
          <w:rStyle w:val="normaltextrun"/>
          <w:rFonts w:ascii="Cambria" w:hAnsi="Cambria" w:cs="Segoe UI"/>
          <w:color w:val="333333"/>
          <w:shd w:val="clear" w:color="auto" w:fill="FFFFFF"/>
        </w:rPr>
        <w:t xml:space="preserve">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come da dichiarazione di unicità sottoscritta dal Prof</w:t>
      </w:r>
      <w:r w:rsidR="00DC157E">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F52007">
        <w:rPr>
          <w:rStyle w:val="normaltextrun"/>
          <w:rFonts w:ascii="Cambria" w:hAnsi="Cambria" w:cs="Segoe UI"/>
          <w:color w:val="333333"/>
          <w:shd w:val="clear" w:color="auto" w:fill="FFFFFF"/>
        </w:rPr>
        <w:t>Aniello Anastasio</w:t>
      </w:r>
      <w:r w:rsidR="005C227C">
        <w:rPr>
          <w:rStyle w:val="normaltextrun"/>
          <w:rFonts w:ascii="Cambria" w:hAnsi="Cambria" w:cs="Segoe UI"/>
          <w:color w:val="333333"/>
          <w:shd w:val="clear" w:color="auto" w:fill="FFFFFF"/>
        </w:rPr>
        <w:t>;</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3050317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00CA0D16">
        <w:t xml:space="preserve"> </w:t>
      </w:r>
      <w:r w:rsidR="00CA0D16" w:rsidRPr="00CA0D16">
        <w:t>CONSUL S.R.L.</w:t>
      </w:r>
      <w:r w:rsidR="00CA0D16" w:rsidRPr="00CA0D16">
        <w:rPr>
          <w:rStyle w:val="normaltextrun"/>
        </w:rPr>
        <w:t xml:space="preserve"> </w:t>
      </w:r>
      <w:r w:rsidR="006F768D">
        <w:rPr>
          <w:rStyle w:val="normaltextrun"/>
          <w:rFonts w:ascii="Cambria" w:hAnsi="Cambria" w:cs="Segoe UI"/>
          <w:color w:val="333333"/>
          <w:shd w:val="clear" w:color="auto" w:fill="FFFFFF"/>
        </w:rPr>
        <w:t>P. IVA n.</w:t>
      </w:r>
      <w:r w:rsidR="00F60D88" w:rsidRPr="00F60D88">
        <w:t xml:space="preserve"> </w:t>
      </w:r>
      <w:r w:rsidR="00CA0D16" w:rsidRPr="00CA0D16">
        <w:t>06768650639</w:t>
      </w:r>
      <w:r w:rsidR="00CA0D16" w:rsidRPr="00CA0D16">
        <w:rPr>
          <w:rStyle w:val="normaltextrun"/>
        </w:rPr>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991F272"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CA0D16" w:rsidRPr="00CA0D16">
        <w:t xml:space="preserve"> CONSUL S.R.L.</w:t>
      </w:r>
      <w:r w:rsidR="00CA0D16" w:rsidRPr="00CA0D16">
        <w:rPr>
          <w:rStyle w:val="normaltextrun"/>
        </w:rPr>
        <w:t xml:space="preserve"> </w:t>
      </w:r>
      <w:r w:rsidR="00CA0D16">
        <w:rPr>
          <w:rStyle w:val="normaltextrun"/>
          <w:rFonts w:ascii="Cambria" w:hAnsi="Cambria" w:cs="Segoe UI"/>
          <w:color w:val="333333"/>
          <w:shd w:val="clear" w:color="auto" w:fill="FFFFFF"/>
        </w:rPr>
        <w:t>P. IVA n.</w:t>
      </w:r>
      <w:r w:rsidR="00CA0D16" w:rsidRPr="00F60D88">
        <w:t xml:space="preserve"> </w:t>
      </w:r>
      <w:proofErr w:type="gramStart"/>
      <w:r w:rsidR="00CA0D16" w:rsidRPr="00CA0D16">
        <w:t>06768650639</w:t>
      </w:r>
      <w:r w:rsidR="00CA0D16" w:rsidRPr="00CA0D16">
        <w:rPr>
          <w:rStyle w:val="normaltextrun"/>
        </w:rPr>
        <w:t xml:space="preserve"> </w:t>
      </w:r>
      <w:r w:rsidR="006D741B" w:rsidRPr="006D741B">
        <w:t xml:space="preserve"> </w:t>
      </w:r>
      <w:r w:rsidRPr="00C97685">
        <w:rPr>
          <w:rStyle w:val="normaltextrun"/>
          <w:rFonts w:ascii="Cambria" w:hAnsi="Cambria" w:cs="Segoe UI"/>
          <w:color w:val="333333"/>
          <w:shd w:val="clear" w:color="auto" w:fill="FFFFFF"/>
        </w:rPr>
        <w:t>per</w:t>
      </w:r>
      <w:proofErr w:type="gramEnd"/>
      <w:r w:rsidRPr="00C97685">
        <w:rPr>
          <w:rStyle w:val="normaltextrun"/>
          <w:rFonts w:ascii="Cambria" w:hAnsi="Cambria" w:cs="Segoe UI"/>
          <w:color w:val="333333"/>
          <w:shd w:val="clear" w:color="auto" w:fill="FFFFFF"/>
        </w:rPr>
        <w:t xml:space="preserve">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CA0D16">
        <w:rPr>
          <w:rStyle w:val="normaltextrun"/>
          <w:rFonts w:ascii="Cambria" w:hAnsi="Cambria" w:cs="Segoe UI"/>
          <w:color w:val="333333"/>
          <w:shd w:val="clear" w:color="auto" w:fill="FFFFFF"/>
        </w:rPr>
        <w:t>9.741,70</w:t>
      </w:r>
      <w:r w:rsidR="00E81E5E">
        <w:rPr>
          <w:rStyle w:val="normaltextrun"/>
          <w:rFonts w:ascii="Cambria" w:hAnsi="Cambria" w:cs="Segoe UI"/>
          <w:color w:val="333333"/>
          <w:shd w:val="clear" w:color="auto" w:fill="FFFFFF"/>
        </w:rPr>
        <w:t>;</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450DE4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CA0D16">
        <w:rPr>
          <w:rStyle w:val="normaltextrun"/>
          <w:rFonts w:ascii="Cambria" w:hAnsi="Cambria" w:cs="Segoe UI"/>
          <w:color w:val="333333"/>
          <w:shd w:val="clear" w:color="auto" w:fill="FFFFFF"/>
        </w:rPr>
        <w:t>01/02/2023</w:t>
      </w:r>
      <w:r w:rsidRPr="00C97685">
        <w:rPr>
          <w:rStyle w:val="eop"/>
          <w:rFonts w:ascii="Cambria" w:hAnsi="Cambria" w:cs="Segoe UI"/>
          <w:color w:val="333333"/>
        </w:rPr>
        <w:t> </w:t>
      </w:r>
      <w:r w:rsidR="00214327">
        <w:rPr>
          <w:rStyle w:val="eop"/>
          <w:rFonts w:ascii="Cambria" w:hAnsi="Cambria" w:cs="Segoe UI"/>
          <w:color w:val="333333"/>
        </w:rPr>
        <w:t xml:space="preserve">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145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1"/>
        <w:gridCol w:w="2136"/>
        <w:gridCol w:w="103"/>
        <w:gridCol w:w="1888"/>
        <w:gridCol w:w="2989"/>
        <w:gridCol w:w="64"/>
        <w:gridCol w:w="692"/>
        <w:gridCol w:w="679"/>
        <w:gridCol w:w="531"/>
        <w:gridCol w:w="719"/>
        <w:gridCol w:w="962"/>
        <w:gridCol w:w="719"/>
      </w:tblGrid>
      <w:tr w:rsidR="002F7839" w:rsidRPr="002F7839" w14:paraId="3416C3BE" w14:textId="77777777" w:rsidTr="0028537C">
        <w:trPr>
          <w:trHeight w:val="630"/>
        </w:trPr>
        <w:tc>
          <w:tcPr>
            <w:tcW w:w="10198"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2022                                     Cod. Struttura 000019</w:t>
            </w: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8537C">
        <w:trPr>
          <w:trHeight w:val="315"/>
        </w:trPr>
        <w:tc>
          <w:tcPr>
            <w:tcW w:w="10198"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8537C">
        <w:trPr>
          <w:trHeight w:val="315"/>
        </w:trPr>
        <w:tc>
          <w:tcPr>
            <w:tcW w:w="3082"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36"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1991"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89"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8537C">
        <w:trPr>
          <w:trHeight w:val="300"/>
        </w:trPr>
        <w:tc>
          <w:tcPr>
            <w:tcW w:w="2131"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51"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2989" w:type="dxa"/>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64"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CA0D16">
        <w:trPr>
          <w:trHeight w:val="3465"/>
        </w:trPr>
        <w:tc>
          <w:tcPr>
            <w:tcW w:w="2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B09006" w14:textId="77777777" w:rsidR="002F7839" w:rsidRDefault="00CA0D16" w:rsidP="00B1128E">
            <w:pPr>
              <w:textAlignment w:val="baseline"/>
              <w:rPr>
                <w:rFonts w:eastAsia="Times New Roman" w:cs="Arial"/>
                <w:i/>
                <w:iCs/>
              </w:rPr>
            </w:pPr>
            <w:r>
              <w:rPr>
                <w:rFonts w:eastAsia="Times New Roman" w:cs="Arial"/>
                <w:i/>
                <w:iCs/>
              </w:rPr>
              <w:t>26</w:t>
            </w:r>
          </w:p>
          <w:p w14:paraId="04AC8146" w14:textId="56084BD5" w:rsidR="00AD6C5B" w:rsidRPr="00BA0E34" w:rsidRDefault="00AD6C5B" w:rsidP="00B1128E">
            <w:pPr>
              <w:textAlignment w:val="baseline"/>
              <w:rPr>
                <w:rFonts w:eastAsia="Times New Roman" w:cs="Arial"/>
                <w:i/>
                <w:iCs/>
              </w:rPr>
            </w:pPr>
            <w:r>
              <w:rPr>
                <w:rFonts w:eastAsia="Times New Roman" w:cs="Arial"/>
                <w:i/>
                <w:iCs/>
              </w:rPr>
              <w:t>26</w:t>
            </w:r>
          </w:p>
        </w:tc>
        <w:tc>
          <w:tcPr>
            <w:tcW w:w="951" w:type="dxa"/>
            <w:tcBorders>
              <w:top w:val="single" w:sz="6" w:space="0" w:color="auto"/>
              <w:left w:val="nil"/>
              <w:bottom w:val="single" w:sz="6" w:space="0" w:color="auto"/>
              <w:right w:val="single" w:sz="6" w:space="0" w:color="auto"/>
            </w:tcBorders>
            <w:shd w:val="clear" w:color="auto" w:fill="auto"/>
            <w:vAlign w:val="bottom"/>
            <w:hideMark/>
          </w:tcPr>
          <w:p w14:paraId="42C30FA2" w14:textId="77777777" w:rsidR="002F7839" w:rsidRDefault="00CA0D16" w:rsidP="005631E1">
            <w:pPr>
              <w:jc w:val="center"/>
              <w:textAlignment w:val="baseline"/>
              <w:rPr>
                <w:rFonts w:eastAsia="Times New Roman" w:cs="Arial"/>
                <w:i/>
                <w:iCs/>
              </w:rPr>
            </w:pPr>
            <w:r>
              <w:rPr>
                <w:rFonts w:eastAsia="Times New Roman" w:cs="Arial"/>
                <w:i/>
                <w:iCs/>
              </w:rPr>
              <w:t>9.394,00</w:t>
            </w:r>
          </w:p>
          <w:p w14:paraId="68E814CC" w14:textId="53FE36C2" w:rsidR="00AD6C5B" w:rsidRPr="00BA0E34" w:rsidRDefault="00D71C30" w:rsidP="005631E1">
            <w:pPr>
              <w:jc w:val="center"/>
              <w:textAlignment w:val="baseline"/>
              <w:rPr>
                <w:rFonts w:eastAsia="Times New Roman" w:cs="Arial"/>
                <w:i/>
                <w:iCs/>
              </w:rPr>
            </w:pPr>
            <w:r>
              <w:rPr>
                <w:rFonts w:eastAsia="Times New Roman" w:cs="Arial"/>
                <w:i/>
                <w:iCs/>
              </w:rPr>
              <w:t>285,00</w:t>
            </w:r>
          </w:p>
        </w:tc>
        <w:tc>
          <w:tcPr>
            <w:tcW w:w="2136" w:type="dxa"/>
            <w:tcBorders>
              <w:top w:val="single" w:sz="6" w:space="0" w:color="auto"/>
              <w:left w:val="nil"/>
              <w:bottom w:val="single" w:sz="6" w:space="0" w:color="auto"/>
              <w:right w:val="single" w:sz="6" w:space="0" w:color="auto"/>
            </w:tcBorders>
            <w:shd w:val="clear" w:color="auto" w:fill="auto"/>
            <w:vAlign w:val="bottom"/>
          </w:tcPr>
          <w:p w14:paraId="64DEC0E1" w14:textId="77777777" w:rsidR="004F30A5" w:rsidRDefault="00262084" w:rsidP="002F7839">
            <w:pPr>
              <w:textAlignment w:val="baseline"/>
              <w:rPr>
                <w:rFonts w:eastAsia="Times New Roman" w:cs="Arial"/>
                <w:i/>
                <w:iCs/>
              </w:rPr>
            </w:pPr>
            <w:r w:rsidRPr="00262084">
              <w:rPr>
                <w:rFonts w:eastAsia="Times New Roman" w:cs="Arial"/>
                <w:i/>
                <w:iCs/>
              </w:rPr>
              <w:t>CA.01.10.02.03.01</w:t>
            </w:r>
          </w:p>
          <w:p w14:paraId="2A72C30F" w14:textId="0D17AC68" w:rsidR="00262084" w:rsidRPr="00BA0E34" w:rsidRDefault="00375448" w:rsidP="002F7839">
            <w:pPr>
              <w:textAlignment w:val="baseline"/>
              <w:rPr>
                <w:rFonts w:eastAsia="Times New Roman" w:cs="Arial"/>
                <w:i/>
                <w:iCs/>
              </w:rPr>
            </w:pPr>
            <w:r w:rsidRPr="00375448">
              <w:rPr>
                <w:rFonts w:eastAsia="Times New Roman" w:cs="Arial"/>
                <w:i/>
                <w:iCs/>
              </w:rPr>
              <w:t>CA.04.41.02.02.01</w:t>
            </w:r>
          </w:p>
        </w:tc>
        <w:tc>
          <w:tcPr>
            <w:tcW w:w="1991" w:type="dxa"/>
            <w:gridSpan w:val="2"/>
            <w:tcBorders>
              <w:top w:val="single" w:sz="6" w:space="0" w:color="auto"/>
              <w:left w:val="nil"/>
              <w:bottom w:val="single" w:sz="6" w:space="0" w:color="auto"/>
              <w:right w:val="single" w:sz="6" w:space="0" w:color="auto"/>
            </w:tcBorders>
            <w:shd w:val="clear" w:color="auto" w:fill="auto"/>
            <w:vAlign w:val="bottom"/>
          </w:tcPr>
          <w:p w14:paraId="1CB1A574" w14:textId="77777777" w:rsidR="002F7839" w:rsidRDefault="00A93A04" w:rsidP="002F7839">
            <w:pPr>
              <w:textAlignment w:val="baseline"/>
              <w:rPr>
                <w:rFonts w:eastAsia="Times New Roman" w:cs="Arial"/>
                <w:i/>
                <w:iCs/>
              </w:rPr>
            </w:pPr>
            <w:r w:rsidRPr="00A93A04">
              <w:rPr>
                <w:rFonts w:eastAsia="Times New Roman" w:cs="Arial"/>
                <w:i/>
                <w:iCs/>
              </w:rPr>
              <w:t>Macchinari e attrezzature scientifiche</w:t>
            </w:r>
          </w:p>
          <w:p w14:paraId="0FB1CDF9" w14:textId="53C06CBA" w:rsidR="00360810" w:rsidRPr="00BA0E34" w:rsidRDefault="00360810" w:rsidP="002F7839">
            <w:pPr>
              <w:textAlignment w:val="baseline"/>
              <w:rPr>
                <w:rFonts w:eastAsia="Times New Roman" w:cs="Arial"/>
                <w:i/>
                <w:iCs/>
              </w:rPr>
            </w:pPr>
            <w:r w:rsidRPr="00360810">
              <w:rPr>
                <w:rFonts w:eastAsia="Times New Roman" w:cs="Arial"/>
                <w:i/>
                <w:iCs/>
              </w:rPr>
              <w:t>Acquisto beni strumentali</w:t>
            </w:r>
          </w:p>
        </w:tc>
        <w:tc>
          <w:tcPr>
            <w:tcW w:w="2989" w:type="dxa"/>
            <w:tcBorders>
              <w:top w:val="single" w:sz="6" w:space="0" w:color="auto"/>
              <w:left w:val="nil"/>
              <w:bottom w:val="single" w:sz="6" w:space="0" w:color="auto"/>
              <w:right w:val="single" w:sz="6" w:space="0" w:color="auto"/>
            </w:tcBorders>
            <w:shd w:val="clear" w:color="auto" w:fill="auto"/>
            <w:vAlign w:val="bottom"/>
          </w:tcPr>
          <w:p w14:paraId="333793C9" w14:textId="4E7DD52B" w:rsidR="002F7839" w:rsidRPr="00BA0E34" w:rsidRDefault="00375448" w:rsidP="002F7839">
            <w:pPr>
              <w:textAlignment w:val="baseline"/>
              <w:rPr>
                <w:rFonts w:eastAsia="Times New Roman" w:cs="Arial"/>
                <w:i/>
                <w:iCs/>
              </w:rPr>
            </w:pPr>
            <w:r w:rsidRPr="00375448">
              <w:rPr>
                <w:rFonts w:eastAsia="Times New Roman" w:cs="Arial"/>
                <w:i/>
                <w:iCs/>
              </w:rPr>
              <w:t>000019-ECONOMIE-2020_001_001</w:t>
            </w:r>
          </w:p>
        </w:tc>
        <w:tc>
          <w:tcPr>
            <w:tcW w:w="64"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692" w:type="dxa"/>
            <w:tcBorders>
              <w:top w:val="nil"/>
              <w:left w:val="nil"/>
              <w:bottom w:val="nil"/>
              <w:right w:val="nil"/>
            </w:tcBorders>
            <w:shd w:val="clear" w:color="auto" w:fill="auto"/>
            <w:vAlign w:val="bottom"/>
          </w:tcPr>
          <w:p w14:paraId="46D7402E" w14:textId="2B052D90" w:rsidR="002F7839" w:rsidRPr="002F7839" w:rsidRDefault="002F7839" w:rsidP="002F7839">
            <w:pPr>
              <w:textAlignment w:val="baseline"/>
              <w:rPr>
                <w:rFonts w:ascii="Segoe UI" w:eastAsia="Times New Roman" w:hAnsi="Segoe UI" w:cs="Segoe UI"/>
                <w:sz w:val="18"/>
                <w:szCs w:val="18"/>
              </w:rPr>
            </w:pPr>
          </w:p>
        </w:tc>
        <w:tc>
          <w:tcPr>
            <w:tcW w:w="679"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8537C">
        <w:trPr>
          <w:trHeight w:val="315"/>
        </w:trPr>
        <w:tc>
          <w:tcPr>
            <w:tcW w:w="2131"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51"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36" w:type="dxa"/>
            <w:tcBorders>
              <w:top w:val="nil"/>
              <w:left w:val="nil"/>
              <w:bottom w:val="nil"/>
              <w:right w:val="single" w:sz="6" w:space="0" w:color="auto"/>
            </w:tcBorders>
            <w:shd w:val="clear" w:color="auto" w:fill="auto"/>
            <w:vAlign w:val="bottom"/>
          </w:tcPr>
          <w:p w14:paraId="79DB7C20" w14:textId="6C8541B6" w:rsidR="002F7839" w:rsidRPr="002F7839" w:rsidRDefault="002F7839" w:rsidP="002F7839">
            <w:pPr>
              <w:textAlignment w:val="baseline"/>
              <w:rPr>
                <w:rFonts w:ascii="Segoe UI" w:eastAsia="Times New Roman" w:hAnsi="Segoe UI" w:cs="Segoe UI"/>
                <w:i/>
                <w:iCs/>
                <w:sz w:val="18"/>
                <w:szCs w:val="18"/>
              </w:rPr>
            </w:pPr>
          </w:p>
        </w:tc>
        <w:tc>
          <w:tcPr>
            <w:tcW w:w="1991"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89" w:type="dxa"/>
            <w:tcBorders>
              <w:top w:val="nil"/>
              <w:left w:val="nil"/>
              <w:bottom w:val="nil"/>
              <w:right w:val="single" w:sz="6" w:space="0" w:color="auto"/>
            </w:tcBorders>
            <w:shd w:val="clear" w:color="auto" w:fill="auto"/>
            <w:vAlign w:val="bottom"/>
            <w:hideMark/>
          </w:tcPr>
          <w:p w14:paraId="4D97D4F0"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64"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8537C">
        <w:trPr>
          <w:trHeight w:val="315"/>
        </w:trPr>
        <w:tc>
          <w:tcPr>
            <w:tcW w:w="10198"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0F981C80" w:rsidR="002F7839" w:rsidRPr="002F7839" w:rsidRDefault="00E50928"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w:t>
            </w:r>
            <w:r w:rsidR="00CC6B4D">
              <w:rPr>
                <w:rFonts w:ascii="Calibri" w:eastAsia="Times New Roman" w:hAnsi="Calibri" w:cs="Calibri"/>
                <w:b/>
                <w:bCs/>
                <w:i/>
                <w:iCs/>
                <w:color w:val="000000"/>
              </w:rPr>
              <w:t>rogett</w:t>
            </w:r>
            <w:r>
              <w:rPr>
                <w:rFonts w:ascii="Calibri" w:eastAsia="Times New Roman" w:hAnsi="Calibri" w:cs="Calibri"/>
                <w:b/>
                <w:bCs/>
                <w:i/>
                <w:iCs/>
                <w:color w:val="000000"/>
              </w:rPr>
              <w:t>o:</w:t>
            </w:r>
            <w:r>
              <w:t xml:space="preserve"> </w:t>
            </w:r>
            <w:r w:rsidR="00253D1F" w:rsidRPr="00253D1F">
              <w:t>RIASSEGNAZIONE ECONOMIE CDA N. 62 DEL 29-06-2020 NOTA UPEF PG/2020/0063676 DEL 29-07-2020</w:t>
            </w:r>
          </w:p>
        </w:tc>
        <w:tc>
          <w:tcPr>
            <w:tcW w:w="64"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8537C">
        <w:trPr>
          <w:trHeight w:val="315"/>
        </w:trPr>
        <w:tc>
          <w:tcPr>
            <w:tcW w:w="10198"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8537C">
        <w:trPr>
          <w:trHeight w:val="370"/>
        </w:trPr>
        <w:tc>
          <w:tcPr>
            <w:tcW w:w="10198"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8537C">
        <w:trPr>
          <w:trHeight w:val="1215"/>
        </w:trPr>
        <w:tc>
          <w:tcPr>
            <w:tcW w:w="2131"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51"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36"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91"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8537C">
        <w:trPr>
          <w:trHeight w:val="765"/>
        </w:trPr>
        <w:tc>
          <w:tcPr>
            <w:tcW w:w="5321"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8537C">
        <w:trPr>
          <w:trHeight w:val="300"/>
        </w:trPr>
        <w:tc>
          <w:tcPr>
            <w:tcW w:w="5321"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8537C">
        <w:trPr>
          <w:trHeight w:val="300"/>
        </w:trPr>
        <w:tc>
          <w:tcPr>
            <w:tcW w:w="2131"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51"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39"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8537C">
        <w:trPr>
          <w:trHeight w:val="300"/>
        </w:trPr>
        <w:tc>
          <w:tcPr>
            <w:tcW w:w="2131"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51"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39"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8537C">
        <w:trPr>
          <w:trHeight w:val="855"/>
        </w:trPr>
        <w:tc>
          <w:tcPr>
            <w:tcW w:w="5321"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8537C">
        <w:trPr>
          <w:trHeight w:val="345"/>
        </w:trPr>
        <w:tc>
          <w:tcPr>
            <w:tcW w:w="5321"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8537C">
        <w:trPr>
          <w:trHeight w:val="345"/>
        </w:trPr>
        <w:tc>
          <w:tcPr>
            <w:tcW w:w="5321" w:type="dxa"/>
            <w:gridSpan w:val="4"/>
            <w:tcBorders>
              <w:top w:val="nil"/>
              <w:left w:val="single" w:sz="6" w:space="0" w:color="auto"/>
              <w:bottom w:val="nil"/>
              <w:right w:val="single" w:sz="6" w:space="0" w:color="000000"/>
            </w:tcBorders>
            <w:shd w:val="clear" w:color="auto" w:fill="auto"/>
            <w:vAlign w:val="bottom"/>
            <w:hideMark/>
          </w:tcPr>
          <w:p w14:paraId="38365D33" w14:textId="2373BE25" w:rsidR="002F7839" w:rsidRPr="00722335" w:rsidRDefault="00722335" w:rsidP="002F7839">
            <w:pPr>
              <w:jc w:val="both"/>
              <w:textAlignment w:val="baseline"/>
              <w:rPr>
                <w:rFonts w:ascii="Segoe UI" w:eastAsia="Times New Roman" w:hAnsi="Segoe UI" w:cs="Segoe UI"/>
                <w:b/>
                <w:bCs/>
                <w:i/>
                <w:iCs/>
              </w:rPr>
            </w:pPr>
            <w:r w:rsidRPr="00722335">
              <w:rPr>
                <w:rFonts w:ascii="Segoe UI" w:eastAsia="Times New Roman" w:hAnsi="Segoe UI" w:cs="Segoe UI"/>
                <w:b/>
                <w:bCs/>
                <w:i/>
                <w:iCs/>
              </w:rPr>
              <w:t xml:space="preserve">Prof. </w:t>
            </w:r>
            <w:r w:rsidR="00253D1F">
              <w:rPr>
                <w:rFonts w:ascii="Segoe UI" w:eastAsia="Times New Roman" w:hAnsi="Segoe UI" w:cs="Segoe UI"/>
                <w:b/>
                <w:bCs/>
                <w:i/>
                <w:iCs/>
              </w:rPr>
              <w:t>Aniello Anastasio</w:t>
            </w:r>
          </w:p>
        </w:tc>
        <w:tc>
          <w:tcPr>
            <w:tcW w:w="1888"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8537C">
        <w:trPr>
          <w:trHeight w:val="315"/>
        </w:trPr>
        <w:tc>
          <w:tcPr>
            <w:tcW w:w="5321"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8537C">
        <w:trPr>
          <w:trHeight w:val="315"/>
        </w:trPr>
        <w:tc>
          <w:tcPr>
            <w:tcW w:w="5321"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D6C3A80" w14:textId="7C0D1C22" w:rsidR="00DC3C4A" w:rsidRDefault="00DC3C4A" w:rsidP="008D2FCB">
      <w:pPr>
        <w:tabs>
          <w:tab w:val="left" w:pos="6420"/>
        </w:tabs>
        <w:rPr>
          <w:rFonts w:ascii="Times New Roman" w:hAnsi="Times New Roman" w:cs="Times New Roman"/>
          <w:sz w:val="28"/>
          <w:szCs w:val="28"/>
        </w:rPr>
      </w:pPr>
    </w:p>
    <w:p w14:paraId="1DFD4A2D" w14:textId="191363B6" w:rsidR="00DC3C4A" w:rsidRDefault="00DC3C4A" w:rsidP="00DD410D">
      <w:pPr>
        <w:tabs>
          <w:tab w:val="left" w:pos="6420"/>
        </w:tabs>
        <w:jc w:val="right"/>
        <w:rPr>
          <w:rFonts w:ascii="Times New Roman" w:hAnsi="Times New Roman" w:cs="Times New Roman"/>
          <w:sz w:val="28"/>
          <w:szCs w:val="28"/>
        </w:rPr>
      </w:pPr>
    </w:p>
    <w:p w14:paraId="17E4FBE9" w14:textId="46A0D55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7EBE1" w14:textId="77777777" w:rsidR="006E26DB" w:rsidRDefault="006E26DB" w:rsidP="00BD1044">
      <w:r>
        <w:separator/>
      </w:r>
    </w:p>
  </w:endnote>
  <w:endnote w:type="continuationSeparator" w:id="0">
    <w:p w14:paraId="0AED4539" w14:textId="77777777" w:rsidR="006E26DB" w:rsidRDefault="006E26DB"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C59AB" w14:textId="77777777" w:rsidR="006E26DB" w:rsidRDefault="006E26DB" w:rsidP="00BD1044">
      <w:r>
        <w:separator/>
      </w:r>
    </w:p>
  </w:footnote>
  <w:footnote w:type="continuationSeparator" w:id="0">
    <w:p w14:paraId="0BB6218D" w14:textId="77777777" w:rsidR="006E26DB" w:rsidRDefault="006E26DB"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7B45"/>
    <w:rsid w:val="0002515B"/>
    <w:rsid w:val="0002779D"/>
    <w:rsid w:val="00030CAD"/>
    <w:rsid w:val="000328A8"/>
    <w:rsid w:val="00033B1A"/>
    <w:rsid w:val="00041F90"/>
    <w:rsid w:val="00065E68"/>
    <w:rsid w:val="000667BF"/>
    <w:rsid w:val="00070A53"/>
    <w:rsid w:val="00075E56"/>
    <w:rsid w:val="000827F5"/>
    <w:rsid w:val="00091433"/>
    <w:rsid w:val="00091A91"/>
    <w:rsid w:val="000A5A6A"/>
    <w:rsid w:val="000A6B28"/>
    <w:rsid w:val="000A71EE"/>
    <w:rsid w:val="000B0974"/>
    <w:rsid w:val="000B179E"/>
    <w:rsid w:val="000B33B1"/>
    <w:rsid w:val="000C0405"/>
    <w:rsid w:val="000D2D2D"/>
    <w:rsid w:val="000D44F5"/>
    <w:rsid w:val="000D46AD"/>
    <w:rsid w:val="000D5AF4"/>
    <w:rsid w:val="000D68B1"/>
    <w:rsid w:val="000F6305"/>
    <w:rsid w:val="000F78E1"/>
    <w:rsid w:val="00110CFE"/>
    <w:rsid w:val="001256B3"/>
    <w:rsid w:val="00125EE0"/>
    <w:rsid w:val="001314AC"/>
    <w:rsid w:val="00136AB6"/>
    <w:rsid w:val="00145693"/>
    <w:rsid w:val="00154FB4"/>
    <w:rsid w:val="00157A28"/>
    <w:rsid w:val="001619AA"/>
    <w:rsid w:val="0016268B"/>
    <w:rsid w:val="00162D00"/>
    <w:rsid w:val="001703FE"/>
    <w:rsid w:val="001770B6"/>
    <w:rsid w:val="001774A6"/>
    <w:rsid w:val="001845D1"/>
    <w:rsid w:val="00184D39"/>
    <w:rsid w:val="0018561B"/>
    <w:rsid w:val="001859D9"/>
    <w:rsid w:val="00187AD3"/>
    <w:rsid w:val="00190C35"/>
    <w:rsid w:val="00197063"/>
    <w:rsid w:val="001A5B4B"/>
    <w:rsid w:val="001A5EE9"/>
    <w:rsid w:val="001A61C5"/>
    <w:rsid w:val="001A78E0"/>
    <w:rsid w:val="001B014D"/>
    <w:rsid w:val="001B382F"/>
    <w:rsid w:val="001C2961"/>
    <w:rsid w:val="001C71C3"/>
    <w:rsid w:val="001D156C"/>
    <w:rsid w:val="001D39FE"/>
    <w:rsid w:val="001E0FD5"/>
    <w:rsid w:val="001E511B"/>
    <w:rsid w:val="001E6D7B"/>
    <w:rsid w:val="001E79F5"/>
    <w:rsid w:val="001F208C"/>
    <w:rsid w:val="001F2169"/>
    <w:rsid w:val="001F333D"/>
    <w:rsid w:val="001F3602"/>
    <w:rsid w:val="002012AB"/>
    <w:rsid w:val="00201C5C"/>
    <w:rsid w:val="00210C6A"/>
    <w:rsid w:val="00214327"/>
    <w:rsid w:val="00215A70"/>
    <w:rsid w:val="00227F94"/>
    <w:rsid w:val="002304E5"/>
    <w:rsid w:val="0023400F"/>
    <w:rsid w:val="002348ED"/>
    <w:rsid w:val="00241BD0"/>
    <w:rsid w:val="0024451D"/>
    <w:rsid w:val="00246AF4"/>
    <w:rsid w:val="00251DB4"/>
    <w:rsid w:val="00253D1F"/>
    <w:rsid w:val="00262054"/>
    <w:rsid w:val="00262084"/>
    <w:rsid w:val="00263861"/>
    <w:rsid w:val="002761E6"/>
    <w:rsid w:val="00276EAA"/>
    <w:rsid w:val="0027730B"/>
    <w:rsid w:val="00280B63"/>
    <w:rsid w:val="0028537C"/>
    <w:rsid w:val="002922D4"/>
    <w:rsid w:val="002925D3"/>
    <w:rsid w:val="00292FF9"/>
    <w:rsid w:val="002A066B"/>
    <w:rsid w:val="002A234E"/>
    <w:rsid w:val="002A5020"/>
    <w:rsid w:val="002A50FC"/>
    <w:rsid w:val="002A5229"/>
    <w:rsid w:val="002B2B9B"/>
    <w:rsid w:val="002B368F"/>
    <w:rsid w:val="002B4472"/>
    <w:rsid w:val="002C2A8A"/>
    <w:rsid w:val="002C735C"/>
    <w:rsid w:val="002D158E"/>
    <w:rsid w:val="002D2F2E"/>
    <w:rsid w:val="002E4D5F"/>
    <w:rsid w:val="002E54BD"/>
    <w:rsid w:val="002F3D12"/>
    <w:rsid w:val="002F4965"/>
    <w:rsid w:val="002F7839"/>
    <w:rsid w:val="0030183A"/>
    <w:rsid w:val="00301CA1"/>
    <w:rsid w:val="00304417"/>
    <w:rsid w:val="003064EA"/>
    <w:rsid w:val="00311B18"/>
    <w:rsid w:val="00312B0B"/>
    <w:rsid w:val="00322552"/>
    <w:rsid w:val="00327325"/>
    <w:rsid w:val="00332147"/>
    <w:rsid w:val="00332292"/>
    <w:rsid w:val="0033327D"/>
    <w:rsid w:val="00334C02"/>
    <w:rsid w:val="0033690A"/>
    <w:rsid w:val="00343E47"/>
    <w:rsid w:val="00347C0E"/>
    <w:rsid w:val="0035409D"/>
    <w:rsid w:val="00360810"/>
    <w:rsid w:val="00365E48"/>
    <w:rsid w:val="00375448"/>
    <w:rsid w:val="00375AF3"/>
    <w:rsid w:val="00381689"/>
    <w:rsid w:val="00382B24"/>
    <w:rsid w:val="003A232F"/>
    <w:rsid w:val="003A323B"/>
    <w:rsid w:val="003B34A3"/>
    <w:rsid w:val="003B7B43"/>
    <w:rsid w:val="003C3F59"/>
    <w:rsid w:val="003C4B16"/>
    <w:rsid w:val="003C61B4"/>
    <w:rsid w:val="003D0D7E"/>
    <w:rsid w:val="003D58DC"/>
    <w:rsid w:val="003D6342"/>
    <w:rsid w:val="003D745D"/>
    <w:rsid w:val="003D79CC"/>
    <w:rsid w:val="003F0879"/>
    <w:rsid w:val="003F4542"/>
    <w:rsid w:val="004056C0"/>
    <w:rsid w:val="00420BCA"/>
    <w:rsid w:val="00433741"/>
    <w:rsid w:val="00440003"/>
    <w:rsid w:val="0045106F"/>
    <w:rsid w:val="00453EB3"/>
    <w:rsid w:val="00470141"/>
    <w:rsid w:val="00470CFC"/>
    <w:rsid w:val="0047321C"/>
    <w:rsid w:val="004825D4"/>
    <w:rsid w:val="0048459D"/>
    <w:rsid w:val="00484FBA"/>
    <w:rsid w:val="00490CF7"/>
    <w:rsid w:val="00494890"/>
    <w:rsid w:val="004948F7"/>
    <w:rsid w:val="004A073F"/>
    <w:rsid w:val="004A7532"/>
    <w:rsid w:val="004B5C11"/>
    <w:rsid w:val="004B6A0C"/>
    <w:rsid w:val="004C08CE"/>
    <w:rsid w:val="004C0DDA"/>
    <w:rsid w:val="004C4392"/>
    <w:rsid w:val="004C58DD"/>
    <w:rsid w:val="004C6DD2"/>
    <w:rsid w:val="004D19C8"/>
    <w:rsid w:val="004D2AC6"/>
    <w:rsid w:val="004D43EA"/>
    <w:rsid w:val="004D65FF"/>
    <w:rsid w:val="004E1450"/>
    <w:rsid w:val="004E2F49"/>
    <w:rsid w:val="004E4ACF"/>
    <w:rsid w:val="004F07E0"/>
    <w:rsid w:val="004F30A5"/>
    <w:rsid w:val="004F41BC"/>
    <w:rsid w:val="004F5576"/>
    <w:rsid w:val="00502095"/>
    <w:rsid w:val="00507D91"/>
    <w:rsid w:val="005104BD"/>
    <w:rsid w:val="00510CB8"/>
    <w:rsid w:val="00525435"/>
    <w:rsid w:val="00534D33"/>
    <w:rsid w:val="005374C6"/>
    <w:rsid w:val="005441F7"/>
    <w:rsid w:val="00546CA5"/>
    <w:rsid w:val="00551009"/>
    <w:rsid w:val="00554FD8"/>
    <w:rsid w:val="005552A5"/>
    <w:rsid w:val="005631E1"/>
    <w:rsid w:val="005727B1"/>
    <w:rsid w:val="0057349C"/>
    <w:rsid w:val="005800A3"/>
    <w:rsid w:val="00580C17"/>
    <w:rsid w:val="005873F8"/>
    <w:rsid w:val="00593FD4"/>
    <w:rsid w:val="00594905"/>
    <w:rsid w:val="005A018A"/>
    <w:rsid w:val="005A0CDD"/>
    <w:rsid w:val="005A1353"/>
    <w:rsid w:val="005A1CE8"/>
    <w:rsid w:val="005A22C4"/>
    <w:rsid w:val="005C227C"/>
    <w:rsid w:val="005C28CF"/>
    <w:rsid w:val="005C30E4"/>
    <w:rsid w:val="005C3A5E"/>
    <w:rsid w:val="005C551B"/>
    <w:rsid w:val="005D0961"/>
    <w:rsid w:val="005D4F58"/>
    <w:rsid w:val="005D6645"/>
    <w:rsid w:val="005E2181"/>
    <w:rsid w:val="005E2857"/>
    <w:rsid w:val="005E48C1"/>
    <w:rsid w:val="005E589E"/>
    <w:rsid w:val="005F0700"/>
    <w:rsid w:val="005F653B"/>
    <w:rsid w:val="0060664B"/>
    <w:rsid w:val="00607F5E"/>
    <w:rsid w:val="006105B8"/>
    <w:rsid w:val="006116E1"/>
    <w:rsid w:val="00612A85"/>
    <w:rsid w:val="0061391C"/>
    <w:rsid w:val="00617619"/>
    <w:rsid w:val="00632B06"/>
    <w:rsid w:val="00636ADE"/>
    <w:rsid w:val="00637EFF"/>
    <w:rsid w:val="006566F1"/>
    <w:rsid w:val="00674140"/>
    <w:rsid w:val="0067478A"/>
    <w:rsid w:val="00676675"/>
    <w:rsid w:val="0068513F"/>
    <w:rsid w:val="0069416C"/>
    <w:rsid w:val="006957BF"/>
    <w:rsid w:val="006A4421"/>
    <w:rsid w:val="006A6B20"/>
    <w:rsid w:val="006B28A3"/>
    <w:rsid w:val="006B37E1"/>
    <w:rsid w:val="006B7C28"/>
    <w:rsid w:val="006C47E4"/>
    <w:rsid w:val="006D013F"/>
    <w:rsid w:val="006D741B"/>
    <w:rsid w:val="006E26DB"/>
    <w:rsid w:val="006E7C1A"/>
    <w:rsid w:val="006F56A6"/>
    <w:rsid w:val="006F768D"/>
    <w:rsid w:val="00716A22"/>
    <w:rsid w:val="00722042"/>
    <w:rsid w:val="00722335"/>
    <w:rsid w:val="0072270E"/>
    <w:rsid w:val="0072323C"/>
    <w:rsid w:val="00725184"/>
    <w:rsid w:val="00732285"/>
    <w:rsid w:val="00735704"/>
    <w:rsid w:val="007411F1"/>
    <w:rsid w:val="00741E36"/>
    <w:rsid w:val="0074664D"/>
    <w:rsid w:val="00746F44"/>
    <w:rsid w:val="00747C34"/>
    <w:rsid w:val="00751225"/>
    <w:rsid w:val="00751CA0"/>
    <w:rsid w:val="00754881"/>
    <w:rsid w:val="0076001F"/>
    <w:rsid w:val="007700AE"/>
    <w:rsid w:val="00777865"/>
    <w:rsid w:val="0078240F"/>
    <w:rsid w:val="00783A75"/>
    <w:rsid w:val="007871E8"/>
    <w:rsid w:val="00792D85"/>
    <w:rsid w:val="00795075"/>
    <w:rsid w:val="007A0FAB"/>
    <w:rsid w:val="007B0390"/>
    <w:rsid w:val="007B1254"/>
    <w:rsid w:val="007B2A3A"/>
    <w:rsid w:val="007B5225"/>
    <w:rsid w:val="007C0EF4"/>
    <w:rsid w:val="007C1317"/>
    <w:rsid w:val="007D3ECF"/>
    <w:rsid w:val="007D4F41"/>
    <w:rsid w:val="007E45D4"/>
    <w:rsid w:val="007E7AF1"/>
    <w:rsid w:val="007F5D6B"/>
    <w:rsid w:val="007F6480"/>
    <w:rsid w:val="00802B49"/>
    <w:rsid w:val="00804A48"/>
    <w:rsid w:val="008113A7"/>
    <w:rsid w:val="00820EA3"/>
    <w:rsid w:val="008229F0"/>
    <w:rsid w:val="00822D86"/>
    <w:rsid w:val="00826410"/>
    <w:rsid w:val="00831BE6"/>
    <w:rsid w:val="00833453"/>
    <w:rsid w:val="0084715A"/>
    <w:rsid w:val="0085678D"/>
    <w:rsid w:val="00862468"/>
    <w:rsid w:val="008630C3"/>
    <w:rsid w:val="00866FA3"/>
    <w:rsid w:val="008724D7"/>
    <w:rsid w:val="0087264D"/>
    <w:rsid w:val="008728AE"/>
    <w:rsid w:val="00875802"/>
    <w:rsid w:val="00886C8D"/>
    <w:rsid w:val="00893FA6"/>
    <w:rsid w:val="008954AF"/>
    <w:rsid w:val="008A3D62"/>
    <w:rsid w:val="008A486E"/>
    <w:rsid w:val="008A60E7"/>
    <w:rsid w:val="008B0C31"/>
    <w:rsid w:val="008B1E25"/>
    <w:rsid w:val="008C31D4"/>
    <w:rsid w:val="008C370D"/>
    <w:rsid w:val="008C3A19"/>
    <w:rsid w:val="008C4B9F"/>
    <w:rsid w:val="008C51EB"/>
    <w:rsid w:val="008D01DB"/>
    <w:rsid w:val="008D2FCB"/>
    <w:rsid w:val="008D3F8B"/>
    <w:rsid w:val="008E64EE"/>
    <w:rsid w:val="008E75BB"/>
    <w:rsid w:val="008F2D79"/>
    <w:rsid w:val="008F40F9"/>
    <w:rsid w:val="008F5618"/>
    <w:rsid w:val="009020BD"/>
    <w:rsid w:val="009037B1"/>
    <w:rsid w:val="009068AF"/>
    <w:rsid w:val="009171E3"/>
    <w:rsid w:val="00926F18"/>
    <w:rsid w:val="009320FA"/>
    <w:rsid w:val="0094204A"/>
    <w:rsid w:val="0094478F"/>
    <w:rsid w:val="00957155"/>
    <w:rsid w:val="009612B4"/>
    <w:rsid w:val="009626A4"/>
    <w:rsid w:val="00970A12"/>
    <w:rsid w:val="00970E32"/>
    <w:rsid w:val="00972551"/>
    <w:rsid w:val="00973B1C"/>
    <w:rsid w:val="009752F6"/>
    <w:rsid w:val="00977896"/>
    <w:rsid w:val="0097796B"/>
    <w:rsid w:val="00981B63"/>
    <w:rsid w:val="009867FA"/>
    <w:rsid w:val="00992DE1"/>
    <w:rsid w:val="0099375E"/>
    <w:rsid w:val="009A24EE"/>
    <w:rsid w:val="009C2B9C"/>
    <w:rsid w:val="009C32BB"/>
    <w:rsid w:val="009C37E9"/>
    <w:rsid w:val="009C4510"/>
    <w:rsid w:val="009C7B91"/>
    <w:rsid w:val="009D3B0B"/>
    <w:rsid w:val="009D50A6"/>
    <w:rsid w:val="009E0EF0"/>
    <w:rsid w:val="009E2505"/>
    <w:rsid w:val="009F23C8"/>
    <w:rsid w:val="009F4F3E"/>
    <w:rsid w:val="009F76D1"/>
    <w:rsid w:val="00A00362"/>
    <w:rsid w:val="00A00577"/>
    <w:rsid w:val="00A0368E"/>
    <w:rsid w:val="00A05476"/>
    <w:rsid w:val="00A06AAC"/>
    <w:rsid w:val="00A11D5A"/>
    <w:rsid w:val="00A230DE"/>
    <w:rsid w:val="00A23B14"/>
    <w:rsid w:val="00A23C12"/>
    <w:rsid w:val="00A2574E"/>
    <w:rsid w:val="00A2593F"/>
    <w:rsid w:val="00A26588"/>
    <w:rsid w:val="00A43A92"/>
    <w:rsid w:val="00A4405C"/>
    <w:rsid w:val="00A468C3"/>
    <w:rsid w:val="00A50865"/>
    <w:rsid w:val="00A51A1B"/>
    <w:rsid w:val="00A52678"/>
    <w:rsid w:val="00A52794"/>
    <w:rsid w:val="00A5533B"/>
    <w:rsid w:val="00A558A8"/>
    <w:rsid w:val="00A56B13"/>
    <w:rsid w:val="00A6128A"/>
    <w:rsid w:val="00A66FB8"/>
    <w:rsid w:val="00A676EF"/>
    <w:rsid w:val="00A703F8"/>
    <w:rsid w:val="00A71C01"/>
    <w:rsid w:val="00A7285A"/>
    <w:rsid w:val="00A739F2"/>
    <w:rsid w:val="00A74FD1"/>
    <w:rsid w:val="00A754F0"/>
    <w:rsid w:val="00A840F5"/>
    <w:rsid w:val="00A90956"/>
    <w:rsid w:val="00A93A04"/>
    <w:rsid w:val="00A97AE8"/>
    <w:rsid w:val="00AA23BD"/>
    <w:rsid w:val="00AA4BBF"/>
    <w:rsid w:val="00AA4DA1"/>
    <w:rsid w:val="00AA6CF8"/>
    <w:rsid w:val="00AB0DF2"/>
    <w:rsid w:val="00AB1332"/>
    <w:rsid w:val="00AB48B5"/>
    <w:rsid w:val="00AC1821"/>
    <w:rsid w:val="00AD1256"/>
    <w:rsid w:val="00AD6C5B"/>
    <w:rsid w:val="00AE7E23"/>
    <w:rsid w:val="00AF07B1"/>
    <w:rsid w:val="00AF0C5D"/>
    <w:rsid w:val="00B001DB"/>
    <w:rsid w:val="00B0458C"/>
    <w:rsid w:val="00B04FB6"/>
    <w:rsid w:val="00B054FB"/>
    <w:rsid w:val="00B079D8"/>
    <w:rsid w:val="00B1128E"/>
    <w:rsid w:val="00B15834"/>
    <w:rsid w:val="00B20DFA"/>
    <w:rsid w:val="00B25AE8"/>
    <w:rsid w:val="00B30110"/>
    <w:rsid w:val="00B31822"/>
    <w:rsid w:val="00B3503D"/>
    <w:rsid w:val="00B361C9"/>
    <w:rsid w:val="00B50F75"/>
    <w:rsid w:val="00B61B5B"/>
    <w:rsid w:val="00B61F09"/>
    <w:rsid w:val="00B629D8"/>
    <w:rsid w:val="00B67E1A"/>
    <w:rsid w:val="00B712A5"/>
    <w:rsid w:val="00B71BDB"/>
    <w:rsid w:val="00B73A16"/>
    <w:rsid w:val="00B86392"/>
    <w:rsid w:val="00B93CE9"/>
    <w:rsid w:val="00BA0C96"/>
    <w:rsid w:val="00BA0E34"/>
    <w:rsid w:val="00BA26F0"/>
    <w:rsid w:val="00BA44EB"/>
    <w:rsid w:val="00BB3B21"/>
    <w:rsid w:val="00BB7A73"/>
    <w:rsid w:val="00BC57F1"/>
    <w:rsid w:val="00BD1044"/>
    <w:rsid w:val="00BD1639"/>
    <w:rsid w:val="00BD21AB"/>
    <w:rsid w:val="00BD47FA"/>
    <w:rsid w:val="00BE0DD8"/>
    <w:rsid w:val="00BE3915"/>
    <w:rsid w:val="00C009A9"/>
    <w:rsid w:val="00C00B21"/>
    <w:rsid w:val="00C016C5"/>
    <w:rsid w:val="00C01BAF"/>
    <w:rsid w:val="00C20267"/>
    <w:rsid w:val="00C236E6"/>
    <w:rsid w:val="00C23823"/>
    <w:rsid w:val="00C42696"/>
    <w:rsid w:val="00C4417E"/>
    <w:rsid w:val="00C47171"/>
    <w:rsid w:val="00C5132D"/>
    <w:rsid w:val="00C67599"/>
    <w:rsid w:val="00C7073E"/>
    <w:rsid w:val="00C85DDA"/>
    <w:rsid w:val="00C85F5B"/>
    <w:rsid w:val="00C87A58"/>
    <w:rsid w:val="00C907AE"/>
    <w:rsid w:val="00C962CD"/>
    <w:rsid w:val="00C97685"/>
    <w:rsid w:val="00CA0D16"/>
    <w:rsid w:val="00CA2EAC"/>
    <w:rsid w:val="00CB1943"/>
    <w:rsid w:val="00CB19E8"/>
    <w:rsid w:val="00CC6B4D"/>
    <w:rsid w:val="00CD5278"/>
    <w:rsid w:val="00CE2148"/>
    <w:rsid w:val="00CE59D8"/>
    <w:rsid w:val="00CF0DFF"/>
    <w:rsid w:val="00CF791E"/>
    <w:rsid w:val="00D13E5F"/>
    <w:rsid w:val="00D20743"/>
    <w:rsid w:val="00D26CD8"/>
    <w:rsid w:val="00D3501D"/>
    <w:rsid w:val="00D47953"/>
    <w:rsid w:val="00D515EB"/>
    <w:rsid w:val="00D61066"/>
    <w:rsid w:val="00D666A8"/>
    <w:rsid w:val="00D71C30"/>
    <w:rsid w:val="00D80C8A"/>
    <w:rsid w:val="00D8176E"/>
    <w:rsid w:val="00D85819"/>
    <w:rsid w:val="00D92B1E"/>
    <w:rsid w:val="00D93A69"/>
    <w:rsid w:val="00D975EB"/>
    <w:rsid w:val="00DA6A24"/>
    <w:rsid w:val="00DC157E"/>
    <w:rsid w:val="00DC3C4A"/>
    <w:rsid w:val="00DC57A1"/>
    <w:rsid w:val="00DC7AAE"/>
    <w:rsid w:val="00DD3339"/>
    <w:rsid w:val="00DD410D"/>
    <w:rsid w:val="00DD7AED"/>
    <w:rsid w:val="00DE3D8A"/>
    <w:rsid w:val="00DE7805"/>
    <w:rsid w:val="00DF36A0"/>
    <w:rsid w:val="00DF3C27"/>
    <w:rsid w:val="00DF568D"/>
    <w:rsid w:val="00E00674"/>
    <w:rsid w:val="00E00ED7"/>
    <w:rsid w:val="00E139D0"/>
    <w:rsid w:val="00E211DC"/>
    <w:rsid w:val="00E21F7E"/>
    <w:rsid w:val="00E2376B"/>
    <w:rsid w:val="00E270C9"/>
    <w:rsid w:val="00E306A7"/>
    <w:rsid w:val="00E50928"/>
    <w:rsid w:val="00E51275"/>
    <w:rsid w:val="00E60EEF"/>
    <w:rsid w:val="00E6320B"/>
    <w:rsid w:val="00E70ACC"/>
    <w:rsid w:val="00E80C07"/>
    <w:rsid w:val="00E81AFA"/>
    <w:rsid w:val="00E81E5E"/>
    <w:rsid w:val="00E84A5C"/>
    <w:rsid w:val="00E90B5F"/>
    <w:rsid w:val="00EA31DC"/>
    <w:rsid w:val="00EB0CA1"/>
    <w:rsid w:val="00EB0E1F"/>
    <w:rsid w:val="00ED12C0"/>
    <w:rsid w:val="00ED3405"/>
    <w:rsid w:val="00ED5751"/>
    <w:rsid w:val="00EF0E7B"/>
    <w:rsid w:val="00EF1EA0"/>
    <w:rsid w:val="00EF2A80"/>
    <w:rsid w:val="00EF45B7"/>
    <w:rsid w:val="00F02C3F"/>
    <w:rsid w:val="00F215B4"/>
    <w:rsid w:val="00F23BBA"/>
    <w:rsid w:val="00F35359"/>
    <w:rsid w:val="00F42C78"/>
    <w:rsid w:val="00F466E4"/>
    <w:rsid w:val="00F500CD"/>
    <w:rsid w:val="00F52007"/>
    <w:rsid w:val="00F60D88"/>
    <w:rsid w:val="00F63F31"/>
    <w:rsid w:val="00F669B7"/>
    <w:rsid w:val="00F70785"/>
    <w:rsid w:val="00F70C13"/>
    <w:rsid w:val="00F71A36"/>
    <w:rsid w:val="00F83BAD"/>
    <w:rsid w:val="00F90A85"/>
    <w:rsid w:val="00F977CD"/>
    <w:rsid w:val="00FA4907"/>
    <w:rsid w:val="00FB111A"/>
    <w:rsid w:val="00FB1197"/>
    <w:rsid w:val="00FB4CA2"/>
    <w:rsid w:val="00FC313C"/>
    <w:rsid w:val="00FE001B"/>
    <w:rsid w:val="00FE0E65"/>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1247</Words>
  <Characters>7113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2023-02-01T11:40:00Z</cp:lastPrinted>
  <dcterms:created xsi:type="dcterms:W3CDTF">2023-07-04T09:14:00Z</dcterms:created>
  <dcterms:modified xsi:type="dcterms:W3CDTF">2023-07-04T09:14:00Z</dcterms:modified>
</cp:coreProperties>
</file>