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26972" w14:textId="2AEF01BB"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D</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051D6A85" w14:textId="1C92EAD3" w:rsidR="00A2758B" w:rsidRPr="00A2758B" w:rsidRDefault="004A6CE5" w:rsidP="00A2758B">
      <w:pPr>
        <w:jc w:val="both"/>
        <w:rPr>
          <w:rFonts w:ascii="Times New Roman" w:eastAsia="Times New Roman" w:hAnsi="Times New Roman" w:cs="Times New Roman"/>
          <w:b/>
          <w:bCs/>
          <w:lang w:eastAsia="it-IT"/>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Pr="004A6CE5">
        <w:rPr>
          <w:rFonts w:ascii="Times New Roman" w:eastAsia="Times New Roman" w:hAnsi="Times New Roman" w:cs="Times New Roman"/>
          <w:b/>
        </w:rPr>
        <w:t>P</w:t>
      </w:r>
      <w:r w:rsidR="00A80D9E" w:rsidRPr="00A80D9E">
        <w:rPr>
          <w:rFonts w:ascii="Times New Roman" w:eastAsia="Times New Roman" w:hAnsi="Times New Roman" w:cs="Times New Roman"/>
          <w:b/>
        </w:rPr>
        <w:t xml:space="preserve">rogetto PNRR </w:t>
      </w:r>
      <w:r w:rsidR="00950267" w:rsidRPr="004A6CE5">
        <w:rPr>
          <w:rFonts w:ascii="Times New Roman" w:eastAsia="Times New Roman" w:hAnsi="Times New Roman" w:cs="Times New Roman"/>
          <w:b/>
          <w:bCs/>
        </w:rPr>
        <w:t xml:space="preserve">Centro Nazionale – </w:t>
      </w:r>
      <w:r w:rsidR="00A2758B" w:rsidRPr="00A2758B">
        <w:rPr>
          <w:rFonts w:ascii="Times New Roman" w:eastAsia="Times New Roman" w:hAnsi="Times New Roman" w:cs="Times New Roman"/>
          <w:b/>
          <w:bCs/>
        </w:rPr>
        <w:t>Project SUS-MIRRI.IT</w:t>
      </w:r>
      <w:r w:rsidR="00A2758B">
        <w:rPr>
          <w:rFonts w:ascii="Times New Roman" w:eastAsia="Times New Roman" w:hAnsi="Times New Roman" w:cs="Times New Roman"/>
          <w:b/>
          <w:bCs/>
        </w:rPr>
        <w:t xml:space="preserve"> </w:t>
      </w:r>
      <w:r w:rsidR="00A2758B" w:rsidRPr="00A2758B">
        <w:rPr>
          <w:rFonts w:ascii="Times New Roman" w:eastAsia="Times New Roman" w:hAnsi="Times New Roman" w:cs="Times New Roman"/>
          <w:b/>
          <w:bCs/>
        </w:rPr>
        <w:t>“Strengthening the MIRRI Italian Research Infrastructure for Sustainable Bioscience and Bioeconomy</w:t>
      </w:r>
      <w:r w:rsidR="00A2758B">
        <w:rPr>
          <w:rFonts w:ascii="Times New Roman" w:eastAsia="Times New Roman" w:hAnsi="Times New Roman" w:cs="Times New Roman"/>
          <w:b/>
          <w:bCs/>
        </w:rPr>
        <w:t>”</w:t>
      </w:r>
      <w:r w:rsidR="00A2758B" w:rsidRPr="00A2758B">
        <w:rPr>
          <w:rFonts w:ascii="Times New Roman" w:eastAsia="Times New Roman" w:hAnsi="Times New Roman" w:cs="Times New Roman"/>
          <w:b/>
          <w:bCs/>
          <w:lang w:val="en-GB" w:eastAsia="it-IT"/>
        </w:rPr>
        <w:t xml:space="preserve"> Area ESFRI “Health and Food”, granted by the European Commission – NextGenerationEU</w:t>
      </w:r>
      <w:r w:rsidR="00A2758B">
        <w:rPr>
          <w:rFonts w:ascii="Times New Roman" w:eastAsia="Times New Roman" w:hAnsi="Times New Roman" w:cs="Times New Roman"/>
          <w:b/>
          <w:bCs/>
          <w:lang w:val="en-GB" w:eastAsia="it-IT"/>
        </w:rPr>
        <w:t xml:space="preserve"> </w:t>
      </w:r>
      <w:r w:rsidR="00A2758B" w:rsidRPr="00A2758B">
        <w:rPr>
          <w:rFonts w:ascii="Times New Roman" w:eastAsia="Times New Roman" w:hAnsi="Times New Roman" w:cs="Times New Roman"/>
          <w:b/>
          <w:bCs/>
          <w:lang w:eastAsia="it-IT"/>
        </w:rPr>
        <w:t>CUP UNINA D13C22001390001 - Codice Progetto MUR N°IR0000005</w:t>
      </w:r>
    </w:p>
    <w:p w14:paraId="2851C742" w14:textId="1CCF7FFB" w:rsidR="00A80D9E" w:rsidRDefault="00A80D9E" w:rsidP="00A2758B">
      <w:pPr>
        <w:jc w:val="both"/>
        <w:rPr>
          <w:rFonts w:ascii="Times New Roman" w:eastAsia="Times New Roman" w:hAnsi="Times New Roman" w:cs="Times New Roman"/>
          <w:b/>
          <w:bCs/>
          <w:lang w:eastAsia="it-IT"/>
        </w:rPr>
      </w:pPr>
      <w:r w:rsidRPr="00637F3E">
        <w:rPr>
          <w:rFonts w:ascii="Times New Roman" w:eastAsia="Times New Roman" w:hAnsi="Times New Roman" w:cs="Times New Roman"/>
          <w:b/>
          <w:bCs/>
          <w:lang w:eastAsia="it-IT"/>
        </w:rPr>
        <w:t xml:space="preserve"> </w:t>
      </w:r>
    </w:p>
    <w:p w14:paraId="656E9BE9" w14:textId="32FD1600" w:rsidR="004A6CE5" w:rsidRDefault="004A6CE5" w:rsidP="00CD6542">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0FD70843"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UN </w:t>
      </w:r>
      <w:bookmarkStart w:id="0" w:name="_GoBack"/>
      <w:r w:rsidR="00A2758B" w:rsidRPr="00A2758B">
        <w:rPr>
          <w:rFonts w:ascii="Times New Roman" w:eastAsia="Times New Roman" w:hAnsi="Times New Roman" w:cs="Times New Roman"/>
          <w:b/>
          <w:i/>
          <w:sz w:val="22"/>
          <w:szCs w:val="22"/>
          <w:lang w:eastAsia="it-IT"/>
        </w:rPr>
        <w:t>MICROSCOPIO DESKTOP SEM PHENOM PROX G6 CON SED (SECONDARY ELECTRON DETECTOR) PER LA QUANTIFICAZIONE DEGLI ELEMENTI CHIMICI</w:t>
      </w:r>
      <w:bookmarkEnd w:id="0"/>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DI BIOLOGIA DELL’UNIVERSITÀ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ISO 9001 e ISO 14001 / regolamento EMAS (certificazione di sistema di gestione disponibile sotto accreditamento – il campo di applicazione </w:t>
            </w:r>
            <w:r w:rsidRPr="004A6CE5">
              <w:rPr>
                <w:rFonts w:ascii="Times New Roman" w:eastAsia="Times New Roman" w:hAnsi="Times New Roman" w:cs="Times New Roman"/>
                <w:sz w:val="22"/>
                <w:szCs w:val="22"/>
                <w:lang w:eastAsia="it-IT"/>
              </w:rPr>
              <w:lastRenderedPageBreak/>
              <w:t>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1" w:name="_Ref41906052"/>
      <w:r w:rsidRPr="004A6CE5">
        <w:rPr>
          <w:rFonts w:ascii="Times New Roman" w:eastAsia="Times New Roman" w:hAnsi="Times New Roman" w:cs="Times New Roman"/>
          <w:vertAlign w:val="superscript"/>
          <w:lang w:eastAsia="it-IT"/>
        </w:rPr>
        <w:footnoteReference w:id="2"/>
      </w:r>
      <w:bookmarkEnd w:id="1"/>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AC554D">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2A8A" w14:textId="77777777" w:rsidR="00EA3757" w:rsidRDefault="00EA3757" w:rsidP="000151A3">
      <w:r>
        <w:separator/>
      </w:r>
    </w:p>
  </w:endnote>
  <w:endnote w:type="continuationSeparator" w:id="0">
    <w:p w14:paraId="39A9EE1D" w14:textId="77777777" w:rsidR="00EA3757" w:rsidRDefault="00EA375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746D" w14:textId="77777777" w:rsidR="00EA3757" w:rsidRDefault="00EA3757" w:rsidP="000151A3">
      <w:r>
        <w:separator/>
      </w:r>
    </w:p>
  </w:footnote>
  <w:footnote w:type="continuationSeparator" w:id="0">
    <w:p w14:paraId="5BB90CFF" w14:textId="77777777" w:rsidR="00EA3757" w:rsidRDefault="00EA3757"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167E3E"/>
    <w:rsid w:val="00194766"/>
    <w:rsid w:val="001C0DB1"/>
    <w:rsid w:val="004A6CE5"/>
    <w:rsid w:val="00530094"/>
    <w:rsid w:val="00581CDD"/>
    <w:rsid w:val="00592042"/>
    <w:rsid w:val="005A6032"/>
    <w:rsid w:val="005B4F17"/>
    <w:rsid w:val="00633B2C"/>
    <w:rsid w:val="00634241"/>
    <w:rsid w:val="00660EA3"/>
    <w:rsid w:val="006E7D38"/>
    <w:rsid w:val="0073373F"/>
    <w:rsid w:val="0074198B"/>
    <w:rsid w:val="008A4AFF"/>
    <w:rsid w:val="00950267"/>
    <w:rsid w:val="009F2615"/>
    <w:rsid w:val="00A137E0"/>
    <w:rsid w:val="00A2758B"/>
    <w:rsid w:val="00A63A0B"/>
    <w:rsid w:val="00A63F94"/>
    <w:rsid w:val="00A80D9E"/>
    <w:rsid w:val="00AA1B90"/>
    <w:rsid w:val="00AC554D"/>
    <w:rsid w:val="00B51061"/>
    <w:rsid w:val="00C35781"/>
    <w:rsid w:val="00CD6542"/>
    <w:rsid w:val="00D709B3"/>
    <w:rsid w:val="00EA3757"/>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Admin</cp:lastModifiedBy>
  <cp:revision>20</cp:revision>
  <dcterms:created xsi:type="dcterms:W3CDTF">2023-07-04T14:43:00Z</dcterms:created>
  <dcterms:modified xsi:type="dcterms:W3CDTF">2023-12-12T12:32:00Z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