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67144B11" w14:textId="3AB9CDA2" w:rsidR="00EC71F9" w:rsidRPr="00EC71F9" w:rsidRDefault="0092363C" w:rsidP="00EC71F9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22113365"/>
      <w:r w:rsidR="00380D81" w:rsidRPr="00380D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Procedura negoziata [2/TL/2023 - </w:t>
      </w:r>
      <w:bookmarkStart w:id="1" w:name="_Hlk127787709"/>
      <w:r w:rsidR="00380D81" w:rsidRPr="00380D81">
        <w:rPr>
          <w:rFonts w:ascii="Times New Roman" w:hAnsi="Times New Roman" w:cs="Times New Roman"/>
          <w:b/>
          <w:bCs/>
          <w:iCs/>
          <w:sz w:val="28"/>
          <w:szCs w:val="28"/>
        </w:rPr>
        <w:t>PBELL.1962L</w:t>
      </w:r>
      <w:bookmarkEnd w:id="1"/>
      <w:r w:rsidR="00380D81" w:rsidRPr="00380D81">
        <w:rPr>
          <w:rFonts w:ascii="Times New Roman" w:hAnsi="Times New Roman" w:cs="Times New Roman"/>
          <w:b/>
          <w:bCs/>
          <w:iCs/>
          <w:sz w:val="28"/>
          <w:szCs w:val="28"/>
        </w:rPr>
        <w:t>]</w:t>
      </w:r>
      <w:r w:rsidR="00EC71F9" w:rsidRPr="00EC71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Start w:id="2" w:name="_Hlk53042461"/>
      <w:bookmarkEnd w:id="0"/>
      <w:r w:rsidR="00EC71F9" w:rsidRPr="00EC7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“Lavori di ripristino dell’agibilità della Chiesa di Sant’</w:t>
      </w:r>
      <w:r w:rsidR="00D55D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Antoniello</w:t>
      </w:r>
      <w:r w:rsidR="00EC71F9" w:rsidRPr="00EC7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Port’Alba</w:t>
      </w:r>
      <w:r w:rsidR="00EC71F9" w:rsidRPr="00EC71F9">
        <w:rPr>
          <w:rFonts w:ascii="Times New Roman" w:hAnsi="Times New Roman" w:cs="Times New Roman"/>
          <w:b/>
          <w:bCs/>
          <w:iCs/>
          <w:sz w:val="28"/>
          <w:szCs w:val="28"/>
        </w:rPr>
        <w:t>”</w:t>
      </w:r>
      <w:bookmarkEnd w:id="2"/>
      <w:r w:rsidR="00EC71F9" w:rsidRPr="00EC71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CIG. </w:t>
      </w:r>
      <w:r w:rsidR="00BA67AA" w:rsidRPr="00BA67AA">
        <w:rPr>
          <w:rFonts w:ascii="Times New Roman" w:hAnsi="Times New Roman" w:cs="Times New Roman"/>
          <w:b/>
          <w:bCs/>
          <w:iCs/>
          <w:sz w:val="28"/>
          <w:szCs w:val="28"/>
        </w:rPr>
        <w:t>9725022E05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09824C0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</w:t>
      </w:r>
      <w:r w:rsidR="00B513A0">
        <w:rPr>
          <w:rFonts w:ascii="Times New Roman" w:hAnsi="Times New Roman" w:cs="Times New Roman"/>
          <w:sz w:val="24"/>
          <w:szCs w:val="24"/>
        </w:rPr>
        <w:t xml:space="preserve"> </w:t>
      </w:r>
      <w:r w:rsidR="00620B0F">
        <w:rPr>
          <w:rFonts w:ascii="Times New Roman" w:hAnsi="Times New Roman" w:cs="Times New Roman"/>
          <w:sz w:val="24"/>
          <w:szCs w:val="24"/>
        </w:rPr>
        <w:t>(</w:t>
      </w:r>
      <w:r w:rsidR="00B513A0">
        <w:rPr>
          <w:rFonts w:ascii="Times New Roman" w:hAnsi="Times New Roman" w:cs="Times New Roman"/>
          <w:sz w:val="24"/>
          <w:szCs w:val="24"/>
        </w:rPr>
        <w:t>orizzontale</w:t>
      </w:r>
      <w:r w:rsidR="00620B0F">
        <w:rPr>
          <w:rFonts w:ascii="Times New Roman" w:hAnsi="Times New Roman" w:cs="Times New Roman"/>
          <w:sz w:val="24"/>
          <w:szCs w:val="24"/>
        </w:rPr>
        <w:t>/verticale/misto)</w:t>
      </w:r>
      <w:r w:rsidRPr="00A868F4">
        <w:rPr>
          <w:rFonts w:ascii="Times New Roman" w:hAnsi="Times New Roman" w:cs="Times New Roman"/>
          <w:sz w:val="24"/>
          <w:szCs w:val="24"/>
        </w:rPr>
        <w:t>, in caso di aggiudicazione dell'appalto, ai sensi e per gli effetti di quanto previsto dall’art. 48, comma 8, del D.lgs. 50/2016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19517">
    <w:abstractNumId w:val="2"/>
  </w:num>
  <w:num w:numId="2" w16cid:durableId="1173685410">
    <w:abstractNumId w:val="1"/>
  </w:num>
  <w:num w:numId="3" w16cid:durableId="523127868">
    <w:abstractNumId w:val="0"/>
  </w:num>
  <w:num w:numId="4" w16cid:durableId="1809930765">
    <w:abstractNumId w:val="4"/>
  </w:num>
  <w:num w:numId="5" w16cid:durableId="156653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1268E1"/>
    <w:rsid w:val="00151B43"/>
    <w:rsid w:val="001B30A3"/>
    <w:rsid w:val="001B6846"/>
    <w:rsid w:val="001D2D48"/>
    <w:rsid w:val="00246AB5"/>
    <w:rsid w:val="002A0C85"/>
    <w:rsid w:val="003215B0"/>
    <w:rsid w:val="00380D81"/>
    <w:rsid w:val="003D673C"/>
    <w:rsid w:val="00473C34"/>
    <w:rsid w:val="004A264F"/>
    <w:rsid w:val="004B00F8"/>
    <w:rsid w:val="00503B23"/>
    <w:rsid w:val="00564DC5"/>
    <w:rsid w:val="005D011A"/>
    <w:rsid w:val="005F5970"/>
    <w:rsid w:val="00602E39"/>
    <w:rsid w:val="00620B0F"/>
    <w:rsid w:val="00640AC4"/>
    <w:rsid w:val="0064124D"/>
    <w:rsid w:val="00646967"/>
    <w:rsid w:val="006975E5"/>
    <w:rsid w:val="00762CA0"/>
    <w:rsid w:val="00783655"/>
    <w:rsid w:val="007841E5"/>
    <w:rsid w:val="00814390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AE2140"/>
    <w:rsid w:val="00B07CD6"/>
    <w:rsid w:val="00B513A0"/>
    <w:rsid w:val="00BA67AA"/>
    <w:rsid w:val="00BC1F36"/>
    <w:rsid w:val="00C23D39"/>
    <w:rsid w:val="00C77B3D"/>
    <w:rsid w:val="00C843F6"/>
    <w:rsid w:val="00CA1053"/>
    <w:rsid w:val="00CC25E9"/>
    <w:rsid w:val="00D55D7B"/>
    <w:rsid w:val="00D87145"/>
    <w:rsid w:val="00DB101C"/>
    <w:rsid w:val="00EB652B"/>
    <w:rsid w:val="00EC71F9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BC7DC635-816A-4CF9-AAC9-3EF6208A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53</cp:revision>
  <cp:lastPrinted>2023-03-01T13:11:00Z</cp:lastPrinted>
  <dcterms:created xsi:type="dcterms:W3CDTF">2020-03-26T09:02:00Z</dcterms:created>
  <dcterms:modified xsi:type="dcterms:W3CDTF">2023-03-21T09:57:00Z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