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62AD2C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F13B2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653B81D2" w14:textId="7DD6276E" w:rsidR="002E592D" w:rsidRPr="007F3B8B" w:rsidRDefault="002E592D" w:rsidP="1A9C9E6B">
            <w:pPr>
              <w:spacing w:line="259" w:lineRule="auto"/>
              <w:jc w:val="center"/>
              <w:rPr>
                <w:rFonts w:ascii="Titillium Web" w:hAnsi="Titillium Web"/>
                <w:b/>
                <w:bCs/>
              </w:rPr>
            </w:pPr>
            <w:r w:rsidRPr="1A9C9E6B">
              <w:rPr>
                <w:rFonts w:ascii="Titillium Web" w:hAnsi="Titillium Web"/>
                <w:b/>
                <w:bCs/>
              </w:rPr>
              <w:t xml:space="preserve">  </w:t>
            </w:r>
            <w:r w:rsidR="005A7428" w:rsidRPr="1A9C9E6B">
              <w:rPr>
                <w:rFonts w:ascii="Titillium Web" w:hAnsi="Titillium Web"/>
              </w:rPr>
              <w:t xml:space="preserve"> </w:t>
            </w:r>
            <w:r w:rsidR="00B9225B" w:rsidRPr="1A9C9E6B">
              <w:rPr>
                <w:rFonts w:ascii="Titillium Web" w:hAnsi="Titillium Web"/>
              </w:rPr>
              <w:t xml:space="preserve"> </w:t>
            </w:r>
            <w:r w:rsidR="7BFC0137" w:rsidRPr="007F3B8B">
              <w:rPr>
                <w:rFonts w:ascii="Titillium Web" w:hAnsi="Titillium Web"/>
                <w:b/>
                <w:bCs/>
              </w:rPr>
              <w:t>OGGETTO</w:t>
            </w:r>
            <w:r w:rsidR="004B7D44" w:rsidRPr="007F3B8B">
              <w:rPr>
                <w:rFonts w:ascii="Titillium Web" w:hAnsi="Titillium Web"/>
                <w:b/>
                <w:bCs/>
              </w:rPr>
              <w:t xml:space="preserve">: </w:t>
            </w:r>
            <w:r w:rsidR="00CF13B2" w:rsidRPr="00AF19AA">
              <w:rPr>
                <w:rFonts w:ascii="Titillium Web" w:hAnsi="Titillium Web"/>
                <w:b/>
                <w:bCs/>
                <w:i/>
                <w:iCs/>
              </w:rPr>
              <w:t xml:space="preserve"> </w:t>
            </w:r>
            <w:r w:rsidR="00E5417C">
              <w:rPr>
                <w:rFonts w:ascii="Titillium Web" w:hAnsi="Titillium Web"/>
                <w:b/>
                <w:bCs/>
                <w:i/>
                <w:iCs/>
              </w:rPr>
              <w:t xml:space="preserve">STAMPANTE 3D COMPLETA DI ACCESSORI </w:t>
            </w:r>
          </w:p>
          <w:p w14:paraId="14B38116" w14:textId="77777777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  <w:highlight w:val="yellow"/>
              </w:rPr>
            </w:pPr>
          </w:p>
          <w:p w14:paraId="1B04AEB4" w14:textId="37E2A27A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>AVVISO DI INDAGINE DI MERCATO N°</w:t>
            </w:r>
            <w:r w:rsidR="00E5417C">
              <w:rPr>
                <w:rFonts w:ascii="Titillium Web" w:hAnsi="Titillium Web"/>
                <w:b/>
                <w:bCs/>
              </w:rPr>
              <w:t>9</w:t>
            </w:r>
            <w:r w:rsidR="005D4C1B">
              <w:rPr>
                <w:rFonts w:ascii="Titillium Web" w:hAnsi="Titillium Web"/>
                <w:b/>
                <w:bCs/>
              </w:rPr>
              <w:t>-2023 PNRR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proofErr w:type="gramStart"/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</w:t>
      </w:r>
      <w:proofErr w:type="gramEnd"/>
      <w:r w:rsidR="4CDB523B" w:rsidRPr="007F3B8B">
        <w:rPr>
          <w:rFonts w:ascii="Titillium Web" w:hAnsi="Titillium Web" w:cs="Arial"/>
          <w:sz w:val="25"/>
          <w:szCs w:val="25"/>
        </w:rPr>
        <w:t xml:space="preserve">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lastRenderedPageBreak/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situazioni di esclusione dalla partecipazione alla gara di cui all’art. 80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3B9F82DF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Consip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</w:t>
      </w:r>
      <w:r w:rsidR="00CF13B2">
        <w:rPr>
          <w:rFonts w:ascii="Titillium Web" w:hAnsi="Titillium Web" w:cs="Arial"/>
        </w:rPr>
        <w:t>al bando Beni/Piccole Apparecchiature</w:t>
      </w:r>
      <w:r w:rsidR="00344F6C">
        <w:rPr>
          <w:rFonts w:ascii="Titillium Web" w:hAnsi="Titillium Web" w:cs="Arial"/>
        </w:rPr>
        <w:t xml:space="preserve"> da Laboratorio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B)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C)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331D7045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</w:t>
      </w:r>
      <w:proofErr w:type="gramStart"/>
      <w:r w:rsidR="00B9225B" w:rsidRPr="00F553A8">
        <w:rPr>
          <w:rFonts w:ascii="Titillium Web" w:hAnsi="Titillium Web" w:cs="Arial"/>
        </w:rPr>
        <w:t>di  pregresse</w:t>
      </w:r>
      <w:proofErr w:type="gramEnd"/>
      <w:r w:rsidR="00B9225B" w:rsidRPr="00F553A8">
        <w:rPr>
          <w:rFonts w:ascii="Titillium Web" w:hAnsi="Titillium Web" w:cs="Arial"/>
        </w:rPr>
        <w:t xml:space="preserve">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proofErr w:type="gramStart"/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</w:t>
      </w:r>
      <w:proofErr w:type="gramEnd"/>
      <w:r w:rsidRPr="008F60F3">
        <w:rPr>
          <w:rFonts w:ascii="Titillium Web" w:hAnsi="Titillium Web"/>
        </w:rPr>
        <w:t xml:space="preserve">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0E39" w14:textId="77777777" w:rsidR="007A6D2B" w:rsidRDefault="007A6D2B" w:rsidP="00094249">
      <w:pPr>
        <w:spacing w:after="0" w:line="240" w:lineRule="auto"/>
      </w:pPr>
      <w:r>
        <w:separator/>
      </w:r>
    </w:p>
  </w:endnote>
  <w:endnote w:type="continuationSeparator" w:id="0">
    <w:p w14:paraId="55AC5AB5" w14:textId="77777777" w:rsidR="007A6D2B" w:rsidRDefault="007A6D2B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EC06" w14:textId="77777777" w:rsidR="007A6D2B" w:rsidRDefault="007A6D2B" w:rsidP="00094249">
      <w:pPr>
        <w:spacing w:after="0" w:line="240" w:lineRule="auto"/>
      </w:pPr>
      <w:r>
        <w:separator/>
      </w:r>
    </w:p>
  </w:footnote>
  <w:footnote w:type="continuationSeparator" w:id="0">
    <w:p w14:paraId="6D1CF5A7" w14:textId="77777777" w:rsidR="007A6D2B" w:rsidRDefault="007A6D2B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44F6C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90F2B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A6D2B"/>
    <w:rsid w:val="007B56DC"/>
    <w:rsid w:val="007B7027"/>
    <w:rsid w:val="007C4221"/>
    <w:rsid w:val="007C6828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6222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417C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4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Carmine Messuri</cp:lastModifiedBy>
  <cp:revision>28</cp:revision>
  <cp:lastPrinted>2017-10-26T12:56:00Z</cp:lastPrinted>
  <dcterms:created xsi:type="dcterms:W3CDTF">2023-04-18T09:50:00Z</dcterms:created>
  <dcterms:modified xsi:type="dcterms:W3CDTF">2023-09-25T12:36:00Z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