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4D625217" w:rsidR="00C2346C" w:rsidRPr="004379F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4"/>
                <w:szCs w:val="24"/>
              </w:rPr>
            </w:pPr>
            <w:r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>ALLEGATO</w:t>
            </w:r>
            <w:r w:rsidR="004379FC" w:rsidRPr="004379FC">
              <w:rPr>
                <w:rFonts w:ascii="Titillium Web" w:hAnsi="Titillium Web" w:cstheme="minorHAnsi"/>
                <w:b/>
                <w:sz w:val="24"/>
                <w:szCs w:val="24"/>
              </w:rPr>
              <w:t xml:space="preserve"> B</w:t>
            </w:r>
          </w:p>
          <w:p w14:paraId="4764567F" w14:textId="5B226351" w:rsidR="00D43563" w:rsidRPr="004379FC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36"/>
                <w:szCs w:val="36"/>
              </w:rPr>
            </w:pPr>
            <w:r w:rsidRPr="004379FC">
              <w:rPr>
                <w:rFonts w:ascii="Titillium Web" w:hAnsi="Titillium Web" w:cstheme="minorHAnsi"/>
                <w:b/>
                <w:sz w:val="36"/>
                <w:szCs w:val="36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60C17121" w14:textId="77777777" w:rsidR="009E54F7" w:rsidRPr="00384891" w:rsidRDefault="009E54F7" w:rsidP="009E54F7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PIANO NAZIONALE DI RIPRESA E RESILIENZA (PNRR)</w:t>
            </w:r>
          </w:p>
          <w:p w14:paraId="781DF2E6" w14:textId="77777777" w:rsidR="009E54F7" w:rsidRPr="00384891" w:rsidRDefault="009E54F7" w:rsidP="009E54F7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MISSIONE 4 “Istruzione e Ricerca” COMPONENTE 2 “Dalla ricerca all’impresa” INVESTIMENTO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1.4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“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CENTRI NAZIONALI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” </w:t>
            </w:r>
          </w:p>
          <w:p w14:paraId="2FFC61AF" w14:textId="77777777" w:rsidR="009E54F7" w:rsidRPr="00384891" w:rsidRDefault="009E54F7" w:rsidP="009E54F7">
            <w:pPr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Finanziato dall’Unione Europea - </w:t>
            </w:r>
            <w:proofErr w:type="spellStart"/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NexGenerationEU</w:t>
            </w:r>
            <w:proofErr w:type="spellEnd"/>
          </w:p>
          <w:p w14:paraId="003C416F" w14:textId="77777777" w:rsidR="009E54F7" w:rsidRPr="00794496" w:rsidRDefault="009E54F7" w:rsidP="009E54F7">
            <w:pPr>
              <w:jc w:val="center"/>
              <w:rPr>
                <w:rFonts w:ascii="Titillium Web" w:eastAsia="Times New Roman" w:hAnsi="Titillium Web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22A6DE0C" w14:textId="77777777" w:rsidR="009E54F7" w:rsidRDefault="009E54F7" w:rsidP="009E54F7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Centro Nazionale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–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National </w:t>
            </w:r>
            <w:proofErr w:type="spellStart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Centre for </w:t>
            </w:r>
            <w:proofErr w:type="spellStart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Agricultural</w:t>
            </w:r>
            <w:proofErr w:type="spellEnd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Technologies </w:t>
            </w:r>
            <w:proofErr w:type="spellStart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Agritech</w:t>
            </w:r>
            <w:proofErr w:type="spellEnd"/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)</w:t>
            </w:r>
          </w:p>
          <w:p w14:paraId="76A137F7" w14:textId="77777777" w:rsidR="009E54F7" w:rsidRPr="00384891" w:rsidRDefault="009E54F7" w:rsidP="009E54F7">
            <w:pPr>
              <w:autoSpaceDE w:val="0"/>
              <w:autoSpaceDN w:val="0"/>
              <w:adjustRightInd w:val="0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DD MUR n. 1032 del 17 giugno 2022</w:t>
            </w:r>
          </w:p>
          <w:p w14:paraId="21ED0381" w14:textId="77777777" w:rsidR="009E54F7" w:rsidRPr="003B6898" w:rsidRDefault="009E54F7" w:rsidP="009E54F7">
            <w:pPr>
              <w:jc w:val="center"/>
              <w:rPr>
                <w:rFonts w:ascii="Titillium Web" w:hAnsi="Titillium Web"/>
                <w:b/>
                <w:sz w:val="24"/>
                <w:szCs w:val="24"/>
              </w:rPr>
            </w:pP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Codice progetto MUR: </w:t>
            </w: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CN00000022</w:t>
            </w:r>
            <w:r w:rsidRPr="00384891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 xml:space="preserve"> - CUP UNINA: </w:t>
            </w:r>
            <w:r w:rsidRPr="00A416C7"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E63C22000920005</w:t>
            </w:r>
          </w:p>
          <w:p w14:paraId="1CAC409C" w14:textId="77777777" w:rsidR="009E54F7" w:rsidRPr="00EE589C" w:rsidRDefault="009E54F7" w:rsidP="009E54F7">
            <w:pPr>
              <w:ind w:right="1"/>
              <w:jc w:val="center"/>
              <w:rPr>
                <w:rFonts w:ascii="Titillium Web" w:eastAsia="Times New Roman" w:hAnsi="Titillium Web" w:cstheme="minorHAnsi"/>
                <w:bCs/>
                <w:color w:val="000000"/>
                <w:sz w:val="24"/>
                <w:szCs w:val="24"/>
                <w:lang w:eastAsia="it-IT"/>
              </w:rPr>
            </w:pPr>
          </w:p>
          <w:p w14:paraId="173764DC" w14:textId="77777777" w:rsidR="009E54F7" w:rsidRDefault="009E54F7" w:rsidP="009E54F7">
            <w:pPr>
              <w:ind w:right="1"/>
              <w:jc w:val="center"/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A96E8B"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 xml:space="preserve">Dipartimento di </w:t>
            </w:r>
            <w:r>
              <w:rPr>
                <w:rFonts w:ascii="Titillium Web" w:eastAsia="Times New Roman" w:hAnsi="Titillium Web"/>
                <w:b/>
                <w:bCs/>
                <w:color w:val="000000" w:themeColor="text1"/>
                <w:sz w:val="24"/>
                <w:szCs w:val="24"/>
                <w:lang w:eastAsia="it-IT"/>
              </w:rPr>
              <w:t>Scienze Chimiche</w:t>
            </w:r>
          </w:p>
          <w:p w14:paraId="43250AA3" w14:textId="77777777" w:rsidR="009E54F7" w:rsidRDefault="009E54F7" w:rsidP="009E54F7">
            <w:pPr>
              <w:ind w:right="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  <w:t>Università degli Studi di Napoli Federico II</w:t>
            </w:r>
          </w:p>
          <w:p w14:paraId="7F15EA53" w14:textId="77777777" w:rsidR="009E54F7" w:rsidRDefault="009E54F7" w:rsidP="009E54F7">
            <w:pPr>
              <w:ind w:right="1"/>
              <w:jc w:val="center"/>
              <w:rPr>
                <w:rFonts w:ascii="Titillium Web" w:eastAsia="Times New Roman" w:hAnsi="Titillium Web" w:cstheme="minorHAnsi"/>
                <w:b/>
                <w:color w:val="000000"/>
                <w:sz w:val="24"/>
                <w:szCs w:val="24"/>
                <w:lang w:eastAsia="it-IT"/>
              </w:rPr>
            </w:pPr>
          </w:p>
          <w:p w14:paraId="06CB6D90" w14:textId="77777777" w:rsidR="009E54F7" w:rsidRPr="009F1398" w:rsidRDefault="009E54F7" w:rsidP="009E54F7">
            <w:pPr>
              <w:jc w:val="center"/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</w:pPr>
            <w:bookmarkStart w:id="0" w:name="_Hlk132452423"/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AVVISO DI INDAGINE DI MERCATO 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Riferimento </w:t>
            </w:r>
            <w:r w:rsidRPr="383DD429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 xml:space="preserve">N° </w:t>
            </w:r>
            <w:bookmarkEnd w:id="0"/>
            <w:r w:rsidRPr="009F1398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PNRR_DSC_</w:t>
            </w:r>
            <w:r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4</w:t>
            </w:r>
            <w:r w:rsidRPr="009F1398">
              <w:rPr>
                <w:rFonts w:ascii="Titillium Web" w:eastAsia="Times New Roman" w:hAnsi="Titillium Web"/>
                <w:b/>
                <w:color w:val="000000" w:themeColor="text1"/>
                <w:sz w:val="24"/>
                <w:szCs w:val="24"/>
                <w:lang w:eastAsia="it-IT"/>
              </w:rPr>
              <w:t>_2023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42DDF81A" w:rsidR="0003466A" w:rsidRPr="004379FC" w:rsidRDefault="00216751" w:rsidP="00670550">
      <w:pPr>
        <w:pStyle w:val="usoboll1"/>
        <w:spacing w:line="360" w:lineRule="auto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Il sottoscritto __________, C.F. __________, nato a __________ il __________, domiciliato per la carica presso la sede societaria ove appresso, nella sua qualità di __________ e legale rappresentante della __________, con sede in __________, via __________, C.A.P. ____________, </w:t>
      </w:r>
      <w:r w:rsidR="0003466A" w:rsidRPr="004379FC">
        <w:rPr>
          <w:rFonts w:ascii="Titillium Web" w:hAnsi="Titillium Web" w:cs="Arial"/>
          <w:sz w:val="18"/>
          <w:szCs w:val="18"/>
        </w:rPr>
        <w:t>P.IVA ____________________</w:t>
      </w:r>
      <w:proofErr w:type="spellStart"/>
      <w:r w:rsidR="0003466A" w:rsidRPr="004379FC">
        <w:rPr>
          <w:rFonts w:ascii="Titillium Web" w:hAnsi="Titillium Web" w:cs="Arial"/>
          <w:sz w:val="18"/>
          <w:szCs w:val="18"/>
        </w:rPr>
        <w:t>Pec</w:t>
      </w:r>
      <w:proofErr w:type="spellEnd"/>
      <w:r w:rsidR="0003466A" w:rsidRPr="004379FC">
        <w:rPr>
          <w:rFonts w:ascii="Titillium Web" w:hAnsi="Titillium Web" w:cs="Arial"/>
          <w:sz w:val="18"/>
          <w:szCs w:val="18"/>
        </w:rPr>
        <w:t xml:space="preserve"> _____________________ Mail ____________________ telefono referente _______________________</w:t>
      </w:r>
    </w:p>
    <w:p w14:paraId="094E89D3" w14:textId="77777777" w:rsidR="0041064A" w:rsidRPr="004379FC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</w:p>
    <w:p w14:paraId="250A1F5F" w14:textId="77777777" w:rsidR="00216751" w:rsidRPr="004379FC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(di seguito denominata “</w:t>
      </w:r>
      <w:r w:rsidRPr="004379FC">
        <w:rPr>
          <w:rFonts w:ascii="Titillium Web" w:hAnsi="Titillium Web" w:cs="Arial"/>
          <w:bCs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>”),</w:t>
      </w:r>
    </w:p>
    <w:p w14:paraId="10625070" w14:textId="77777777" w:rsidR="00216751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</w:p>
    <w:p w14:paraId="26B492C2" w14:textId="77777777" w:rsidR="00EB6425" w:rsidRPr="004379FC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decadrà dai benefici per i quali la stessa è rilasciata; </w:t>
      </w:r>
    </w:p>
    <w:p w14:paraId="5D7D0842" w14:textId="5DB374E4" w:rsidR="00D43563" w:rsidRPr="004379FC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MANIFESTA LA PROPRIA VOLONTÀ DI ESSERE INVITATO </w:t>
      </w:r>
      <w:r w:rsidR="4CDB523B" w:rsidRPr="004379FC">
        <w:rPr>
          <w:rFonts w:ascii="Titillium Web" w:hAnsi="Titillium Web" w:cs="Arial"/>
          <w:sz w:val="18"/>
          <w:szCs w:val="18"/>
        </w:rPr>
        <w:t xml:space="preserve"> A MEZZO MEPA </w:t>
      </w:r>
      <w:r w:rsidRPr="004379FC">
        <w:rPr>
          <w:rFonts w:ascii="Titillium Web" w:hAnsi="Titillium Web" w:cs="Arial"/>
          <w:sz w:val="18"/>
          <w:szCs w:val="18"/>
        </w:rPr>
        <w:t xml:space="preserve">ALLA PROCEDURA IN OGGETTO </w:t>
      </w:r>
      <w:r w:rsidR="00E81ED4"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>
        <w:rPr>
          <w:rFonts w:ascii="Titillium Web" w:hAnsi="Titillium Web" w:cs="Arial"/>
          <w:sz w:val="18"/>
          <w:szCs w:val="18"/>
        </w:rPr>
        <w:t>ED A TAL FINE DICHIARA SOTTO LA PROPRIA RESPONSABILITÀ</w:t>
      </w:r>
    </w:p>
    <w:p w14:paraId="5F7DA552" w14:textId="77777777" w:rsidR="002220DE" w:rsidRPr="004379FC" w:rsidRDefault="002220DE" w:rsidP="002220DE">
      <w:pPr>
        <w:rPr>
          <w:rFonts w:ascii="Titillium Web" w:hAnsi="Titillium Web"/>
          <w:sz w:val="18"/>
          <w:szCs w:val="18"/>
        </w:rPr>
      </w:pPr>
    </w:p>
    <w:p w14:paraId="02952C3E" w14:textId="45F6D924" w:rsidR="000B59D3" w:rsidRPr="004379FC" w:rsidRDefault="000B59D3" w:rsidP="000B59D3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preso atto del contenuto dell’avviso </w:t>
      </w:r>
      <w:r w:rsidR="347191AB" w:rsidRPr="004379FC">
        <w:rPr>
          <w:rFonts w:ascii="Titillium Web" w:hAnsi="Titillium Web"/>
          <w:sz w:val="18"/>
          <w:szCs w:val="18"/>
        </w:rPr>
        <w:t>esplorativo</w:t>
      </w:r>
      <w:r w:rsidR="00BE7046" w:rsidRPr="004379FC">
        <w:rPr>
          <w:rFonts w:ascii="Titillium Web" w:hAnsi="Titillium Web"/>
          <w:sz w:val="18"/>
          <w:szCs w:val="18"/>
        </w:rPr>
        <w:t>, che integralmente si accetta nel totale dei suoi contenuti</w:t>
      </w:r>
    </w:p>
    <w:p w14:paraId="131060AA" w14:textId="6C58F2B8" w:rsidR="00416F9F" w:rsidRPr="002C7F6A" w:rsidRDefault="00D43563" w:rsidP="002C7F6A">
      <w:pPr>
        <w:rPr>
          <w:rFonts w:ascii="Titillium Web" w:hAnsi="Titillium Web"/>
          <w:sz w:val="18"/>
          <w:szCs w:val="18"/>
        </w:rPr>
      </w:pPr>
      <w:r w:rsidRPr="004379FC">
        <w:rPr>
          <w:rFonts w:ascii="Titillium Web" w:eastAsia="Yu Mincho Light" w:hAnsi="Titillium Web"/>
          <w:sz w:val="18"/>
          <w:szCs w:val="18"/>
        </w:rPr>
        <w:t>〇</w:t>
      </w:r>
      <w:r w:rsidRPr="004379FC">
        <w:rPr>
          <w:rFonts w:ascii="Titillium Web" w:hAnsi="Titillium Web"/>
          <w:sz w:val="18"/>
          <w:szCs w:val="18"/>
        </w:rPr>
        <w:t xml:space="preserve"> di essere in possesso dei requisiti previsti dall’avviso </w:t>
      </w:r>
      <w:r w:rsidR="7AE5F500" w:rsidRPr="004379FC">
        <w:rPr>
          <w:rFonts w:ascii="Titillium Web" w:hAnsi="Titillium Web"/>
          <w:sz w:val="18"/>
          <w:szCs w:val="18"/>
        </w:rPr>
        <w:t>esplorativo</w:t>
      </w:r>
      <w:r w:rsidRPr="004379FC">
        <w:rPr>
          <w:rFonts w:ascii="Titillium Web" w:hAnsi="Titillium Web"/>
          <w:sz w:val="18"/>
          <w:szCs w:val="18"/>
        </w:rPr>
        <w:t>, come di seguito meglio evidenziato</w:t>
      </w:r>
    </w:p>
    <w:p w14:paraId="792746F0" w14:textId="37FE40D2" w:rsidR="00216751" w:rsidRPr="004379FC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A</w:t>
      </w:r>
      <w:r w:rsidR="00216751" w:rsidRPr="004379FC">
        <w:rPr>
          <w:rFonts w:ascii="Titillium Web" w:hAnsi="Titillium Web" w:cs="Arial"/>
          <w:b/>
          <w:bCs/>
          <w:i/>
          <w:iCs/>
          <w:color w:val="2E74B5" w:themeColor="accent1" w:themeShade="BF"/>
          <w:sz w:val="18"/>
          <w:szCs w:val="18"/>
          <w:u w:val="single"/>
        </w:rPr>
        <w:t>) DICHIARAZIONE IN ORDINE AI REQUISITI D’IMPRESA E DI CARATTERE PERSONALE</w:t>
      </w:r>
    </w:p>
    <w:p w14:paraId="72D96550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lastRenderedPageBreak/>
        <w:t>che l’impresa non si trova in alcuna delle situazioni di esclusione dalla partecipazione alla gara di cui all’art. 80 del D.Lgs. n. 50/2016. In particolare, l’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="00460B89" w:rsidRPr="004379FC">
        <w:rPr>
          <w:rFonts w:ascii="Titillium Web" w:hAnsi="Titillium Web" w:cs="Arial"/>
          <w:sz w:val="18"/>
          <w:szCs w:val="18"/>
        </w:rPr>
        <w:t xml:space="preserve"> dichiara che non sussistono le</w:t>
      </w:r>
      <w:r w:rsidRPr="004379FC">
        <w:rPr>
          <w:rFonts w:ascii="Titillium Web" w:hAnsi="Titillium Web" w:cs="Arial"/>
          <w:sz w:val="18"/>
          <w:szCs w:val="18"/>
        </w:rPr>
        <w:t xml:space="preserve"> cause di esclusione di cui all’art. 80, commi 1, 2, 4, e 5;</w:t>
      </w:r>
    </w:p>
    <w:p w14:paraId="19109F48" w14:textId="77777777" w:rsidR="00216751" w:rsidRPr="004379FC" w:rsidRDefault="00216751" w:rsidP="002C7F6A">
      <w:pPr>
        <w:numPr>
          <w:ilvl w:val="0"/>
          <w:numId w:val="13"/>
        </w:numPr>
        <w:spacing w:before="120" w:after="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</w:t>
      </w:r>
      <w:r w:rsidR="00B75FA4" w:rsidRPr="004379FC">
        <w:rPr>
          <w:rFonts w:ascii="Titillium Web" w:hAnsi="Titillium Web" w:cs="Arial"/>
          <w:sz w:val="18"/>
          <w:szCs w:val="18"/>
        </w:rPr>
        <w:t xml:space="preserve">dette cause di esclusione </w:t>
      </w:r>
      <w:r w:rsidRPr="004379FC">
        <w:rPr>
          <w:rFonts w:ascii="Titillium Web" w:hAnsi="Titillium Web" w:cs="Arial"/>
          <w:sz w:val="18"/>
          <w:szCs w:val="18"/>
        </w:rPr>
        <w:t xml:space="preserve">non sussistono le cause di esclusione nei propri </w:t>
      </w:r>
      <w:r w:rsidRPr="004379FC">
        <w:rPr>
          <w:rFonts w:ascii="Titillium Web" w:hAnsi="Titillium Web" w:cs="Arial"/>
          <w:iCs/>
          <w:sz w:val="18"/>
          <w:szCs w:val="18"/>
        </w:rPr>
        <w:t>confronti e nei confronti</w:t>
      </w:r>
      <w:r w:rsidR="00987169" w:rsidRPr="004379FC">
        <w:rPr>
          <w:rFonts w:ascii="Titillium Web" w:hAnsi="Titillium Web" w:cs="Arial"/>
          <w:iCs/>
          <w:sz w:val="18"/>
          <w:szCs w:val="18"/>
        </w:rPr>
        <w:t xml:space="preserve"> dei soggetti indicati al terzo comma del medesimo articolo</w:t>
      </w:r>
      <w:r w:rsidR="00B75FA4" w:rsidRPr="004379FC">
        <w:rPr>
          <w:rFonts w:ascii="Titillium Web" w:hAnsi="Titillium Web" w:cs="Arial"/>
          <w:iCs/>
          <w:sz w:val="18"/>
          <w:szCs w:val="18"/>
        </w:rPr>
        <w:t xml:space="preserve"> 80</w:t>
      </w:r>
      <w:r w:rsidR="00987169" w:rsidRPr="004379FC">
        <w:rPr>
          <w:rFonts w:ascii="Titillium Web" w:hAnsi="Titillium Web" w:cs="Arial"/>
          <w:iCs/>
          <w:sz w:val="18"/>
          <w:szCs w:val="18"/>
        </w:rPr>
        <w:t>. L’elenco nominativo dei soggetti di cui all’art. 80, c. 3, dovrà essere indicato solo in sede di gara</w:t>
      </w:r>
      <w:r w:rsidR="00CF7D84" w:rsidRPr="004379FC">
        <w:rPr>
          <w:rFonts w:ascii="Titillium Web" w:hAnsi="Titillium Web" w:cs="Arial"/>
          <w:iCs/>
          <w:sz w:val="18"/>
          <w:szCs w:val="18"/>
        </w:rPr>
        <w:t>.</w:t>
      </w:r>
    </w:p>
    <w:p w14:paraId="2DBB5251" w14:textId="77777777" w:rsidR="00216751" w:rsidRPr="004379FC" w:rsidRDefault="00216751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4379FC" w:rsidRDefault="002E5C0B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</w:t>
      </w:r>
      <w:r w:rsidR="003B1192" w:rsidRPr="004379FC">
        <w:rPr>
          <w:rFonts w:ascii="Titillium Web" w:hAnsi="Titillium Web" w:cs="Arial"/>
          <w:sz w:val="18"/>
          <w:szCs w:val="18"/>
        </w:rPr>
        <w:t xml:space="preserve">he non </w:t>
      </w:r>
      <w:r w:rsidRPr="004379FC">
        <w:rPr>
          <w:rFonts w:ascii="Titillium Web" w:hAnsi="Titillium Web" w:cs="Arial"/>
          <w:sz w:val="18"/>
          <w:szCs w:val="18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4379FC" w:rsidRDefault="005A7428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>che non sussistono le cause di esclusione speciali previste dal PNRR</w:t>
      </w:r>
      <w:r w:rsidR="00AE712F" w:rsidRPr="004379FC">
        <w:rPr>
          <w:rFonts w:ascii="Titillium Web" w:hAnsi="Titillium Web" w:cs="Arial"/>
          <w:sz w:val="18"/>
          <w:szCs w:val="18"/>
        </w:rPr>
        <w:t>;</w:t>
      </w:r>
    </w:p>
    <w:p w14:paraId="6D33FE9D" w14:textId="71C31F50" w:rsidR="00AE712F" w:rsidRPr="004379FC" w:rsidRDefault="00AE712F" w:rsidP="002C7F6A">
      <w:pPr>
        <w:widowControl w:val="0"/>
        <w:numPr>
          <w:ilvl w:val="0"/>
          <w:numId w:val="13"/>
        </w:numPr>
        <w:spacing w:before="60" w:after="60" w:line="240" w:lineRule="auto"/>
        <w:jc w:val="both"/>
        <w:rPr>
          <w:rFonts w:ascii="Titillium Web" w:hAnsi="Titillium Web" w:cs="Arial"/>
          <w:b/>
          <w:bCs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impresa è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abilitata al Mercato Elettronico della PA di Consip SpA (MePA) al codice CPV </w:t>
      </w:r>
      <w:r w:rsidR="004379FC">
        <w:rPr>
          <w:rFonts w:ascii="Titillium Web" w:hAnsi="Titillium Web" w:cs="Arial"/>
          <w:sz w:val="18"/>
          <w:szCs w:val="18"/>
        </w:rPr>
        <w:t>38000000-5</w:t>
      </w:r>
      <w:r w:rsidR="00B9225B" w:rsidRPr="004379FC">
        <w:rPr>
          <w:rFonts w:ascii="Titillium Web" w:hAnsi="Titillium Web" w:cs="Arial"/>
          <w:sz w:val="18"/>
          <w:szCs w:val="18"/>
        </w:rPr>
        <w:t>”</w:t>
      </w:r>
      <w:r w:rsidRPr="004379FC">
        <w:rPr>
          <w:rFonts w:ascii="Titillium Web" w:hAnsi="Titillium Web" w:cs="Arial"/>
          <w:sz w:val="18"/>
          <w:szCs w:val="18"/>
        </w:rPr>
        <w:t>.</w:t>
      </w:r>
    </w:p>
    <w:p w14:paraId="29C982F3" w14:textId="77777777" w:rsidR="00416F9F" w:rsidRPr="004379FC" w:rsidRDefault="00416F9F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</w:p>
    <w:p w14:paraId="6AEDFC76" w14:textId="519705E2" w:rsidR="005A7428" w:rsidRPr="004379FC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B) DICHIARAZIONE INERENTE L’IDONEITÀ PROFESSIONALE</w:t>
      </w:r>
    </w:p>
    <w:p w14:paraId="46FB2C4F" w14:textId="77777777" w:rsidR="005A7428" w:rsidRPr="004379FC" w:rsidRDefault="005A7428" w:rsidP="005A7428">
      <w:pPr>
        <w:rPr>
          <w:rFonts w:ascii="Titillium Web" w:hAnsi="Titillium Web" w:cs="Arial"/>
          <w:i/>
          <w:iCs/>
          <w:sz w:val="18"/>
          <w:szCs w:val="18"/>
        </w:rPr>
      </w:pPr>
    </w:p>
    <w:p w14:paraId="2CDFACD7" w14:textId="77777777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4379FC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che, come risulta dal </w:t>
      </w:r>
      <w:r w:rsidRPr="004379FC">
        <w:rPr>
          <w:rFonts w:ascii="Titillium Web" w:hAnsi="Titillium Web" w:cs="Arial"/>
          <w:sz w:val="18"/>
          <w:szCs w:val="18"/>
          <w:u w:val="single"/>
        </w:rPr>
        <w:t>certificato di iscrizione</w:t>
      </w:r>
      <w:r w:rsidRPr="004379FC">
        <w:rPr>
          <w:rFonts w:ascii="Titillium Web" w:hAnsi="Titillium Web" w:cs="Arial"/>
          <w:sz w:val="18"/>
          <w:szCs w:val="18"/>
        </w:rPr>
        <w:t xml:space="preserve"> al Registro delle Imprese, questa </w:t>
      </w:r>
      <w:r w:rsidRPr="004379FC">
        <w:rPr>
          <w:rFonts w:ascii="Titillium Web" w:hAnsi="Titillium Web" w:cs="Arial"/>
          <w:i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il seguente oggetto sociale: 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>__________</w:t>
      </w:r>
      <w:r w:rsidRPr="004379FC" w:rsidDel="006F6A34">
        <w:rPr>
          <w:rFonts w:ascii="Titillium Web" w:hAnsi="Titillium Web" w:cs="Arial"/>
          <w:sz w:val="18"/>
          <w:szCs w:val="18"/>
        </w:rPr>
        <w:t>________</w:t>
      </w:r>
      <w:r w:rsidRPr="004379FC">
        <w:rPr>
          <w:rFonts w:ascii="Titillium Web" w:hAnsi="Titillium Web" w:cs="Arial"/>
          <w:sz w:val="18"/>
          <w:szCs w:val="18"/>
        </w:rPr>
        <w:t xml:space="preserve"> e svolge le seguenti attività </w:t>
      </w:r>
      <w:r w:rsidRPr="004379FC" w:rsidDel="006F6A34">
        <w:rPr>
          <w:rFonts w:ascii="Titillium Web" w:hAnsi="Titillium Web" w:cs="Arial"/>
          <w:sz w:val="18"/>
          <w:szCs w:val="18"/>
        </w:rPr>
        <w:t>(</w:t>
      </w:r>
      <w:r w:rsidRPr="004379FC" w:rsidDel="006F6A34">
        <w:rPr>
          <w:rFonts w:ascii="Titillium Web" w:hAnsi="Titillium Web" w:cs="Arial"/>
          <w:i/>
          <w:sz w:val="18"/>
          <w:szCs w:val="18"/>
        </w:rPr>
        <w:t xml:space="preserve">indicare </w:t>
      </w:r>
      <w:r w:rsidRPr="004379FC">
        <w:rPr>
          <w:rFonts w:ascii="Titillium Web" w:hAnsi="Titillium Web" w:cs="Arial"/>
          <w:i/>
          <w:sz w:val="18"/>
          <w:szCs w:val="18"/>
        </w:rPr>
        <w:t>l’attività prevalente o secondaria coerente con l’oggetto del contratto</w:t>
      </w:r>
      <w:r w:rsidRPr="004379FC" w:rsidDel="006F6A34">
        <w:rPr>
          <w:rFonts w:ascii="Titillium Web" w:hAnsi="Titillium Web" w:cs="Arial"/>
          <w:sz w:val="18"/>
          <w:szCs w:val="18"/>
        </w:rPr>
        <w:t>)</w:t>
      </w:r>
      <w:r w:rsidRPr="004379FC">
        <w:rPr>
          <w:rFonts w:ascii="Titillium Web" w:hAnsi="Titillium Web" w:cs="Arial"/>
          <w:sz w:val="18"/>
          <w:szCs w:val="18"/>
        </w:rPr>
        <w:t xml:space="preserve"> </w:t>
      </w:r>
      <w:r w:rsidRPr="004379FC" w:rsidDel="006F6A34">
        <w:rPr>
          <w:rFonts w:ascii="Titillium Web" w:hAnsi="Titillium Web" w:cs="Arial"/>
          <w:sz w:val="18"/>
          <w:szCs w:val="18"/>
        </w:rPr>
        <w:t>__________________</w:t>
      </w:r>
      <w:r w:rsidRPr="004379FC">
        <w:rPr>
          <w:rFonts w:ascii="Titillium Web" w:hAnsi="Titillium Web" w:cs="Arial"/>
          <w:sz w:val="18"/>
          <w:szCs w:val="18"/>
        </w:rPr>
        <w:t>__________.</w:t>
      </w:r>
    </w:p>
    <w:p w14:paraId="1C891464" w14:textId="77777777" w:rsidR="005A7428" w:rsidRPr="004379FC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19C69E6C" w14:textId="3919A26F" w:rsidR="005A7428" w:rsidRPr="002C7F6A" w:rsidRDefault="00620D3B" w:rsidP="002C7F6A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</w:pPr>
      <w:r w:rsidRPr="004379FC">
        <w:rPr>
          <w:rFonts w:ascii="Titillium Web" w:hAnsi="Titillium Web" w:cs="Arial"/>
          <w:b/>
          <w:i/>
          <w:color w:val="2E74B5" w:themeColor="accent1" w:themeShade="BF"/>
          <w:sz w:val="18"/>
          <w:szCs w:val="18"/>
          <w:u w:val="single"/>
        </w:rPr>
        <w:t>C) DICHIARAZIONE INERENTE L’IDONEITÀ TECNICA</w:t>
      </w:r>
    </w:p>
    <w:p w14:paraId="53509F6F" w14:textId="331D7045" w:rsidR="00F553A8" w:rsidRPr="004379FC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  <w:sz w:val="18"/>
          <w:szCs w:val="18"/>
        </w:rPr>
      </w:pPr>
      <w:r w:rsidRPr="004379FC">
        <w:rPr>
          <w:rFonts w:ascii="Titillium Web" w:hAnsi="Titillium Web" w:cs="Arial"/>
          <w:sz w:val="18"/>
          <w:szCs w:val="18"/>
        </w:rPr>
        <w:t xml:space="preserve">che questa </w:t>
      </w:r>
      <w:r w:rsidRPr="004379FC">
        <w:rPr>
          <w:rFonts w:ascii="Titillium Web" w:hAnsi="Titillium Web" w:cs="Arial"/>
          <w:i/>
          <w:iCs/>
          <w:sz w:val="18"/>
          <w:szCs w:val="18"/>
        </w:rPr>
        <w:t>Impresa</w:t>
      </w:r>
      <w:r w:rsidRPr="004379FC">
        <w:rPr>
          <w:rFonts w:ascii="Titillium Web" w:hAnsi="Titillium Web" w:cs="Arial"/>
          <w:sz w:val="18"/>
          <w:szCs w:val="18"/>
        </w:rPr>
        <w:t xml:space="preserve"> ha esperienza nel settore </w:t>
      </w:r>
      <w:r w:rsidR="00B9225B" w:rsidRPr="004379FC">
        <w:rPr>
          <w:rFonts w:ascii="Titillium Web" w:hAnsi="Titillium Web" w:cs="Arial"/>
          <w:sz w:val="18"/>
          <w:szCs w:val="18"/>
        </w:rPr>
        <w:t xml:space="preserve">oggetto della fornitura, vale a dire è in possesso di  pregresse e documentate esperienze analoghe a quelle oggetto di affidamento ex art. 1 comma 2 lettera a) del D.L. 76/2020 e s.m.i.. 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e riporta di seguito l’elenco di almeno </w:t>
      </w:r>
      <w:r w:rsidR="00F553A8" w:rsidRPr="004379FC">
        <w:rPr>
          <w:rFonts w:ascii="Titillium Web" w:hAnsi="Titillium Web" w:cs="Arial"/>
          <w:b/>
          <w:bCs/>
          <w:sz w:val="18"/>
          <w:szCs w:val="18"/>
        </w:rPr>
        <w:t xml:space="preserve">n° </w:t>
      </w:r>
      <w:r w:rsidR="00F553A8" w:rsidRPr="004379FC">
        <w:rPr>
          <w:rFonts w:ascii="Titillium Web" w:hAnsi="Titillium Web" w:cs="Arial"/>
          <w:b/>
          <w:bCs/>
          <w:sz w:val="18"/>
          <w:szCs w:val="18"/>
          <w:highlight w:val="yellow"/>
        </w:rPr>
        <w:t>3 analoghe forniture</w:t>
      </w:r>
      <w:r w:rsidR="00F553A8" w:rsidRPr="004379FC">
        <w:rPr>
          <w:rFonts w:ascii="Titillium Web" w:hAnsi="Titillium Web" w:cs="Arial"/>
          <w:sz w:val="18"/>
          <w:szCs w:val="18"/>
        </w:rPr>
        <w:t xml:space="preserve"> effettuate nel corso del biennio 2021-2022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:rsidRPr="004379FC" w14:paraId="74BE1A8F" w14:textId="6991DAAD" w:rsidTr="00F553A8">
        <w:tc>
          <w:tcPr>
            <w:tcW w:w="1813" w:type="dxa"/>
          </w:tcPr>
          <w:p w14:paraId="6F469879" w14:textId="46CB2EC5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2174" w:type="dxa"/>
          </w:tcPr>
          <w:p w14:paraId="0B26CF86" w14:textId="03526F0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Destinatario</w:t>
            </w:r>
          </w:p>
        </w:tc>
      </w:tr>
      <w:tr w:rsidR="00F553A8" w:rsidRPr="004379FC" w14:paraId="3155551C" w14:textId="734D9021" w:rsidTr="00F553A8">
        <w:tc>
          <w:tcPr>
            <w:tcW w:w="1813" w:type="dxa"/>
          </w:tcPr>
          <w:p w14:paraId="3C0DD225" w14:textId="2290CE7A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79439919" w14:textId="6AF3F8C1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321DE8C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019F3B87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5BB02F09" w14:textId="54BB4F22" w:rsidTr="00F553A8">
        <w:tc>
          <w:tcPr>
            <w:tcW w:w="1813" w:type="dxa"/>
          </w:tcPr>
          <w:p w14:paraId="31AEE4EB" w14:textId="6EB3C7B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1D90EBBB" w14:textId="51DC0AEE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53621F1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0D7A1D2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22415AE3" w14:textId="5B67CBC1" w:rsidTr="00F553A8">
        <w:tc>
          <w:tcPr>
            <w:tcW w:w="1813" w:type="dxa"/>
          </w:tcPr>
          <w:p w14:paraId="11095EC3" w14:textId="6B74B08F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2F85274C" w14:textId="5D035A53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BEC357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38009C7B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  <w:tr w:rsidR="00F553A8" w:rsidRPr="004379FC" w14:paraId="66A77E89" w14:textId="0A7FEDB5" w:rsidTr="00F553A8">
        <w:tc>
          <w:tcPr>
            <w:tcW w:w="1813" w:type="dxa"/>
          </w:tcPr>
          <w:p w14:paraId="2E31678B" w14:textId="5DB82019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  <w:r w:rsidRPr="004379FC">
              <w:rPr>
                <w:rFonts w:ascii="Titillium Web" w:hAnsi="Titillium Web" w:cs="Arial"/>
                <w:b/>
                <w:sz w:val="18"/>
                <w:szCs w:val="18"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48" w:type="dxa"/>
          </w:tcPr>
          <w:p w14:paraId="0C77AFFF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14:paraId="601370E8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14:paraId="68CEF61E" w14:textId="77777777" w:rsidR="00F553A8" w:rsidRPr="004379FC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  <w:sz w:val="18"/>
                <w:szCs w:val="18"/>
              </w:rPr>
            </w:pPr>
          </w:p>
        </w:tc>
      </w:tr>
    </w:tbl>
    <w:p w14:paraId="00A4B5F7" w14:textId="57013CFD" w:rsidR="00711A46" w:rsidRPr="004379FC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  <w:sz w:val="18"/>
          <w:szCs w:val="18"/>
        </w:rPr>
      </w:pPr>
    </w:p>
    <w:p w14:paraId="5C5B8DEB" w14:textId="2D015DA4" w:rsidR="006263BB" w:rsidRPr="004379FC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  <w:sz w:val="18"/>
          <w:szCs w:val="18"/>
        </w:rPr>
      </w:pPr>
      <w:r w:rsidRPr="004379FC">
        <w:rPr>
          <w:rFonts w:ascii="Titillium Web" w:hAnsi="Titillium Web"/>
          <w:sz w:val="18"/>
          <w:szCs w:val="18"/>
        </w:rPr>
        <w:t xml:space="preserve">Luogo,  _____________ </w:t>
      </w:r>
    </w:p>
    <w:p w14:paraId="3D6D8DBC" w14:textId="2ADC3149" w:rsidR="00273DB4" w:rsidRPr="004379FC" w:rsidRDefault="00273DB4" w:rsidP="00AE712F">
      <w:pPr>
        <w:spacing w:after="0" w:line="360" w:lineRule="auto"/>
        <w:jc w:val="both"/>
        <w:rPr>
          <w:rFonts w:ascii="Titillium Web" w:hAnsi="Titillium Web" w:cs="Arial"/>
          <w:b/>
          <w:sz w:val="18"/>
          <w:szCs w:val="18"/>
        </w:rPr>
      </w:pPr>
    </w:p>
    <w:p w14:paraId="1515B493" w14:textId="5A456EE9" w:rsidR="008A3A5D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lastRenderedPageBreak/>
        <w:t>Il Legale Rappresentante</w:t>
      </w:r>
      <w:r w:rsidR="00F87EC7" w:rsidRPr="004379FC">
        <w:rPr>
          <w:rFonts w:ascii="Titillium Web" w:eastAsia="Calibri" w:hAnsi="Titillium Web" w:cstheme="minorHAnsi"/>
          <w:sz w:val="18"/>
          <w:szCs w:val="18"/>
        </w:rPr>
        <w:t>*</w:t>
      </w:r>
    </w:p>
    <w:p w14:paraId="4EF4F2B9" w14:textId="77777777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742EF489" w14:textId="21258CF6" w:rsidR="00416F9F" w:rsidRPr="004379FC" w:rsidRDefault="00416F9F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_____________________</w:t>
      </w:r>
    </w:p>
    <w:p w14:paraId="64D7F55C" w14:textId="77777777" w:rsidR="000D607E" w:rsidRPr="004379FC" w:rsidRDefault="000D607E" w:rsidP="00416F9F">
      <w:pPr>
        <w:spacing w:after="0" w:line="240" w:lineRule="auto"/>
        <w:jc w:val="right"/>
        <w:rPr>
          <w:rFonts w:ascii="Titillium Web" w:eastAsia="Calibri" w:hAnsi="Titillium Web" w:cstheme="minorHAnsi"/>
          <w:sz w:val="18"/>
          <w:szCs w:val="18"/>
        </w:rPr>
      </w:pPr>
    </w:p>
    <w:p w14:paraId="567F4F68" w14:textId="29947AFF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</w:pPr>
      <w:r w:rsidRPr="004379FC">
        <w:rPr>
          <w:rFonts w:ascii="Titillium Web" w:eastAsia="Calibri" w:hAnsi="Titillium Web" w:cstheme="minorHAnsi"/>
          <w:b/>
          <w:bCs/>
          <w:sz w:val="18"/>
          <w:szCs w:val="18"/>
          <w:u w:val="single"/>
        </w:rPr>
        <w:t>Allegati:</w:t>
      </w:r>
    </w:p>
    <w:p w14:paraId="630BA971" w14:textId="77777777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Relazione tecnica descrittiva della proposta</w:t>
      </w:r>
    </w:p>
    <w:p w14:paraId="51703C20" w14:textId="39169288" w:rsidR="00622E27" w:rsidRPr="004379FC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Eventuali allegati al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la relazione tecnica (</w:t>
      </w: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ad esempio brochure e schede tecniche</w:t>
      </w:r>
      <w:r w:rsidR="00297EEC"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)</w:t>
      </w:r>
    </w:p>
    <w:p w14:paraId="34C1F7AB" w14:textId="77777777" w:rsidR="00297EEC" w:rsidRPr="004379FC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  <w:r w:rsidRPr="004379FC">
        <w:rPr>
          <w:rFonts w:ascii="Titillium Web" w:eastAsia="Arial" w:hAnsi="Titillium Web" w:cstheme="minorHAnsi"/>
          <w:sz w:val="18"/>
          <w:szCs w:val="18"/>
          <w:lang w:eastAsia="it-IT"/>
        </w:rPr>
        <w:t>Preventivo</w:t>
      </w:r>
    </w:p>
    <w:p w14:paraId="53887373" w14:textId="77777777" w:rsidR="00297EEC" w:rsidRPr="004379FC" w:rsidRDefault="00297EEC" w:rsidP="00297EEC">
      <w:pPr>
        <w:pStyle w:val="Paragrafoelenco"/>
        <w:spacing w:after="0" w:line="240" w:lineRule="auto"/>
        <w:ind w:left="727" w:right="1"/>
        <w:jc w:val="both"/>
        <w:rPr>
          <w:rFonts w:ascii="Titillium Web" w:eastAsia="Arial" w:hAnsi="Titillium Web" w:cstheme="minorHAnsi"/>
          <w:sz w:val="18"/>
          <w:szCs w:val="18"/>
          <w:lang w:eastAsia="it-IT"/>
        </w:rPr>
      </w:pPr>
    </w:p>
    <w:p w14:paraId="0945D0E1" w14:textId="77777777" w:rsidR="00622E27" w:rsidRPr="004379FC" w:rsidRDefault="00622E27" w:rsidP="00622E2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</w:p>
    <w:p w14:paraId="389D790F" w14:textId="327E43D7" w:rsidR="00416F9F" w:rsidRPr="004379FC" w:rsidRDefault="00F87EC7" w:rsidP="00F87EC7">
      <w:pPr>
        <w:spacing w:after="0" w:line="240" w:lineRule="auto"/>
        <w:rPr>
          <w:rFonts w:ascii="Titillium Web" w:eastAsia="Calibri" w:hAnsi="Titillium Web" w:cstheme="minorHAnsi"/>
          <w:sz w:val="18"/>
          <w:szCs w:val="18"/>
        </w:rPr>
      </w:pPr>
      <w:r w:rsidRPr="004379FC">
        <w:rPr>
          <w:rFonts w:ascii="Titillium Web" w:eastAsia="Calibri" w:hAnsi="Titillium Web" w:cstheme="minorHAnsi"/>
          <w:sz w:val="18"/>
          <w:szCs w:val="18"/>
        </w:rPr>
        <w:t>*firma digitale</w:t>
      </w:r>
    </w:p>
    <w:sectPr w:rsidR="00416F9F" w:rsidRPr="004379FC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12C5" w14:textId="77777777" w:rsidR="00630021" w:rsidRDefault="00630021" w:rsidP="00094249">
      <w:pPr>
        <w:spacing w:after="0" w:line="240" w:lineRule="auto"/>
      </w:pPr>
      <w:r>
        <w:separator/>
      </w:r>
    </w:p>
  </w:endnote>
  <w:endnote w:type="continuationSeparator" w:id="0">
    <w:p w14:paraId="6E6F7C6A" w14:textId="77777777" w:rsidR="00630021" w:rsidRDefault="00630021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06B7" w14:textId="77777777" w:rsidR="00630021" w:rsidRDefault="00630021" w:rsidP="00094249">
      <w:pPr>
        <w:spacing w:after="0" w:line="240" w:lineRule="auto"/>
      </w:pPr>
      <w:r>
        <w:separator/>
      </w:r>
    </w:p>
  </w:footnote>
  <w:footnote w:type="continuationSeparator" w:id="0">
    <w:p w14:paraId="295A9119" w14:textId="77777777" w:rsidR="00630021" w:rsidRDefault="00630021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20D7B"/>
    <w:rsid w:val="0003466A"/>
    <w:rsid w:val="00036970"/>
    <w:rsid w:val="00044611"/>
    <w:rsid w:val="00045A9F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5F42"/>
    <w:rsid w:val="000D607E"/>
    <w:rsid w:val="000D6110"/>
    <w:rsid w:val="000D6666"/>
    <w:rsid w:val="000E2614"/>
    <w:rsid w:val="001236EC"/>
    <w:rsid w:val="001318B5"/>
    <w:rsid w:val="00136015"/>
    <w:rsid w:val="00137F93"/>
    <w:rsid w:val="00146216"/>
    <w:rsid w:val="00152137"/>
    <w:rsid w:val="00152343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F6A"/>
    <w:rsid w:val="002D199E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512F5"/>
    <w:rsid w:val="00372755"/>
    <w:rsid w:val="00381A02"/>
    <w:rsid w:val="00393E30"/>
    <w:rsid w:val="003A0445"/>
    <w:rsid w:val="003A646E"/>
    <w:rsid w:val="003A7302"/>
    <w:rsid w:val="003B1192"/>
    <w:rsid w:val="003B2F02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379FC"/>
    <w:rsid w:val="0044603F"/>
    <w:rsid w:val="00451679"/>
    <w:rsid w:val="00453D61"/>
    <w:rsid w:val="00460B89"/>
    <w:rsid w:val="004740B3"/>
    <w:rsid w:val="00483101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4E6E"/>
    <w:rsid w:val="007B56DC"/>
    <w:rsid w:val="007B7027"/>
    <w:rsid w:val="007C4221"/>
    <w:rsid w:val="007C6828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54F7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6C06"/>
    <w:rsid w:val="00BE52CB"/>
    <w:rsid w:val="00BE7046"/>
    <w:rsid w:val="00BE77DE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D772C"/>
    <w:rsid w:val="00CE0B87"/>
    <w:rsid w:val="00CF5417"/>
    <w:rsid w:val="00CF7D84"/>
    <w:rsid w:val="00D009AA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B6425"/>
    <w:rsid w:val="00EB7CD1"/>
    <w:rsid w:val="00ED210E"/>
    <w:rsid w:val="00ED2510"/>
    <w:rsid w:val="00ED257A"/>
    <w:rsid w:val="00EF3CEB"/>
    <w:rsid w:val="00F034BD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FFFB5C7986D842B775BE57106B8856" ma:contentTypeVersion="5" ma:contentTypeDescription="Create a new document." ma:contentTypeScope="" ma:versionID="810501094b9306b71948b2aa03f4bd86">
  <xsd:schema xmlns:xsd="http://www.w3.org/2001/XMLSchema" xmlns:xs="http://www.w3.org/2001/XMLSchema" xmlns:p="http://schemas.microsoft.com/office/2006/metadata/properties" xmlns:ns2="67dc58cb-9f89-4ca2-a3c8-1afbab5855c8" targetNamespace="http://schemas.microsoft.com/office/2006/metadata/properties" ma:root="true" ma:fieldsID="604d1278f822f1e120720e255f747f2e" ns2:_="">
    <xsd:import namespace="67dc58cb-9f89-4ca2-a3c8-1afbab585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c58cb-9f89-4ca2-a3c8-1afbab585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C27BB-F622-4C1E-A5C9-B97BFAC16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c58cb-9f89-4ca2-a3c8-1afbab58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67dc58cb-9f89-4ca2-a3c8-1afbab5855c8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GABRIELLA DE IENNER</cp:lastModifiedBy>
  <cp:revision>3</cp:revision>
  <cp:lastPrinted>2017-10-26T12:56:00Z</cp:lastPrinted>
  <dcterms:created xsi:type="dcterms:W3CDTF">2023-05-16T11:24:00Z</dcterms:created>
  <dcterms:modified xsi:type="dcterms:W3CDTF">2023-05-16T14:22:00Z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0x01010012FFFB5C7986D842B775BE57106B8856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</Properties>
</file>