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27CA085D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7C160F" w:rsidRPr="000C5AFB">
        <w:rPr>
          <w:rFonts w:ascii="Arial" w:hAnsi="Arial" w:cs="Arial"/>
          <w:b/>
          <w:bCs/>
          <w:sz w:val="20"/>
          <w:szCs w:val="20"/>
        </w:rPr>
        <w:t>1</w:t>
      </w:r>
      <w:r w:rsidR="00E8330B">
        <w:rPr>
          <w:rFonts w:ascii="Arial" w:hAnsi="Arial" w:cs="Arial"/>
          <w:b/>
          <w:bCs/>
          <w:sz w:val="20"/>
          <w:szCs w:val="20"/>
        </w:rPr>
        <w:t>2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CE46F2" w:rsidRPr="000C5AFB">
        <w:rPr>
          <w:rFonts w:ascii="Arial" w:hAnsi="Arial" w:cs="Arial"/>
          <w:b/>
          <w:bCs/>
          <w:sz w:val="20"/>
          <w:szCs w:val="20"/>
        </w:rPr>
        <w:t>2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293C7A" w:rsidRPr="000C5AFB">
        <w:rPr>
          <w:rFonts w:ascii="Arial" w:hAnsi="Arial" w:cs="Arial"/>
          <w:b/>
          <w:bCs/>
          <w:sz w:val="20"/>
          <w:szCs w:val="20"/>
        </w:rPr>
        <w:t>8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6CAC8F1" w14:textId="38A58EA1" w:rsidR="00C14C6B" w:rsidRPr="000C5AFB" w:rsidRDefault="00B6363C" w:rsidP="000C5AFB">
      <w:pPr>
        <w:tabs>
          <w:tab w:val="clear" w:pos="284"/>
        </w:tabs>
        <w:ind w:left="990" w:hanging="990"/>
        <w:rPr>
          <w:rFonts w:ascii="Arial" w:hAnsi="Arial" w:cs="Arial"/>
          <w:sz w:val="20"/>
          <w:szCs w:val="20"/>
        </w:rPr>
      </w:pPr>
      <w:r w:rsidRPr="000C5AFB">
        <w:rPr>
          <w:rFonts w:ascii="Arial" w:hAnsi="Arial" w:cs="Arial"/>
          <w:sz w:val="20"/>
          <w:szCs w:val="20"/>
        </w:rPr>
        <w:t>OGGETTO</w:t>
      </w:r>
      <w:r w:rsidR="00A10D29" w:rsidRPr="000C5AFB">
        <w:rPr>
          <w:rFonts w:ascii="Arial" w:hAnsi="Arial" w:cs="Arial"/>
          <w:sz w:val="20"/>
          <w:szCs w:val="20"/>
        </w:rPr>
        <w:t xml:space="preserve">: </w:t>
      </w:r>
      <w:r w:rsidR="003E5BFB">
        <w:rPr>
          <w:rFonts w:ascii="Arial" w:hAnsi="Arial" w:cs="Arial"/>
          <w:sz w:val="20"/>
          <w:szCs w:val="20"/>
        </w:rPr>
        <w:t>O</w:t>
      </w:r>
      <w:r w:rsidR="003E5BFB" w:rsidRPr="003E5BFB">
        <w:rPr>
          <w:rFonts w:ascii="Arial" w:hAnsi="Arial" w:cs="Arial"/>
          <w:sz w:val="20"/>
          <w:szCs w:val="20"/>
        </w:rPr>
        <w:t>rdine di sezioni sottili presso laboratorio petrografico</w:t>
      </w:r>
      <w:r w:rsidR="003E5BFB">
        <w:rPr>
          <w:rFonts w:ascii="Arial" w:hAnsi="Arial" w:cs="Arial"/>
          <w:sz w:val="20"/>
          <w:szCs w:val="20"/>
        </w:rPr>
        <w:t xml:space="preserve"> – Prof Nicola Mondillo</w:t>
      </w:r>
    </w:p>
    <w:p w14:paraId="2860365C" w14:textId="77777777" w:rsidR="00B959D6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B959D6" w:rsidRPr="00B959D6">
        <w:rPr>
          <w:rFonts w:ascii="Arial" w:hAnsi="Arial" w:cs="Arial"/>
          <w:color w:val="000000"/>
          <w:sz w:val="20"/>
          <w:szCs w:val="20"/>
          <w:lang w:eastAsia="it-IT"/>
        </w:rPr>
        <w:t>ZC7375C98B</w:t>
      </w:r>
    </w:p>
    <w:p w14:paraId="1D40652B" w14:textId="63ED79A2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883EC7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883EC7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129B6C65" w:rsidR="001F4DEB" w:rsidRPr="00883EC7" w:rsidRDefault="001C677E" w:rsidP="00E139EC">
      <w:pPr>
        <w:tabs>
          <w:tab w:val="clear" w:pos="284"/>
        </w:tabs>
        <w:spacing w:line="240" w:lineRule="auto"/>
        <w:ind w:left="1710" w:hanging="1710"/>
        <w:rPr>
          <w:rFonts w:ascii="Arial" w:eastAsia="Times New Roman" w:hAnsi="Arial" w:cs="Arial"/>
          <w:sz w:val="20"/>
          <w:szCs w:val="20"/>
          <w:lang w:eastAsia="it-IT"/>
        </w:rPr>
      </w:pPr>
      <w:r w:rsidRPr="00883EC7">
        <w:rPr>
          <w:rFonts w:ascii="Arial" w:hAnsi="Arial" w:cs="Arial"/>
          <w:bCs/>
          <w:sz w:val="20"/>
          <w:szCs w:val="20"/>
        </w:rPr>
        <w:t>VISTO</w:t>
      </w:r>
      <w:r w:rsidRPr="00883EC7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883EC7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883EC7">
        <w:rPr>
          <w:rFonts w:ascii="Arial" w:hAnsi="Arial" w:cs="Arial"/>
          <w:bCs/>
          <w:sz w:val="20"/>
          <w:szCs w:val="20"/>
        </w:rPr>
        <w:t>d</w:t>
      </w:r>
      <w:r w:rsidR="009F149F" w:rsidRPr="00883EC7">
        <w:rPr>
          <w:rFonts w:ascii="Arial" w:hAnsi="Arial" w:cs="Arial"/>
          <w:bCs/>
          <w:sz w:val="20"/>
          <w:szCs w:val="20"/>
        </w:rPr>
        <w:t>i</w:t>
      </w:r>
      <w:r w:rsidR="00DC5B58" w:rsidRPr="00883EC7">
        <w:rPr>
          <w:rFonts w:ascii="Arial" w:hAnsi="Arial" w:cs="Arial"/>
          <w:bCs/>
          <w:sz w:val="20"/>
          <w:szCs w:val="20"/>
        </w:rPr>
        <w:t xml:space="preserve"> </w:t>
      </w:r>
      <w:r w:rsidR="00B959D6" w:rsidRPr="00883EC7">
        <w:rPr>
          <w:rFonts w:ascii="Arial" w:hAnsi="Arial" w:cs="Arial"/>
          <w:bCs/>
          <w:sz w:val="20"/>
          <w:szCs w:val="20"/>
        </w:rPr>
        <w:t xml:space="preserve">ricerca </w:t>
      </w:r>
      <w:r w:rsidR="0052347E" w:rsidRPr="00883EC7">
        <w:rPr>
          <w:rFonts w:ascii="Arial" w:hAnsi="Arial" w:cs="Arial"/>
          <w:bCs/>
          <w:sz w:val="20"/>
          <w:szCs w:val="20"/>
        </w:rPr>
        <w:t>,</w:t>
      </w:r>
      <w:r w:rsidR="004B4C90" w:rsidRPr="00883EC7">
        <w:rPr>
          <w:rFonts w:ascii="Arial" w:hAnsi="Arial" w:cs="Arial"/>
          <w:bCs/>
          <w:sz w:val="20"/>
          <w:szCs w:val="20"/>
        </w:rPr>
        <w:t xml:space="preserve"> </w:t>
      </w:r>
      <w:r w:rsidRPr="00883EC7">
        <w:rPr>
          <w:rFonts w:ascii="Arial" w:hAnsi="Arial" w:cs="Arial"/>
          <w:bCs/>
          <w:sz w:val="20"/>
          <w:szCs w:val="20"/>
        </w:rPr>
        <w:t>come manifestat</w:t>
      </w:r>
      <w:r w:rsidR="009F149F" w:rsidRPr="00883EC7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883EC7">
        <w:rPr>
          <w:rFonts w:ascii="Arial" w:hAnsi="Arial" w:cs="Arial"/>
          <w:bCs/>
          <w:sz w:val="20"/>
          <w:szCs w:val="20"/>
        </w:rPr>
        <w:t>da</w:t>
      </w:r>
      <w:r w:rsidR="00472DA1" w:rsidRPr="00883EC7">
        <w:rPr>
          <w:rFonts w:ascii="Arial" w:hAnsi="Arial" w:cs="Arial"/>
          <w:sz w:val="20"/>
          <w:szCs w:val="20"/>
        </w:rPr>
        <w:t>l</w:t>
      </w:r>
      <w:r w:rsidR="00F473E8" w:rsidRPr="00883EC7">
        <w:rPr>
          <w:rFonts w:ascii="Arial" w:hAnsi="Arial" w:cs="Arial"/>
          <w:sz w:val="20"/>
          <w:szCs w:val="20"/>
        </w:rPr>
        <w:t xml:space="preserve"> </w:t>
      </w:r>
      <w:r w:rsidR="00B959D6" w:rsidRPr="00883EC7">
        <w:rPr>
          <w:rFonts w:ascii="Arial" w:hAnsi="Arial" w:cs="Arial"/>
          <w:sz w:val="20"/>
          <w:szCs w:val="20"/>
        </w:rPr>
        <w:t>Prof Nicola Mondillo</w:t>
      </w:r>
      <w:r w:rsidR="00903E1D" w:rsidRPr="00883EC7">
        <w:rPr>
          <w:rFonts w:ascii="Arial" w:hAnsi="Arial" w:cs="Arial"/>
          <w:sz w:val="20"/>
          <w:szCs w:val="20"/>
        </w:rPr>
        <w:t xml:space="preserve">, </w:t>
      </w:r>
      <w:r w:rsidR="008013F9" w:rsidRPr="00883EC7">
        <w:rPr>
          <w:rFonts w:ascii="Arial" w:hAnsi="Arial" w:cs="Arial"/>
          <w:sz w:val="20"/>
          <w:szCs w:val="20"/>
        </w:rPr>
        <w:t xml:space="preserve">di ordinare </w:t>
      </w:r>
      <w:r w:rsidR="008013F9" w:rsidRPr="00883EC7">
        <w:rPr>
          <w:rFonts w:ascii="Arial" w:hAnsi="Arial" w:cs="Arial"/>
          <w:sz w:val="20"/>
          <w:szCs w:val="20"/>
          <w:lang w:eastAsia="it-IT"/>
        </w:rPr>
        <w:t xml:space="preserve"> 11 sezioni sottili presso laboratorio petrografico “Petrolab Sardegna”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1612E7D0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</w:t>
      </w:r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240870">
        <w:rPr>
          <w:rFonts w:ascii="Arial" w:hAnsi="Arial" w:cs="Arial"/>
          <w:bCs/>
          <w:sz w:val="20"/>
          <w:szCs w:val="20"/>
        </w:rPr>
        <w:t xml:space="preserve">trattasi di servizi dedicati e di </w:t>
      </w:r>
      <w:r w:rsidR="00EA5557">
        <w:rPr>
          <w:rFonts w:ascii="Arial" w:hAnsi="Arial" w:cs="Arial"/>
          <w:bCs/>
          <w:sz w:val="20"/>
          <w:szCs w:val="20"/>
        </w:rPr>
        <w:t xml:space="preserve"> </w:t>
      </w:r>
      <w:r w:rsidR="00240870">
        <w:rPr>
          <w:rFonts w:ascii="Arial" w:hAnsi="Arial" w:cs="Arial"/>
          <w:bCs/>
          <w:sz w:val="20"/>
          <w:szCs w:val="20"/>
        </w:rPr>
        <w:t>laboratorio</w:t>
      </w:r>
      <w:r w:rsidR="00EA5557">
        <w:rPr>
          <w:rFonts w:ascii="Arial" w:hAnsi="Arial" w:cs="Arial"/>
          <w:bCs/>
          <w:sz w:val="20"/>
          <w:szCs w:val="20"/>
        </w:rPr>
        <w:t xml:space="preserve"> con prestazioni tecniche</w:t>
      </w:r>
      <w:r w:rsidR="009D44B2">
        <w:rPr>
          <w:rFonts w:ascii="Arial" w:hAnsi="Arial" w:cs="Arial"/>
          <w:bCs/>
          <w:sz w:val="20"/>
          <w:szCs w:val="20"/>
        </w:rPr>
        <w:t xml:space="preserve"> di fiducia e costi di mercato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333318E2" w:rsidR="00BD085D" w:rsidRPr="00052169" w:rsidRDefault="001C677E" w:rsidP="00052169">
      <w:pPr>
        <w:tabs>
          <w:tab w:val="clear" w:pos="284"/>
        </w:tabs>
        <w:spacing w:line="240" w:lineRule="auto"/>
        <w:ind w:left="1710" w:hanging="171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</w:t>
      </w:r>
      <w:r w:rsidR="002E07CA" w:rsidRPr="00052169">
        <w:rPr>
          <w:rFonts w:ascii="Arial" w:hAnsi="Arial" w:cs="Arial"/>
          <w:bCs/>
          <w:sz w:val="20"/>
          <w:szCs w:val="20"/>
        </w:rPr>
        <w:t>e dall</w:t>
      </w:r>
      <w:r w:rsidR="00F34097" w:rsidRPr="00052169">
        <w:rPr>
          <w:rFonts w:ascii="Arial" w:hAnsi="Arial" w:cs="Arial"/>
          <w:bCs/>
          <w:sz w:val="20"/>
          <w:szCs w:val="20"/>
        </w:rPr>
        <w:t>e</w:t>
      </w:r>
      <w:r w:rsidR="002E07CA" w:rsidRPr="00052169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bCs/>
          <w:sz w:val="20"/>
          <w:szCs w:val="20"/>
        </w:rPr>
        <w:t xml:space="preserve">dal </w:t>
      </w:r>
      <w:r w:rsidR="009D44B2" w:rsidRPr="00052169">
        <w:rPr>
          <w:rFonts w:ascii="Arial" w:hAnsi="Arial" w:cs="Arial"/>
          <w:sz w:val="20"/>
          <w:szCs w:val="20"/>
        </w:rPr>
        <w:t>Prof Nicola Mondillo</w:t>
      </w:r>
      <w:r w:rsidR="009D44B2" w:rsidRPr="00052169">
        <w:rPr>
          <w:rFonts w:ascii="Arial" w:hAnsi="Arial" w:cs="Arial"/>
          <w:sz w:val="20"/>
          <w:szCs w:val="20"/>
        </w:rPr>
        <w:t xml:space="preserve"> </w:t>
      </w:r>
      <w:r w:rsidR="00C26E41" w:rsidRPr="00052169">
        <w:rPr>
          <w:rFonts w:ascii="Arial" w:hAnsi="Arial" w:cs="Arial"/>
          <w:sz w:val="20"/>
          <w:szCs w:val="20"/>
        </w:rPr>
        <w:t xml:space="preserve"> </w:t>
      </w:r>
      <w:r w:rsidR="00214636" w:rsidRPr="00052169">
        <w:rPr>
          <w:rFonts w:ascii="Arial" w:hAnsi="Arial" w:cs="Arial"/>
          <w:bCs/>
          <w:sz w:val="20"/>
          <w:szCs w:val="20"/>
        </w:rPr>
        <w:t>è stat</w:t>
      </w:r>
      <w:r w:rsidR="003F7EE7" w:rsidRPr="00052169">
        <w:rPr>
          <w:rFonts w:ascii="Arial" w:hAnsi="Arial" w:cs="Arial"/>
          <w:bCs/>
          <w:sz w:val="20"/>
          <w:szCs w:val="20"/>
        </w:rPr>
        <w:t>a</w:t>
      </w:r>
      <w:r w:rsidR="00214636" w:rsidRPr="00052169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052169">
        <w:rPr>
          <w:rFonts w:ascii="Arial" w:hAnsi="Arial" w:cs="Arial"/>
          <w:bCs/>
          <w:sz w:val="20"/>
          <w:szCs w:val="20"/>
        </w:rPr>
        <w:t>a</w:t>
      </w:r>
      <w:r w:rsidR="00086774" w:rsidRPr="00052169">
        <w:rPr>
          <w:rFonts w:ascii="Arial" w:hAnsi="Arial" w:cs="Arial"/>
          <w:bCs/>
          <w:sz w:val="20"/>
          <w:szCs w:val="20"/>
        </w:rPr>
        <w:t xml:space="preserve"> la ditta </w:t>
      </w:r>
      <w:r w:rsidR="00710E76" w:rsidRPr="00052169">
        <w:rPr>
          <w:rFonts w:ascii="Arial" w:hAnsi="Arial" w:cs="Arial"/>
          <w:sz w:val="20"/>
          <w:szCs w:val="20"/>
          <w:lang w:eastAsia="it-IT"/>
        </w:rPr>
        <w:t>PETROLAB SARDEGNA DI ALESSANDRO ZARA ZARA ALESSANDRO</w:t>
      </w:r>
      <w:r w:rsidR="00D17472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052169">
        <w:rPr>
          <w:rFonts w:ascii="Arial" w:hAnsi="Arial" w:cs="Arial"/>
          <w:bCs/>
          <w:sz w:val="20"/>
          <w:szCs w:val="20"/>
        </w:rPr>
        <w:t xml:space="preserve"> p.iva </w:t>
      </w:r>
      <w:r w:rsidR="00CE7439" w:rsidRPr="00052169">
        <w:rPr>
          <w:rFonts w:ascii="Arial" w:hAnsi="Arial" w:cs="Arial"/>
          <w:bCs/>
          <w:sz w:val="20"/>
          <w:szCs w:val="20"/>
        </w:rPr>
        <w:t>IT03577120920</w:t>
      </w:r>
      <w:r w:rsidR="00567EC4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052169">
        <w:rPr>
          <w:rFonts w:ascii="Arial" w:hAnsi="Arial" w:cs="Arial"/>
          <w:bCs/>
          <w:sz w:val="20"/>
          <w:szCs w:val="20"/>
        </w:rPr>
        <w:t>con</w:t>
      </w:r>
      <w:r w:rsidR="00214636" w:rsidRPr="00052169">
        <w:rPr>
          <w:rFonts w:ascii="Arial" w:hAnsi="Arial" w:cs="Arial"/>
          <w:sz w:val="20"/>
          <w:szCs w:val="20"/>
        </w:rPr>
        <w:t xml:space="preserve"> importo totale di €  </w:t>
      </w:r>
      <w:r w:rsidR="0034426C" w:rsidRPr="00052169">
        <w:rPr>
          <w:rFonts w:ascii="Arial" w:hAnsi="Arial" w:cs="Arial"/>
          <w:sz w:val="20"/>
          <w:szCs w:val="20"/>
        </w:rPr>
        <w:t>300,00</w:t>
      </w:r>
      <w:r w:rsidR="00A53EEF" w:rsidRPr="00052169">
        <w:rPr>
          <w:rFonts w:ascii="Arial" w:hAnsi="Arial" w:cs="Arial"/>
          <w:sz w:val="20"/>
          <w:szCs w:val="20"/>
        </w:rPr>
        <w:t xml:space="preserve"> IVA </w:t>
      </w:r>
      <w:r w:rsidR="00052169" w:rsidRPr="00052169">
        <w:rPr>
          <w:rFonts w:ascii="Arial" w:hAnsi="Arial" w:cs="Arial"/>
          <w:sz w:val="20"/>
          <w:szCs w:val="20"/>
        </w:rPr>
        <w:t>esente</w:t>
      </w:r>
      <w:r w:rsidR="00ED3B00" w:rsidRPr="00052169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24C76218" w14:textId="77777777" w:rsidR="005654D6" w:rsidRPr="00B4733D" w:rsidRDefault="005654D6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</w:p>
    <w:bookmarkEnd w:id="0"/>
    <w:bookmarkEnd w:id="1"/>
    <w:p w14:paraId="2359AF3E" w14:textId="38DB9606" w:rsidR="00C54D43" w:rsidRDefault="005654D6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5654D6">
        <w:rPr>
          <w:rFonts w:ascii="Arial" w:hAnsi="Arial" w:cs="Arial"/>
          <w:sz w:val="20"/>
          <w:szCs w:val="20"/>
        </w:rPr>
        <w:t>000024_BUDGET__ECONOMICO__RICERCA_2022_QUOTA_DOC</w:t>
      </w:r>
    </w:p>
    <w:p w14:paraId="262A37A3" w14:textId="25FF9E47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43766B32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5654D6" w:rsidRPr="00052169">
        <w:rPr>
          <w:rFonts w:ascii="Arial" w:hAnsi="Arial" w:cs="Arial"/>
          <w:sz w:val="20"/>
          <w:szCs w:val="20"/>
          <w:lang w:eastAsia="it-IT"/>
        </w:rPr>
        <w:t>PETROLAB SARDEGNA DI ALESSANDRO ZARA ZARA ALESSANDRO</w:t>
      </w:r>
      <w:r w:rsidR="005654D6" w:rsidRPr="00052169">
        <w:rPr>
          <w:rFonts w:ascii="Arial" w:hAnsi="Arial" w:cs="Arial"/>
          <w:bCs/>
          <w:sz w:val="20"/>
          <w:szCs w:val="20"/>
        </w:rPr>
        <w:t xml:space="preserve"> </w:t>
      </w:r>
      <w:r w:rsidR="005654D6" w:rsidRPr="00052169">
        <w:rPr>
          <w:rFonts w:ascii="Arial" w:hAnsi="Arial" w:cs="Arial"/>
          <w:sz w:val="20"/>
          <w:szCs w:val="20"/>
          <w:lang w:eastAsia="it-IT"/>
        </w:rPr>
        <w:t>con</w:t>
      </w:r>
      <w:r w:rsidR="005654D6" w:rsidRPr="00052169">
        <w:rPr>
          <w:rFonts w:ascii="Arial" w:hAnsi="Arial" w:cs="Arial"/>
          <w:bCs/>
          <w:sz w:val="20"/>
          <w:szCs w:val="20"/>
        </w:rPr>
        <w:t xml:space="preserve"> p.iva IT03577120920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24BC1CBD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5654D6" w:rsidRPr="00052169">
        <w:rPr>
          <w:rFonts w:ascii="Arial" w:hAnsi="Arial" w:cs="Arial"/>
          <w:sz w:val="20"/>
          <w:szCs w:val="20"/>
        </w:rPr>
        <w:t>300,00 IVA esente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060B1D67" w14:textId="2A7407AB" w:rsidR="00132AE0" w:rsidRDefault="005654D6" w:rsidP="00132AE0">
      <w:pPr>
        <w:pStyle w:val="Nessunaspaziatura"/>
        <w:jc w:val="center"/>
        <w:rPr>
          <w:sz w:val="20"/>
          <w:szCs w:val="20"/>
        </w:rPr>
      </w:pPr>
      <w:r w:rsidRPr="005654D6">
        <w:rPr>
          <w:rFonts w:ascii="Arial" w:hAnsi="Arial" w:cs="Arial"/>
          <w:sz w:val="20"/>
          <w:szCs w:val="20"/>
        </w:rPr>
        <w:t>00024_BUDGET__ECONOMICO__RICERCA_2022_QUOTA_DOC</w:t>
      </w: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216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3E50"/>
    <w:rsid w:val="00235492"/>
    <w:rsid w:val="00240870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6C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E5BFB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54D6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4F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0E7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13F9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3EC7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4B2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959D6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439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30B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5557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44B2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3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15</cp:revision>
  <cp:lastPrinted>2018-11-05T08:22:00Z</cp:lastPrinted>
  <dcterms:created xsi:type="dcterms:W3CDTF">2022-11-29T14:21:00Z</dcterms:created>
  <dcterms:modified xsi:type="dcterms:W3CDTF">2022-11-29T14:31:00Z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