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7A53D0" w14:textId="377E17C5" w:rsidR="00FB06FA" w:rsidRPr="0059677E" w:rsidRDefault="00FB06FA" w:rsidP="00FB06FA">
      <w:pPr>
        <w:tabs>
          <w:tab w:val="left" w:pos="7938"/>
        </w:tabs>
        <w:jc w:val="both"/>
        <w:rPr>
          <w:rFonts w:cstheme="minorHAnsi"/>
          <w:b/>
          <w:bCs/>
        </w:rPr>
      </w:pPr>
      <w:r w:rsidRPr="0059677E">
        <w:rPr>
          <w:rFonts w:cstheme="minorHAnsi"/>
          <w:b/>
          <w:bCs/>
        </w:rPr>
        <w:t>DECRETO n</w:t>
      </w:r>
      <w:r>
        <w:rPr>
          <w:rFonts w:cstheme="minorHAnsi"/>
          <w:b/>
          <w:bCs/>
        </w:rPr>
        <w:t xml:space="preserve">. </w:t>
      </w:r>
      <w:r w:rsidR="0073730C">
        <w:rPr>
          <w:rFonts w:cstheme="minorHAnsi"/>
          <w:b/>
          <w:bCs/>
        </w:rPr>
        <w:t>115</w:t>
      </w:r>
      <w:r w:rsidRPr="0059677E">
        <w:rPr>
          <w:rFonts w:cstheme="minorHAnsi"/>
          <w:b/>
          <w:bCs/>
        </w:rPr>
        <w:t>/2022</w:t>
      </w:r>
      <w:r w:rsidRPr="0059677E">
        <w:rPr>
          <w:rFonts w:cstheme="minorHAnsi"/>
          <w:b/>
          <w:bCs/>
        </w:rPr>
        <w:tab/>
        <w:t xml:space="preserve">del </w:t>
      </w:r>
      <w:r w:rsidR="0073730C">
        <w:rPr>
          <w:rFonts w:cstheme="minorHAnsi"/>
          <w:b/>
          <w:bCs/>
        </w:rPr>
        <w:t>16</w:t>
      </w:r>
      <w:r w:rsidRPr="0059677E">
        <w:rPr>
          <w:rFonts w:cstheme="minorHAnsi"/>
          <w:b/>
          <w:bCs/>
        </w:rPr>
        <w:t>/0</w:t>
      </w:r>
      <w:r w:rsidR="0073730C">
        <w:rPr>
          <w:rFonts w:cstheme="minorHAnsi"/>
          <w:b/>
          <w:bCs/>
        </w:rPr>
        <w:t>5</w:t>
      </w:r>
      <w:r w:rsidRPr="0059677E">
        <w:rPr>
          <w:rFonts w:cstheme="minorHAnsi"/>
          <w:b/>
          <w:bCs/>
        </w:rPr>
        <w:t>/2022</w:t>
      </w:r>
    </w:p>
    <w:p w14:paraId="3CEAD46D" w14:textId="77777777" w:rsidR="00FB06FA" w:rsidRPr="0059677E" w:rsidRDefault="00FB06FA" w:rsidP="00FB06FA">
      <w:pPr>
        <w:ind w:left="720" w:hanging="720"/>
        <w:jc w:val="center"/>
        <w:rPr>
          <w:rFonts w:eastAsia="Calibri" w:cstheme="minorHAnsi"/>
          <w:b/>
        </w:rPr>
      </w:pPr>
      <w:r w:rsidRPr="0059677E">
        <w:rPr>
          <w:rFonts w:cstheme="minorHAnsi"/>
          <w:b/>
          <w:bCs/>
        </w:rPr>
        <w:t>DETERMINA DI AFFIDAMENTO DIRETTO</w:t>
      </w:r>
    </w:p>
    <w:tbl>
      <w:tblPr>
        <w:tblW w:w="9639" w:type="dxa"/>
        <w:tblLayout w:type="fixed"/>
        <w:tblLook w:val="0000" w:firstRow="0" w:lastRow="0" w:firstColumn="0" w:lastColumn="0" w:noHBand="0" w:noVBand="0"/>
      </w:tblPr>
      <w:tblGrid>
        <w:gridCol w:w="1266"/>
        <w:gridCol w:w="867"/>
        <w:gridCol w:w="7506"/>
      </w:tblGrid>
      <w:tr w:rsidR="00FB06FA" w:rsidRPr="0059677E" w14:paraId="34C7DCB4" w14:textId="77777777" w:rsidTr="00F81515">
        <w:tc>
          <w:tcPr>
            <w:tcW w:w="1266" w:type="dxa"/>
            <w:shd w:val="clear" w:color="auto" w:fill="FFFFFF"/>
          </w:tcPr>
          <w:p w14:paraId="17E42B6C" w14:textId="77777777" w:rsidR="00FB06FA" w:rsidRPr="0059677E" w:rsidRDefault="00FB06FA" w:rsidP="00777FFD">
            <w:pPr>
              <w:jc w:val="both"/>
              <w:rPr>
                <w:rFonts w:eastAsia="Calibri" w:cstheme="minorHAnsi"/>
                <w:b/>
                <w:bCs/>
              </w:rPr>
            </w:pPr>
            <w:r w:rsidRPr="0059677E">
              <w:rPr>
                <w:rFonts w:eastAsia="Calibri" w:cstheme="minorHAnsi"/>
                <w:b/>
              </w:rPr>
              <w:t>Oggetto:</w:t>
            </w:r>
          </w:p>
        </w:tc>
        <w:tc>
          <w:tcPr>
            <w:tcW w:w="8373" w:type="dxa"/>
            <w:gridSpan w:val="2"/>
            <w:shd w:val="clear" w:color="auto" w:fill="FFFFFF"/>
          </w:tcPr>
          <w:p w14:paraId="27628F33" w14:textId="53C25377" w:rsidR="00FB06FA" w:rsidRPr="0059677E" w:rsidRDefault="00FB06FA" w:rsidP="00777FFD">
            <w:pPr>
              <w:jc w:val="both"/>
              <w:rPr>
                <w:rFonts w:eastAsia="Calibri" w:cstheme="minorHAnsi"/>
                <w:b/>
                <w:bCs/>
              </w:rPr>
            </w:pPr>
            <w:r w:rsidRPr="0059677E">
              <w:rPr>
                <w:rFonts w:eastAsia="Calibri" w:cstheme="minorHAnsi"/>
                <w:b/>
                <w:bCs/>
              </w:rPr>
              <w:t>Determina di affidamento diretto,</w:t>
            </w:r>
            <w:r>
              <w:rPr>
                <w:rFonts w:eastAsia="Calibri" w:cstheme="minorHAnsi"/>
                <w:b/>
                <w:bCs/>
              </w:rPr>
              <w:t xml:space="preserve"> </w:t>
            </w:r>
            <w:r w:rsidRPr="0059677E">
              <w:rPr>
                <w:rFonts w:eastAsia="Calibri" w:cstheme="minorHAnsi"/>
                <w:b/>
                <w:bCs/>
              </w:rPr>
              <w:t xml:space="preserve">a valle di procedura indetta, ai sensi dell’art. 36 comma 2, lettera a), del </w:t>
            </w:r>
            <w:proofErr w:type="spellStart"/>
            <w:r w:rsidRPr="0059677E">
              <w:rPr>
                <w:rFonts w:eastAsia="Calibri" w:cstheme="minorHAnsi"/>
                <w:b/>
                <w:bCs/>
              </w:rPr>
              <w:t>D.Lgs</w:t>
            </w:r>
            <w:proofErr w:type="spellEnd"/>
            <w:r w:rsidRPr="0059677E">
              <w:rPr>
                <w:rFonts w:eastAsia="Calibri" w:cstheme="minorHAnsi"/>
                <w:b/>
                <w:bCs/>
              </w:rPr>
              <w:t xml:space="preserve"> n. 50/2016 e </w:t>
            </w:r>
            <w:proofErr w:type="spellStart"/>
            <w:proofErr w:type="gramStart"/>
            <w:r w:rsidRPr="0059677E">
              <w:rPr>
                <w:rFonts w:eastAsia="Calibri" w:cstheme="minorHAnsi"/>
                <w:b/>
                <w:bCs/>
              </w:rPr>
              <w:t>ss.mm.ii</w:t>
            </w:r>
            <w:proofErr w:type="spellEnd"/>
            <w:r w:rsidRPr="0059677E">
              <w:rPr>
                <w:rFonts w:eastAsia="Calibri" w:cstheme="minorHAnsi"/>
                <w:b/>
                <w:bCs/>
              </w:rPr>
              <w:t>.,</w:t>
            </w:r>
            <w:proofErr w:type="gramEnd"/>
            <w:r w:rsidRPr="0059677E">
              <w:rPr>
                <w:rFonts w:eastAsia="Calibri" w:cstheme="minorHAnsi"/>
                <w:b/>
                <w:bCs/>
              </w:rPr>
              <w:t xml:space="preserve"> </w:t>
            </w:r>
            <w:r w:rsidR="002041F8">
              <w:rPr>
                <w:rFonts w:eastAsia="Calibri" w:cstheme="minorHAnsi"/>
                <w:b/>
                <w:bCs/>
              </w:rPr>
              <w:t xml:space="preserve">a titolo di integrazione  di quanto assegnato con la determina n. </w:t>
            </w:r>
            <w:r w:rsidR="004411A5">
              <w:rPr>
                <w:rFonts w:eastAsia="Calibri" w:cstheme="minorHAnsi"/>
                <w:b/>
                <w:bCs/>
              </w:rPr>
              <w:t xml:space="preserve">06 del 19.01.2022, nell’ambito dei </w:t>
            </w:r>
            <w:r w:rsidRPr="0059677E">
              <w:rPr>
                <w:rFonts w:eastAsia="Calibri" w:cstheme="minorHAnsi"/>
                <w:b/>
                <w:bCs/>
              </w:rPr>
              <w:t xml:space="preserve"> sondaggi geognostici, per l</w:t>
            </w:r>
            <w:r w:rsidR="004411A5">
              <w:rPr>
                <w:rFonts w:eastAsia="Calibri" w:cstheme="minorHAnsi"/>
                <w:b/>
                <w:bCs/>
              </w:rPr>
              <w:t xml:space="preserve">a fornitura di: tubo inclinometro in alluminio diametro </w:t>
            </w:r>
            <w:proofErr w:type="spellStart"/>
            <w:r w:rsidR="004411A5">
              <w:rPr>
                <w:rFonts w:eastAsia="Calibri" w:cstheme="minorHAnsi"/>
                <w:b/>
                <w:bCs/>
              </w:rPr>
              <w:t>int</w:t>
            </w:r>
            <w:proofErr w:type="spellEnd"/>
            <w:r w:rsidR="004411A5">
              <w:rPr>
                <w:rFonts w:eastAsia="Calibri" w:cstheme="minorHAnsi"/>
                <w:b/>
                <w:bCs/>
              </w:rPr>
              <w:t>. 49</w:t>
            </w:r>
            <w:r w:rsidR="004F4F63">
              <w:rPr>
                <w:rFonts w:eastAsia="Calibri" w:cstheme="minorHAnsi"/>
                <w:b/>
                <w:bCs/>
              </w:rPr>
              <w:t xml:space="preserve"> – est. 53 mm (guida </w:t>
            </w:r>
            <w:proofErr w:type="spellStart"/>
            <w:r w:rsidR="004F4F63">
              <w:rPr>
                <w:rFonts w:eastAsia="Calibri" w:cstheme="minorHAnsi"/>
                <w:b/>
                <w:bCs/>
              </w:rPr>
              <w:t>int</w:t>
            </w:r>
            <w:proofErr w:type="spellEnd"/>
            <w:r w:rsidR="004F4F63">
              <w:rPr>
                <w:rFonts w:eastAsia="Calibri" w:cstheme="minorHAnsi"/>
                <w:b/>
                <w:bCs/>
              </w:rPr>
              <w:t>. 54 mm, guida esterna 58 mm), manicotti di giunzione in alluminio diametro 53</w:t>
            </w:r>
            <w:r w:rsidR="004A5BB1">
              <w:rPr>
                <w:rFonts w:eastAsia="Calibri" w:cstheme="minorHAnsi"/>
                <w:b/>
                <w:bCs/>
              </w:rPr>
              <w:t xml:space="preserve">; tappo di fondo a punta per tubo alluminio diametro 54 NR 2 6,00; tappo di testa per tubo alluminio diametro 54. Il tutto come da richiesta emissione  </w:t>
            </w:r>
            <w:r w:rsidRPr="0059677E">
              <w:rPr>
                <w:rFonts w:eastAsia="Calibri" w:cstheme="minorHAnsi"/>
                <w:b/>
                <w:bCs/>
              </w:rPr>
              <w:t>determina allegata,</w:t>
            </w:r>
            <w:r>
              <w:rPr>
                <w:rFonts w:eastAsia="Calibri" w:cstheme="minorHAnsi"/>
                <w:b/>
                <w:bCs/>
              </w:rPr>
              <w:t xml:space="preserve"> </w:t>
            </w:r>
            <w:r w:rsidRPr="0059677E">
              <w:rPr>
                <w:rFonts w:eastAsia="Calibri" w:cstheme="minorHAnsi"/>
                <w:b/>
                <w:bCs/>
              </w:rPr>
              <w:t xml:space="preserve"> per un importo a base d’asta pari a € </w:t>
            </w:r>
            <w:r w:rsidR="00E625FC">
              <w:rPr>
                <w:rFonts w:eastAsia="Calibri" w:cstheme="minorHAnsi"/>
                <w:b/>
                <w:bCs/>
              </w:rPr>
              <w:t>2.</w:t>
            </w:r>
            <w:r w:rsidRPr="0059677E">
              <w:rPr>
                <w:rFonts w:eastAsia="Calibri" w:cstheme="minorHAnsi"/>
                <w:b/>
                <w:bCs/>
              </w:rPr>
              <w:t>000,00 (</w:t>
            </w:r>
            <w:r w:rsidR="00E625FC">
              <w:rPr>
                <w:rFonts w:eastAsia="Calibri" w:cstheme="minorHAnsi"/>
                <w:b/>
                <w:bCs/>
              </w:rPr>
              <w:t>duemila/</w:t>
            </w:r>
            <w:r w:rsidRPr="0059677E">
              <w:rPr>
                <w:rFonts w:eastAsia="Calibri" w:cstheme="minorHAnsi"/>
                <w:b/>
                <w:bCs/>
              </w:rPr>
              <w:t>00)</w:t>
            </w:r>
            <w:r w:rsidR="002B4CBA">
              <w:rPr>
                <w:rFonts w:eastAsia="Calibri" w:cstheme="minorHAnsi"/>
                <w:b/>
                <w:bCs/>
              </w:rPr>
              <w:t>,</w:t>
            </w:r>
            <w:r w:rsidRPr="0059677E">
              <w:rPr>
                <w:rFonts w:eastAsia="Calibri" w:cstheme="minorHAnsi"/>
                <w:b/>
                <w:bCs/>
              </w:rPr>
              <w:t>IVA esclusa, con aggiudicazione mediante il</w:t>
            </w:r>
            <w:r w:rsidRPr="0059677E">
              <w:rPr>
                <w:rFonts w:eastAsia="Calibri" w:cstheme="minorHAnsi"/>
                <w:b/>
                <w:bCs/>
                <w:i/>
              </w:rPr>
              <w:t xml:space="preserve"> criterio del minor prezzo</w:t>
            </w:r>
            <w:r w:rsidRPr="0059677E">
              <w:rPr>
                <w:rFonts w:eastAsia="Calibri" w:cstheme="minorHAnsi"/>
                <w:b/>
                <w:bCs/>
              </w:rPr>
              <w:t>.</w:t>
            </w:r>
          </w:p>
          <w:p w14:paraId="0B1C5D84" w14:textId="125EC756" w:rsidR="00FB06FA" w:rsidRPr="0059677E" w:rsidRDefault="00FB06FA" w:rsidP="00777FFD">
            <w:pPr>
              <w:jc w:val="both"/>
              <w:rPr>
                <w:rFonts w:eastAsia="Calibri" w:cstheme="minorHAnsi"/>
                <w:b/>
                <w:bCs/>
              </w:rPr>
            </w:pPr>
            <w:r w:rsidRPr="0059677E">
              <w:rPr>
                <w:rFonts w:eastAsia="Calibri" w:cstheme="minorHAnsi"/>
                <w:b/>
                <w:bCs/>
              </w:rPr>
              <w:t xml:space="preserve">CIG: </w:t>
            </w:r>
            <w:r w:rsidR="00162532">
              <w:rPr>
                <w:rFonts w:eastAsia="Calibri" w:cstheme="minorHAnsi"/>
                <w:b/>
                <w:bCs/>
              </w:rPr>
              <w:t>ZD836693C8</w:t>
            </w:r>
            <w:bookmarkStart w:id="1" w:name="_GoBack"/>
            <w:bookmarkEnd w:id="1"/>
            <w:r w:rsidRPr="0059677E">
              <w:rPr>
                <w:rFonts w:eastAsia="Calibri" w:cstheme="minorHAnsi"/>
                <w:b/>
                <w:bCs/>
              </w:rPr>
              <w:t>.</w:t>
            </w:r>
          </w:p>
          <w:p w14:paraId="531A58A7" w14:textId="2E94E93D" w:rsidR="00FB06FA" w:rsidRPr="0059677E" w:rsidRDefault="00FB06FA" w:rsidP="00F81515">
            <w:pPr>
              <w:jc w:val="both"/>
              <w:rPr>
                <w:rFonts w:cstheme="minorHAnsi"/>
              </w:rPr>
            </w:pPr>
            <w:r w:rsidRPr="0059677E">
              <w:rPr>
                <w:rFonts w:eastAsia="Calibri" w:cstheme="minorHAnsi"/>
                <w:b/>
                <w:bCs/>
              </w:rPr>
              <w:t>CUP: E69J21001540001</w:t>
            </w:r>
          </w:p>
        </w:tc>
      </w:tr>
      <w:tr w:rsidR="00FB06FA" w:rsidRPr="0059677E" w14:paraId="43119192" w14:textId="77777777" w:rsidTr="00F81515">
        <w:tblPrEx>
          <w:tblCellMar>
            <w:left w:w="0" w:type="dxa"/>
            <w:right w:w="0" w:type="dxa"/>
          </w:tblCellMar>
        </w:tblPrEx>
        <w:tc>
          <w:tcPr>
            <w:tcW w:w="1266" w:type="dxa"/>
            <w:shd w:val="clear" w:color="auto" w:fill="FFFFFF"/>
          </w:tcPr>
          <w:p w14:paraId="726ABDA7" w14:textId="77777777" w:rsidR="00FB06FA" w:rsidRPr="0059677E" w:rsidRDefault="00FB06FA" w:rsidP="00777FFD">
            <w:pPr>
              <w:jc w:val="center"/>
              <w:rPr>
                <w:rFonts w:cstheme="minorHAnsi"/>
                <w:b/>
                <w:bCs/>
              </w:rPr>
            </w:pPr>
          </w:p>
        </w:tc>
        <w:tc>
          <w:tcPr>
            <w:tcW w:w="8373" w:type="dxa"/>
            <w:gridSpan w:val="2"/>
            <w:shd w:val="clear" w:color="auto" w:fill="auto"/>
          </w:tcPr>
          <w:p w14:paraId="03FAAED3" w14:textId="77777777" w:rsidR="00FB06FA" w:rsidRPr="0059677E" w:rsidRDefault="00FB06FA" w:rsidP="00777FFD">
            <w:pPr>
              <w:jc w:val="center"/>
              <w:rPr>
                <w:rFonts w:cstheme="minorHAnsi"/>
                <w:b/>
                <w:bCs/>
              </w:rPr>
            </w:pPr>
            <w:r w:rsidRPr="0059677E">
              <w:rPr>
                <w:rFonts w:cstheme="minorHAnsi"/>
                <w:b/>
                <w:bCs/>
              </w:rPr>
              <w:t>IL DIRETTORE DEL DIPARTIMENTO</w:t>
            </w:r>
          </w:p>
        </w:tc>
      </w:tr>
      <w:tr w:rsidR="00FB06FA" w:rsidRPr="0059677E" w14:paraId="36A125CB" w14:textId="77777777" w:rsidTr="00F81515">
        <w:tc>
          <w:tcPr>
            <w:tcW w:w="2133" w:type="dxa"/>
            <w:gridSpan w:val="2"/>
            <w:shd w:val="clear" w:color="auto" w:fill="FFFFFF"/>
          </w:tcPr>
          <w:p w14:paraId="140A5B5E" w14:textId="77777777" w:rsidR="00FB06FA" w:rsidRPr="0059677E" w:rsidRDefault="00FB06FA" w:rsidP="00777FFD">
            <w:pPr>
              <w:rPr>
                <w:rFonts w:eastAsia="Calibri" w:cstheme="minorHAnsi"/>
              </w:rPr>
            </w:pPr>
            <w:r w:rsidRPr="0059677E">
              <w:rPr>
                <w:rFonts w:eastAsia="Calibri" w:cstheme="minorHAnsi"/>
                <w:b/>
              </w:rPr>
              <w:t xml:space="preserve">VISTO </w:t>
            </w:r>
          </w:p>
        </w:tc>
        <w:tc>
          <w:tcPr>
            <w:tcW w:w="7506" w:type="dxa"/>
            <w:shd w:val="clear" w:color="auto" w:fill="FFFFFF"/>
          </w:tcPr>
          <w:p w14:paraId="6C5FEA01" w14:textId="77777777" w:rsidR="00FB06FA" w:rsidRPr="0059677E" w:rsidRDefault="00FB06FA" w:rsidP="00777FFD">
            <w:pPr>
              <w:jc w:val="both"/>
              <w:rPr>
                <w:rFonts w:cstheme="minorHAnsi"/>
              </w:rPr>
            </w:pPr>
            <w:r w:rsidRPr="0059677E">
              <w:rPr>
                <w:rFonts w:eastAsia="Calibri" w:cstheme="minorHAnsi"/>
              </w:rPr>
              <w:t xml:space="preserve">il </w:t>
            </w:r>
            <w:proofErr w:type="spellStart"/>
            <w:r w:rsidRPr="0059677E">
              <w:rPr>
                <w:rFonts w:eastAsia="Calibri" w:cstheme="minorHAnsi"/>
              </w:rPr>
              <w:t>D.Lgs.</w:t>
            </w:r>
            <w:proofErr w:type="spellEnd"/>
            <w:r w:rsidRPr="0059677E">
              <w:rPr>
                <w:rFonts w:eastAsia="Calibri" w:cstheme="minorHAnsi"/>
              </w:rPr>
              <w:t xml:space="preserve"> 18 aprile 2016, n. 50 e </w:t>
            </w:r>
            <w:proofErr w:type="spellStart"/>
            <w:r w:rsidRPr="0059677E">
              <w:rPr>
                <w:rFonts w:eastAsia="Calibri" w:cstheme="minorHAnsi"/>
              </w:rPr>
              <w:t>s.m.i.</w:t>
            </w:r>
            <w:proofErr w:type="spellEnd"/>
            <w:r w:rsidRPr="0059677E">
              <w:rPr>
                <w:rFonts w:eastAsia="Calibri" w:cstheme="minorHAnsi"/>
              </w:rPr>
              <w:t>;</w:t>
            </w:r>
          </w:p>
        </w:tc>
      </w:tr>
      <w:tr w:rsidR="00FB06FA" w:rsidRPr="0059677E" w14:paraId="6D0C8AB5" w14:textId="77777777" w:rsidTr="00F81515">
        <w:tc>
          <w:tcPr>
            <w:tcW w:w="2133" w:type="dxa"/>
            <w:gridSpan w:val="2"/>
            <w:shd w:val="clear" w:color="auto" w:fill="FFFFFF"/>
          </w:tcPr>
          <w:p w14:paraId="5F33B948" w14:textId="77777777" w:rsidR="00FB06FA" w:rsidRPr="0059677E" w:rsidRDefault="00FB06FA" w:rsidP="00777FFD">
            <w:pPr>
              <w:rPr>
                <w:rFonts w:cstheme="minorHAnsi"/>
              </w:rPr>
            </w:pPr>
            <w:r w:rsidRPr="0059677E">
              <w:rPr>
                <w:rFonts w:eastAsia="Calibri" w:cstheme="minorHAnsi"/>
                <w:b/>
              </w:rPr>
              <w:t>VISTO</w:t>
            </w:r>
          </w:p>
        </w:tc>
        <w:tc>
          <w:tcPr>
            <w:tcW w:w="7506" w:type="dxa"/>
            <w:shd w:val="clear" w:color="auto" w:fill="FFFFFF"/>
          </w:tcPr>
          <w:p w14:paraId="5E57E582" w14:textId="77777777" w:rsidR="00FB06FA" w:rsidRPr="0059677E" w:rsidRDefault="00FB06FA" w:rsidP="00777FFD">
            <w:pPr>
              <w:pStyle w:val="NormaleWeb5"/>
              <w:spacing w:before="0" w:after="0" w:line="240" w:lineRule="auto"/>
              <w:jc w:val="both"/>
              <w:rPr>
                <w:rFonts w:asciiTheme="minorHAnsi" w:hAnsiTheme="minorHAnsi" w:cstheme="minorHAnsi"/>
              </w:rPr>
            </w:pPr>
            <w:r w:rsidRPr="0059677E">
              <w:rPr>
                <w:rFonts w:asciiTheme="minorHAnsi" w:hAnsiTheme="minorHAnsi" w:cstheme="minorHAnsi"/>
              </w:rPr>
              <w:t xml:space="preserve">l’art. 32, del </w:t>
            </w:r>
            <w:proofErr w:type="spellStart"/>
            <w:r w:rsidRPr="0059677E">
              <w:rPr>
                <w:rFonts w:asciiTheme="minorHAnsi" w:hAnsiTheme="minorHAnsi" w:cstheme="minorHAnsi"/>
              </w:rPr>
              <w:t>D.Lgs.</w:t>
            </w:r>
            <w:proofErr w:type="spellEnd"/>
            <w:r w:rsidRPr="0059677E">
              <w:rPr>
                <w:rFonts w:asciiTheme="minorHAnsi" w:hAnsiTheme="minorHAnsi" w:cstheme="minorHAnsi"/>
              </w:rPr>
              <w:t xml:space="preserve"> 50/2016, e, in particolare, il comma 5, in base al quale «</w:t>
            </w:r>
            <w:r w:rsidRPr="0059677E">
              <w:rPr>
                <w:rFonts w:asciiTheme="minorHAnsi" w:hAnsiTheme="minorHAnsi" w:cstheme="minorHAnsi"/>
                <w:i/>
              </w:rPr>
              <w:t>La stazione appaltante, previa verifica della proposta di aggiudicazione ai sensi dell’</w:t>
            </w:r>
            <w:hyperlink w:anchor="033" w:history="1">
              <w:r w:rsidRPr="0059677E">
                <w:rPr>
                  <w:rStyle w:val="Collegamentoipertestuale"/>
                  <w:rFonts w:asciiTheme="minorHAnsi" w:eastAsia="Calibri" w:hAnsiTheme="minorHAnsi" w:cstheme="minorHAnsi"/>
                  <w:i/>
                </w:rPr>
                <w:t>articolo 33, comma 1</w:t>
              </w:r>
            </w:hyperlink>
            <w:r w:rsidRPr="0059677E">
              <w:rPr>
                <w:rFonts w:asciiTheme="minorHAnsi" w:hAnsiTheme="minorHAnsi" w:cstheme="minorHAnsi"/>
                <w:i/>
              </w:rPr>
              <w:t>, provvede all’aggiudicazione</w:t>
            </w:r>
            <w:r w:rsidRPr="0059677E">
              <w:rPr>
                <w:rFonts w:asciiTheme="minorHAnsi" w:hAnsiTheme="minorHAnsi" w:cstheme="minorHAnsi"/>
              </w:rPr>
              <w:t>» e il comma 7, il quale prevede che «</w:t>
            </w:r>
            <w:r w:rsidRPr="0059677E">
              <w:rPr>
                <w:rFonts w:asciiTheme="minorHAnsi" w:hAnsiTheme="minorHAnsi" w:cstheme="minorHAnsi"/>
                <w:i/>
              </w:rPr>
              <w:t>L’aggiudicazione diventa efficace dopo la verifica del possesso dei prescritti requisiti</w:t>
            </w:r>
            <w:r w:rsidRPr="0059677E">
              <w:rPr>
                <w:rFonts w:asciiTheme="minorHAnsi" w:hAnsiTheme="minorHAnsi" w:cstheme="minorHAnsi"/>
              </w:rPr>
              <w:t>»;</w:t>
            </w:r>
          </w:p>
        </w:tc>
      </w:tr>
      <w:tr w:rsidR="00FB06FA" w:rsidRPr="0059677E" w14:paraId="58A78E81" w14:textId="77777777" w:rsidTr="00F81515">
        <w:tc>
          <w:tcPr>
            <w:tcW w:w="2133" w:type="dxa"/>
            <w:gridSpan w:val="2"/>
            <w:shd w:val="clear" w:color="auto" w:fill="FFFFFF"/>
          </w:tcPr>
          <w:p w14:paraId="153243D5" w14:textId="77777777" w:rsidR="00FB06FA" w:rsidRPr="0059677E" w:rsidRDefault="00FB06FA" w:rsidP="00777FFD">
            <w:pPr>
              <w:rPr>
                <w:rFonts w:cstheme="minorHAnsi"/>
                <w:bCs/>
              </w:rPr>
            </w:pPr>
            <w:r w:rsidRPr="0059677E">
              <w:rPr>
                <w:rFonts w:eastAsia="Calibri" w:cstheme="minorHAnsi"/>
                <w:b/>
              </w:rPr>
              <w:t>VISTO</w:t>
            </w:r>
          </w:p>
        </w:tc>
        <w:tc>
          <w:tcPr>
            <w:tcW w:w="7506" w:type="dxa"/>
            <w:shd w:val="clear" w:color="auto" w:fill="FFFFFF"/>
          </w:tcPr>
          <w:p w14:paraId="44610271" w14:textId="77777777" w:rsidR="00FB06FA" w:rsidRPr="0059677E" w:rsidRDefault="00FB06FA" w:rsidP="00777FFD">
            <w:pPr>
              <w:pStyle w:val="NormaleWeb5"/>
              <w:spacing w:before="0" w:after="0" w:line="240" w:lineRule="auto"/>
              <w:jc w:val="both"/>
              <w:rPr>
                <w:rFonts w:asciiTheme="minorHAnsi" w:hAnsiTheme="minorHAnsi" w:cstheme="minorHAnsi"/>
              </w:rPr>
            </w:pPr>
            <w:r w:rsidRPr="0059677E">
              <w:rPr>
                <w:rFonts w:asciiTheme="minorHAnsi" w:hAnsiTheme="minorHAnsi" w:cstheme="minorHAnsi"/>
                <w:bCs/>
              </w:rPr>
              <w:t xml:space="preserve">l’art. 56, del vigente </w:t>
            </w:r>
            <w:r w:rsidRPr="0059677E">
              <w:rPr>
                <w:rFonts w:asciiTheme="minorHAnsi" w:hAnsiTheme="minorHAnsi" w:cstheme="minorHAnsi"/>
                <w:bCs/>
                <w:i/>
              </w:rPr>
              <w:t xml:space="preserve">Regolamento di Ateneo per l’Amministrazione, la Finanza e la </w:t>
            </w:r>
            <w:proofErr w:type="spellStart"/>
            <w:r w:rsidRPr="0059677E">
              <w:rPr>
                <w:rFonts w:asciiTheme="minorHAnsi" w:hAnsiTheme="minorHAnsi" w:cstheme="minorHAnsi"/>
                <w:bCs/>
                <w:i/>
              </w:rPr>
              <w:t>Contabilità</w:t>
            </w:r>
            <w:r w:rsidRPr="0059677E">
              <w:rPr>
                <w:rFonts w:asciiTheme="minorHAnsi" w:hAnsiTheme="minorHAnsi" w:cstheme="minorHAnsi"/>
                <w:bCs/>
              </w:rPr>
              <w:t>ed</w:t>
            </w:r>
            <w:proofErr w:type="spellEnd"/>
            <w:r w:rsidRPr="0059677E">
              <w:rPr>
                <w:rFonts w:asciiTheme="minorHAnsi" w:hAnsiTheme="minorHAnsi" w:cstheme="minorHAnsi"/>
                <w:bCs/>
              </w:rPr>
              <w:t xml:space="preserve"> in particolare i commi 6 e 7;</w:t>
            </w:r>
          </w:p>
        </w:tc>
      </w:tr>
      <w:tr w:rsidR="00FB06FA" w:rsidRPr="0059677E" w14:paraId="00D5797C" w14:textId="77777777" w:rsidTr="00F81515">
        <w:tc>
          <w:tcPr>
            <w:tcW w:w="2133" w:type="dxa"/>
            <w:gridSpan w:val="2"/>
            <w:shd w:val="clear" w:color="auto" w:fill="FFFFFF"/>
          </w:tcPr>
          <w:p w14:paraId="2F12C275" w14:textId="77777777" w:rsidR="00FB06FA" w:rsidRPr="0059677E" w:rsidRDefault="00FB06FA" w:rsidP="00777FFD">
            <w:pPr>
              <w:rPr>
                <w:rFonts w:eastAsia="Calibri" w:cstheme="minorHAnsi"/>
              </w:rPr>
            </w:pPr>
            <w:r w:rsidRPr="0059677E">
              <w:rPr>
                <w:rFonts w:eastAsia="Calibri" w:cstheme="minorHAnsi"/>
                <w:b/>
              </w:rPr>
              <w:t xml:space="preserve">VISTA </w:t>
            </w:r>
          </w:p>
        </w:tc>
        <w:tc>
          <w:tcPr>
            <w:tcW w:w="7506" w:type="dxa"/>
            <w:shd w:val="clear" w:color="auto" w:fill="FFFFFF"/>
          </w:tcPr>
          <w:p w14:paraId="7DBAC2F0" w14:textId="33908355" w:rsidR="00FB06FA" w:rsidRPr="0059677E" w:rsidRDefault="00FB06FA" w:rsidP="001B311D">
            <w:pPr>
              <w:jc w:val="both"/>
              <w:rPr>
                <w:rFonts w:cstheme="minorHAnsi"/>
              </w:rPr>
            </w:pPr>
            <w:proofErr w:type="gramStart"/>
            <w:r w:rsidRPr="0059677E">
              <w:rPr>
                <w:rFonts w:eastAsia="Calibri" w:cstheme="minorHAnsi"/>
              </w:rPr>
              <w:t>la</w:t>
            </w:r>
            <w:proofErr w:type="gramEnd"/>
            <w:r w:rsidRPr="0059677E">
              <w:rPr>
                <w:rFonts w:eastAsia="Calibri" w:cstheme="minorHAnsi"/>
              </w:rPr>
              <w:t xml:space="preserve"> richiesta del Prof. Francesco Silvestri (allegata alla presente determina), con la quale ha richiesto </w:t>
            </w:r>
            <w:r w:rsidR="001B311D">
              <w:rPr>
                <w:rFonts w:eastAsia="Calibri" w:cstheme="minorHAnsi"/>
              </w:rPr>
              <w:t>una fornitura integrativa e necessaria a quanto commissionato con la determina n. 6 del 19.01.2022;</w:t>
            </w:r>
          </w:p>
        </w:tc>
      </w:tr>
      <w:tr w:rsidR="00FB06FA" w:rsidRPr="0059677E" w14:paraId="12D2DDD9" w14:textId="77777777" w:rsidTr="00F81515">
        <w:tc>
          <w:tcPr>
            <w:tcW w:w="2133" w:type="dxa"/>
            <w:gridSpan w:val="2"/>
            <w:shd w:val="clear" w:color="auto" w:fill="FFFFFF"/>
          </w:tcPr>
          <w:p w14:paraId="18A24D1C" w14:textId="5F4B76FF" w:rsidR="00FB06FA" w:rsidRPr="0059677E" w:rsidRDefault="00FB06FA" w:rsidP="00777FFD">
            <w:pPr>
              <w:rPr>
                <w:rFonts w:eastAsia="Calibri" w:cstheme="minorHAnsi"/>
              </w:rPr>
            </w:pPr>
          </w:p>
        </w:tc>
        <w:tc>
          <w:tcPr>
            <w:tcW w:w="7506" w:type="dxa"/>
            <w:shd w:val="clear" w:color="auto" w:fill="FFFFFF"/>
          </w:tcPr>
          <w:p w14:paraId="2574F474" w14:textId="485E28AE" w:rsidR="00FB06FA" w:rsidRPr="0059677E" w:rsidRDefault="00FB06FA" w:rsidP="00777FFD">
            <w:pPr>
              <w:tabs>
                <w:tab w:val="left" w:pos="2324"/>
              </w:tabs>
              <w:jc w:val="both"/>
              <w:rPr>
                <w:rFonts w:cstheme="minorHAnsi"/>
              </w:rPr>
            </w:pPr>
          </w:p>
        </w:tc>
      </w:tr>
      <w:tr w:rsidR="00FB06FA" w:rsidRPr="0059677E" w14:paraId="3529C5C3" w14:textId="77777777" w:rsidTr="00F81515">
        <w:tc>
          <w:tcPr>
            <w:tcW w:w="2133" w:type="dxa"/>
            <w:gridSpan w:val="2"/>
            <w:shd w:val="clear" w:color="auto" w:fill="FFFFFF"/>
          </w:tcPr>
          <w:p w14:paraId="3E95858B" w14:textId="77777777" w:rsidR="00FB06FA" w:rsidRPr="0059677E" w:rsidRDefault="00FB06FA" w:rsidP="00777FFD">
            <w:pPr>
              <w:rPr>
                <w:rFonts w:eastAsia="Calibri" w:cstheme="minorHAnsi"/>
              </w:rPr>
            </w:pPr>
            <w:r w:rsidRPr="0059677E">
              <w:rPr>
                <w:rFonts w:eastAsia="Calibri" w:cstheme="minorHAnsi"/>
                <w:b/>
              </w:rPr>
              <w:t>TENUTO CONTO</w:t>
            </w:r>
          </w:p>
        </w:tc>
        <w:tc>
          <w:tcPr>
            <w:tcW w:w="7506" w:type="dxa"/>
            <w:shd w:val="clear" w:color="auto" w:fill="FFFFFF"/>
          </w:tcPr>
          <w:p w14:paraId="0930EE11" w14:textId="7609C78D" w:rsidR="00FB06FA" w:rsidRPr="0059677E" w:rsidRDefault="00476931" w:rsidP="00476931">
            <w:pPr>
              <w:jc w:val="both"/>
              <w:rPr>
                <w:rFonts w:cstheme="minorHAnsi"/>
              </w:rPr>
            </w:pPr>
            <w:r>
              <w:rPr>
                <w:rFonts w:eastAsia="Calibri" w:cstheme="minorHAnsi"/>
              </w:rPr>
              <w:t>Che la società “SIA s.r.l.” ha richiesto per la fornitura oggetto della presente determina l’imposto di euro 2.000,00 (Duemila/00);</w:t>
            </w:r>
          </w:p>
        </w:tc>
      </w:tr>
      <w:tr w:rsidR="00FB06FA" w:rsidRPr="0059677E" w14:paraId="47A49B75" w14:textId="77777777" w:rsidTr="00F81515">
        <w:tc>
          <w:tcPr>
            <w:tcW w:w="2133" w:type="dxa"/>
            <w:gridSpan w:val="2"/>
            <w:shd w:val="clear" w:color="auto" w:fill="FFFFFF"/>
          </w:tcPr>
          <w:p w14:paraId="1E949D8A" w14:textId="77777777" w:rsidR="00FB06FA" w:rsidRPr="0059677E" w:rsidRDefault="00FB06FA" w:rsidP="00777FFD">
            <w:pPr>
              <w:rPr>
                <w:rFonts w:cstheme="minorHAnsi"/>
              </w:rPr>
            </w:pPr>
            <w:r w:rsidRPr="0059677E">
              <w:rPr>
                <w:rFonts w:eastAsia="Calibri" w:cstheme="minorHAnsi"/>
                <w:b/>
              </w:rPr>
              <w:t>TENUTO CONTO</w:t>
            </w:r>
          </w:p>
        </w:tc>
        <w:tc>
          <w:tcPr>
            <w:tcW w:w="7506" w:type="dxa"/>
            <w:shd w:val="clear" w:color="auto" w:fill="FFFFFF"/>
          </w:tcPr>
          <w:p w14:paraId="466C667D" w14:textId="5C21C8FC" w:rsidR="00FB06FA" w:rsidRPr="0059677E" w:rsidRDefault="00FB06FA" w:rsidP="00467D3A">
            <w:pPr>
              <w:tabs>
                <w:tab w:val="left" w:pos="9639"/>
              </w:tabs>
              <w:jc w:val="both"/>
              <w:rPr>
                <w:rFonts w:cstheme="minorHAnsi"/>
              </w:rPr>
            </w:pPr>
            <w:proofErr w:type="gramStart"/>
            <w:r>
              <w:rPr>
                <w:rFonts w:cstheme="minorHAnsi"/>
              </w:rPr>
              <w:t>d</w:t>
            </w:r>
            <w:r w:rsidRPr="0059677E">
              <w:rPr>
                <w:rFonts w:cstheme="minorHAnsi"/>
              </w:rPr>
              <w:t>i</w:t>
            </w:r>
            <w:proofErr w:type="gramEnd"/>
            <w:r w:rsidRPr="0059677E">
              <w:rPr>
                <w:rFonts w:cstheme="minorHAnsi"/>
              </w:rPr>
              <w:t xml:space="preserve"> quanto precedentemente precisato, verificat</w:t>
            </w:r>
            <w:r>
              <w:rPr>
                <w:rFonts w:cstheme="minorHAnsi"/>
              </w:rPr>
              <w:t>a</w:t>
            </w:r>
            <w:r w:rsidRPr="0059677E">
              <w:rPr>
                <w:rFonts w:cstheme="minorHAnsi"/>
              </w:rPr>
              <w:t xml:space="preserve"> la disponibilità del bilancio autorizzatorio per l’esercizio contabile 202</w:t>
            </w:r>
            <w:r w:rsidR="004E5DE5">
              <w:rPr>
                <w:rFonts w:cstheme="minorHAnsi"/>
              </w:rPr>
              <w:t>2</w:t>
            </w:r>
            <w:r w:rsidRPr="0059677E">
              <w:rPr>
                <w:rFonts w:cstheme="minorHAnsi"/>
              </w:rPr>
              <w:t xml:space="preserve"> dell’importo richiesto, determinato dall’ufficio contabilità l’identificativo co.an. </w:t>
            </w:r>
            <w:proofErr w:type="gramStart"/>
            <w:r w:rsidR="00467D3A">
              <w:rPr>
                <w:rFonts w:cstheme="minorHAnsi"/>
              </w:rPr>
              <w:t xml:space="preserve">alla </w:t>
            </w:r>
            <w:r w:rsidRPr="0059677E">
              <w:rPr>
                <w:rFonts w:cstheme="minorHAnsi"/>
              </w:rPr>
              <w:t xml:space="preserve"> voce</w:t>
            </w:r>
            <w:proofErr w:type="gramEnd"/>
            <w:r w:rsidRPr="0059677E">
              <w:rPr>
                <w:rFonts w:cstheme="minorHAnsi"/>
              </w:rPr>
              <w:t xml:space="preserve"> </w:t>
            </w:r>
            <w:r w:rsidR="00467D3A">
              <w:rPr>
                <w:rFonts w:cstheme="minorHAnsi"/>
              </w:rPr>
              <w:t>04</w:t>
            </w:r>
            <w:r w:rsidR="004E5DE5">
              <w:rPr>
                <w:rFonts w:cstheme="minorHAnsi"/>
              </w:rPr>
              <w:t>.</w:t>
            </w:r>
            <w:r w:rsidR="00467D3A">
              <w:rPr>
                <w:rFonts w:cstheme="minorHAnsi"/>
              </w:rPr>
              <w:t>40</w:t>
            </w:r>
            <w:r w:rsidRPr="0059677E">
              <w:rPr>
                <w:rFonts w:cstheme="minorHAnsi"/>
              </w:rPr>
              <w:t>.0</w:t>
            </w:r>
            <w:r w:rsidR="00467D3A">
              <w:rPr>
                <w:rFonts w:cstheme="minorHAnsi"/>
              </w:rPr>
              <w:t>5</w:t>
            </w:r>
            <w:r w:rsidRPr="0059677E">
              <w:rPr>
                <w:rFonts w:cstheme="minorHAnsi"/>
              </w:rPr>
              <w:t>.0</w:t>
            </w:r>
            <w:r w:rsidR="00467D3A">
              <w:rPr>
                <w:rFonts w:cstheme="minorHAnsi"/>
              </w:rPr>
              <w:t>1</w:t>
            </w:r>
            <w:r w:rsidRPr="0059677E">
              <w:rPr>
                <w:rFonts w:cstheme="minorHAnsi"/>
              </w:rPr>
              <w:t>.0</w:t>
            </w:r>
            <w:r w:rsidR="00467D3A">
              <w:rPr>
                <w:rFonts w:cstheme="minorHAnsi"/>
              </w:rPr>
              <w:t>1;</w:t>
            </w:r>
          </w:p>
        </w:tc>
      </w:tr>
      <w:tr w:rsidR="00FB06FA" w:rsidRPr="0059677E" w14:paraId="12ADD6C4" w14:textId="77777777" w:rsidTr="00F81515">
        <w:tc>
          <w:tcPr>
            <w:tcW w:w="2133" w:type="dxa"/>
            <w:gridSpan w:val="2"/>
            <w:shd w:val="clear" w:color="auto" w:fill="FFFFFF"/>
          </w:tcPr>
          <w:p w14:paraId="10ECAD60" w14:textId="77777777" w:rsidR="00FB06FA" w:rsidRPr="0059677E" w:rsidRDefault="00FB06FA" w:rsidP="00777FFD">
            <w:pPr>
              <w:rPr>
                <w:rFonts w:eastAsia="Calibri" w:cstheme="minorHAnsi"/>
                <w:b/>
              </w:rPr>
            </w:pPr>
            <w:r w:rsidRPr="0059677E">
              <w:rPr>
                <w:rFonts w:eastAsia="Calibri" w:cstheme="minorHAnsi"/>
                <w:b/>
              </w:rPr>
              <w:t>CONSIDERATO</w:t>
            </w:r>
          </w:p>
        </w:tc>
        <w:tc>
          <w:tcPr>
            <w:tcW w:w="7506" w:type="dxa"/>
            <w:shd w:val="clear" w:color="auto" w:fill="FFFFFF"/>
          </w:tcPr>
          <w:p w14:paraId="62C3F57E" w14:textId="77777777" w:rsidR="00FB06FA" w:rsidRDefault="00FB06FA" w:rsidP="00777FFD">
            <w:pPr>
              <w:tabs>
                <w:tab w:val="left" w:pos="9639"/>
              </w:tabs>
              <w:jc w:val="both"/>
              <w:rPr>
                <w:rFonts w:cstheme="minorHAnsi"/>
              </w:rPr>
            </w:pPr>
            <w:r w:rsidRPr="0059677E">
              <w:rPr>
                <w:rFonts w:cstheme="minorHAnsi"/>
              </w:rPr>
              <w:t xml:space="preserve">che all’intera procedura ha partecipato il sig. Gennaro Doria nella qualità di </w:t>
            </w:r>
            <w:proofErr w:type="spellStart"/>
            <w:r w:rsidRPr="0059677E">
              <w:rPr>
                <w:rFonts w:cstheme="minorHAnsi"/>
              </w:rPr>
              <w:t>Rup</w:t>
            </w:r>
            <w:proofErr w:type="spellEnd"/>
            <w:r w:rsidRPr="0059677E">
              <w:rPr>
                <w:rFonts w:cstheme="minorHAnsi"/>
              </w:rPr>
              <w:t xml:space="preserve">; </w:t>
            </w:r>
          </w:p>
        </w:tc>
      </w:tr>
      <w:tr w:rsidR="00FB06FA" w:rsidRPr="0059677E" w14:paraId="3F5CE96F" w14:textId="77777777" w:rsidTr="00F81515">
        <w:tc>
          <w:tcPr>
            <w:tcW w:w="2133" w:type="dxa"/>
            <w:gridSpan w:val="2"/>
            <w:shd w:val="clear" w:color="auto" w:fill="FFFFFF"/>
          </w:tcPr>
          <w:p w14:paraId="3214D793" w14:textId="77777777" w:rsidR="00FB06FA" w:rsidRPr="0059677E" w:rsidRDefault="00FB06FA" w:rsidP="00777FFD">
            <w:pPr>
              <w:rPr>
                <w:rFonts w:eastAsia="Calibri" w:cstheme="minorHAnsi"/>
                <w:b/>
              </w:rPr>
            </w:pPr>
            <w:r w:rsidRPr="0059677E">
              <w:rPr>
                <w:rFonts w:eastAsia="Calibri" w:cstheme="minorHAnsi"/>
                <w:b/>
              </w:rPr>
              <w:t>CONSTATATA</w:t>
            </w:r>
          </w:p>
        </w:tc>
        <w:tc>
          <w:tcPr>
            <w:tcW w:w="7506" w:type="dxa"/>
            <w:shd w:val="clear" w:color="auto" w:fill="FFFFFF"/>
          </w:tcPr>
          <w:p w14:paraId="649EE8FC" w14:textId="77777777" w:rsidR="00FB06FA" w:rsidRPr="0059677E" w:rsidRDefault="00FB06FA" w:rsidP="00777FFD">
            <w:pPr>
              <w:tabs>
                <w:tab w:val="left" w:pos="9639"/>
              </w:tabs>
              <w:jc w:val="both"/>
              <w:rPr>
                <w:rFonts w:cstheme="minorHAnsi"/>
              </w:rPr>
            </w:pPr>
            <w:r w:rsidRPr="0059677E">
              <w:rPr>
                <w:rFonts w:eastAsia="Calibri" w:cstheme="minorHAnsi"/>
              </w:rPr>
              <w:t>la regolarità della procedura;</w:t>
            </w:r>
          </w:p>
        </w:tc>
      </w:tr>
      <w:tr w:rsidR="00FB06FA" w:rsidRPr="0059677E" w14:paraId="0CE4F97D" w14:textId="77777777" w:rsidTr="00F81515">
        <w:tc>
          <w:tcPr>
            <w:tcW w:w="2133" w:type="dxa"/>
            <w:gridSpan w:val="2"/>
            <w:shd w:val="clear" w:color="auto" w:fill="FFFFFF"/>
          </w:tcPr>
          <w:p w14:paraId="6A7411A7" w14:textId="77777777" w:rsidR="00FB06FA" w:rsidRPr="0059677E" w:rsidRDefault="00FB06FA" w:rsidP="00777FFD">
            <w:pPr>
              <w:rPr>
                <w:rFonts w:eastAsia="Calibri" w:cstheme="minorHAnsi"/>
                <w:b/>
              </w:rPr>
            </w:pPr>
            <w:r w:rsidRPr="0059677E">
              <w:rPr>
                <w:rFonts w:eastAsia="Calibri" w:cstheme="minorHAnsi"/>
                <w:b/>
              </w:rPr>
              <w:t>CONSIDERATO</w:t>
            </w:r>
          </w:p>
        </w:tc>
        <w:tc>
          <w:tcPr>
            <w:tcW w:w="7506" w:type="dxa"/>
            <w:shd w:val="clear" w:color="auto" w:fill="FFFFFF"/>
          </w:tcPr>
          <w:p w14:paraId="01D614B4" w14:textId="77777777" w:rsidR="00FB06FA" w:rsidRPr="0059677E" w:rsidRDefault="00FB06FA" w:rsidP="00777FFD">
            <w:pPr>
              <w:tabs>
                <w:tab w:val="left" w:pos="9639"/>
              </w:tabs>
              <w:jc w:val="both"/>
              <w:rPr>
                <w:rFonts w:eastAsia="Calibri" w:cstheme="minorHAnsi"/>
              </w:rPr>
            </w:pPr>
            <w:r w:rsidRPr="0059677E">
              <w:rPr>
                <w:rFonts w:eastAsia="Calibri" w:cstheme="minorHAnsi"/>
              </w:rPr>
              <w:t>che si è proceduto alla verifica dei requisiti di carattere speciale dichiarati in sede di presentazione dell’Offerta e che la stessa ha avuto esito positivo, come risulta dalla documentazione agli atti;</w:t>
            </w:r>
          </w:p>
        </w:tc>
      </w:tr>
      <w:tr w:rsidR="00FB06FA" w:rsidRPr="0059677E" w14:paraId="6087838A" w14:textId="77777777" w:rsidTr="00F81515">
        <w:tc>
          <w:tcPr>
            <w:tcW w:w="2133" w:type="dxa"/>
            <w:gridSpan w:val="2"/>
            <w:shd w:val="clear" w:color="auto" w:fill="FFFFFF"/>
          </w:tcPr>
          <w:p w14:paraId="4743D773" w14:textId="77777777" w:rsidR="00FB06FA" w:rsidRPr="0059677E" w:rsidRDefault="00FB06FA" w:rsidP="00777FFD">
            <w:pPr>
              <w:rPr>
                <w:rFonts w:eastAsia="Calibri" w:cstheme="minorHAnsi"/>
                <w:b/>
              </w:rPr>
            </w:pPr>
            <w:r w:rsidRPr="0059677E">
              <w:rPr>
                <w:rFonts w:eastAsia="Calibri" w:cstheme="minorHAnsi"/>
                <w:b/>
              </w:rPr>
              <w:t xml:space="preserve">VISTO </w:t>
            </w:r>
          </w:p>
        </w:tc>
        <w:tc>
          <w:tcPr>
            <w:tcW w:w="7506" w:type="dxa"/>
            <w:shd w:val="clear" w:color="auto" w:fill="FFFFFF"/>
          </w:tcPr>
          <w:p w14:paraId="10AD399A" w14:textId="77777777" w:rsidR="00FB06FA" w:rsidRPr="0059677E" w:rsidRDefault="00FB06FA" w:rsidP="00777FFD">
            <w:pPr>
              <w:tabs>
                <w:tab w:val="left" w:pos="9639"/>
              </w:tabs>
              <w:jc w:val="both"/>
              <w:rPr>
                <w:rFonts w:eastAsia="Calibri" w:cstheme="minorHAnsi"/>
              </w:rPr>
            </w:pPr>
            <w:r w:rsidRPr="0059677E">
              <w:rPr>
                <w:rFonts w:eastAsia="Calibri" w:cstheme="minorHAnsi"/>
              </w:rPr>
              <w:t>l’art. 1, comma 3, del Decreto Legge n. 95/2012, convertito nella Legge n. 135/2012, ai sensi del quale «</w:t>
            </w:r>
            <w:r w:rsidRPr="0059677E">
              <w:rPr>
                <w:rFonts w:eastAsia="Calibri" w:cstheme="minorHAnsi"/>
                <w:i/>
              </w:rPr>
              <w:t xml:space="preserve">Le amministrazioni pubbliche obbligate sulla </w:t>
            </w:r>
            <w:r w:rsidRPr="0059677E">
              <w:rPr>
                <w:rFonts w:eastAsia="Calibri" w:cstheme="minorHAnsi"/>
                <w:i/>
              </w:rPr>
              <w:lastRenderedPageBreak/>
              <w:t>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59677E">
              <w:rPr>
                <w:rFonts w:eastAsia="Calibri" w:cstheme="minorHAnsi"/>
              </w:rPr>
              <w:t xml:space="preserve">»; </w:t>
            </w:r>
          </w:p>
        </w:tc>
      </w:tr>
      <w:tr w:rsidR="00FB06FA" w:rsidRPr="0059677E" w14:paraId="685CCCF8" w14:textId="77777777" w:rsidTr="00F81515">
        <w:tc>
          <w:tcPr>
            <w:tcW w:w="2133" w:type="dxa"/>
            <w:gridSpan w:val="2"/>
            <w:shd w:val="clear" w:color="auto" w:fill="FFFFFF"/>
          </w:tcPr>
          <w:p w14:paraId="49CE209F" w14:textId="77777777" w:rsidR="00FB06FA" w:rsidRPr="0059677E" w:rsidRDefault="00FB06FA" w:rsidP="00777FFD">
            <w:pPr>
              <w:rPr>
                <w:rFonts w:eastAsia="Calibri" w:cstheme="minorHAnsi"/>
                <w:b/>
              </w:rPr>
            </w:pPr>
            <w:r w:rsidRPr="0059677E">
              <w:rPr>
                <w:rFonts w:eastAsia="Times" w:cstheme="minorHAnsi"/>
                <w:b/>
                <w:bCs/>
              </w:rPr>
              <w:lastRenderedPageBreak/>
              <w:t>CONSIDERATO</w:t>
            </w:r>
          </w:p>
        </w:tc>
        <w:tc>
          <w:tcPr>
            <w:tcW w:w="7506" w:type="dxa"/>
            <w:shd w:val="clear" w:color="auto" w:fill="FFFFFF"/>
          </w:tcPr>
          <w:p w14:paraId="03C6454A" w14:textId="77777777" w:rsidR="00FB06FA" w:rsidRPr="0059677E" w:rsidRDefault="00FB06FA" w:rsidP="00777FFD">
            <w:pPr>
              <w:tabs>
                <w:tab w:val="left" w:pos="9639"/>
              </w:tabs>
              <w:jc w:val="both"/>
              <w:rPr>
                <w:rFonts w:eastAsia="Calibri" w:cstheme="minorHAnsi"/>
              </w:rPr>
            </w:pPr>
            <w:r w:rsidRPr="0059677E">
              <w:rPr>
                <w:rFonts w:eastAsia="Times" w:cstheme="minorHAnsi"/>
                <w:bCs/>
              </w:rPr>
              <w:t xml:space="preserve">che il contratto sarà sottoposto a condizione risolutiva nel caso di sopravvenuta disponibilità di una convenzione Consip S.p.A. avente ad oggetto servizi </w:t>
            </w:r>
            <w:r w:rsidRPr="0059677E">
              <w:rPr>
                <w:rFonts w:eastAsia="Times" w:cstheme="minorHAnsi"/>
                <w:bCs/>
                <w:i/>
              </w:rPr>
              <w:t>[o forniture]</w:t>
            </w:r>
            <w:r w:rsidRPr="0059677E">
              <w:rPr>
                <w:rFonts w:eastAsia="Times" w:cstheme="minorHAnsi"/>
                <w:bCs/>
              </w:rPr>
              <w:t xml:space="preserve"> comparabili con quelli oggetto di affidamento, ai sensi della norma sopra citata;</w:t>
            </w:r>
          </w:p>
        </w:tc>
      </w:tr>
      <w:tr w:rsidR="00FB06FA" w:rsidRPr="0059677E" w14:paraId="0EF53D78" w14:textId="77777777" w:rsidTr="00F81515">
        <w:tc>
          <w:tcPr>
            <w:tcW w:w="2133" w:type="dxa"/>
            <w:gridSpan w:val="2"/>
            <w:shd w:val="clear" w:color="auto" w:fill="FFFFFF"/>
          </w:tcPr>
          <w:p w14:paraId="4B3042ED" w14:textId="77777777" w:rsidR="00FB06FA" w:rsidRPr="0059677E" w:rsidRDefault="00FB06FA" w:rsidP="00777FFD">
            <w:pPr>
              <w:rPr>
                <w:rFonts w:eastAsia="Times" w:cstheme="minorHAnsi"/>
                <w:b/>
                <w:bCs/>
              </w:rPr>
            </w:pPr>
            <w:r w:rsidRPr="0059677E">
              <w:rPr>
                <w:rFonts w:eastAsia="Calibri" w:cstheme="minorHAnsi"/>
                <w:b/>
              </w:rPr>
              <w:t>TENUTO CONTO</w:t>
            </w:r>
          </w:p>
        </w:tc>
        <w:tc>
          <w:tcPr>
            <w:tcW w:w="7506" w:type="dxa"/>
            <w:shd w:val="clear" w:color="auto" w:fill="FFFFFF"/>
          </w:tcPr>
          <w:p w14:paraId="1584491B" w14:textId="77777777" w:rsidR="00FB06FA" w:rsidRPr="0059677E" w:rsidRDefault="00FB06FA" w:rsidP="00777FFD">
            <w:pPr>
              <w:tabs>
                <w:tab w:val="left" w:pos="9639"/>
              </w:tabs>
              <w:jc w:val="both"/>
              <w:rPr>
                <w:rFonts w:eastAsia="Times" w:cstheme="minorHAnsi"/>
                <w:bCs/>
              </w:rPr>
            </w:pPr>
            <w:r w:rsidRPr="0059677E">
              <w:rPr>
                <w:rFonts w:eastAsia="Calibri" w:cstheme="minorHAnsi"/>
              </w:rPr>
              <w:t xml:space="preserve">del fatto che per espressa previsione dell’art. 32, comma 10, lett. b) del </w:t>
            </w:r>
            <w:proofErr w:type="spellStart"/>
            <w:r w:rsidRPr="0059677E">
              <w:rPr>
                <w:rFonts w:eastAsia="Calibri" w:cstheme="minorHAnsi"/>
              </w:rPr>
              <w:t>D.Lgs.</w:t>
            </w:r>
            <w:proofErr w:type="spellEnd"/>
            <w:r w:rsidRPr="0059677E">
              <w:rPr>
                <w:rFonts w:eastAsia="Calibri" w:cstheme="minorHAnsi"/>
              </w:rPr>
              <w:t xml:space="preserve"> 50/2016, non si applica il termine dilatorio di </w:t>
            </w:r>
            <w:r w:rsidRPr="0059677E">
              <w:rPr>
                <w:rFonts w:eastAsia="Calibri" w:cstheme="minorHAnsi"/>
                <w:i/>
              </w:rPr>
              <w:t xml:space="preserve">stand </w:t>
            </w:r>
            <w:proofErr w:type="spellStart"/>
            <w:r w:rsidRPr="0059677E">
              <w:rPr>
                <w:rFonts w:eastAsia="Calibri" w:cstheme="minorHAnsi"/>
                <w:i/>
              </w:rPr>
              <w:t>still</w:t>
            </w:r>
            <w:proofErr w:type="spellEnd"/>
            <w:r w:rsidRPr="0059677E">
              <w:rPr>
                <w:rFonts w:eastAsia="Calibri" w:cstheme="minorHAnsi"/>
                <w:i/>
              </w:rPr>
              <w:t xml:space="preserve"> </w:t>
            </w:r>
            <w:r w:rsidRPr="0059677E">
              <w:rPr>
                <w:rFonts w:eastAsia="Calibri" w:cstheme="minorHAnsi"/>
              </w:rPr>
              <w:t>di 35 giorni per la stipula del contratto;</w:t>
            </w:r>
          </w:p>
        </w:tc>
      </w:tr>
    </w:tbl>
    <w:p w14:paraId="56AAC2BE" w14:textId="6FFDE9DB" w:rsidR="00083AB6" w:rsidRDefault="00083AB6" w:rsidP="00071918"/>
    <w:p w14:paraId="060AEA8A" w14:textId="77777777" w:rsidR="00F81515" w:rsidRPr="000C7D03" w:rsidRDefault="00F81515" w:rsidP="00F81515">
      <w:pPr>
        <w:widowControl w:val="0"/>
        <w:jc w:val="center"/>
        <w:rPr>
          <w:rFonts w:ascii="Calibri" w:eastAsia="Times New Roman" w:hAnsi="Calibri" w:cs="Calibri"/>
        </w:rPr>
      </w:pPr>
      <w:r w:rsidRPr="000C7D03">
        <w:rPr>
          <w:rFonts w:ascii="Calibri" w:hAnsi="Calibri" w:cs="Calibri"/>
          <w:b/>
          <w:bCs/>
        </w:rPr>
        <w:t>DETERMINA</w:t>
      </w:r>
    </w:p>
    <w:p w14:paraId="6BD459DE" w14:textId="77777777" w:rsidR="00F81515" w:rsidRPr="000C7D03" w:rsidRDefault="00F81515" w:rsidP="00F81515">
      <w:pPr>
        <w:suppressAutoHyphens/>
        <w:jc w:val="both"/>
        <w:rPr>
          <w:rFonts w:ascii="Calibri" w:hAnsi="Calibri" w:cs="Calibri"/>
        </w:rPr>
      </w:pPr>
      <w:r w:rsidRPr="000C7D03">
        <w:rPr>
          <w:rFonts w:ascii="Calibri" w:eastAsia="Times New Roman" w:hAnsi="Calibri" w:cs="Calibri"/>
        </w:rPr>
        <w:t>Per i motivi espressi nella premessa e che si intendono integralmente richiamati:</w:t>
      </w:r>
    </w:p>
    <w:p w14:paraId="4C887A28" w14:textId="53124EC1" w:rsidR="00F81515" w:rsidRPr="000C7D03" w:rsidRDefault="00F81515" w:rsidP="00F81515">
      <w:pPr>
        <w:pStyle w:val="Paragrafoelenco9"/>
        <w:numPr>
          <w:ilvl w:val="0"/>
          <w:numId w:val="45"/>
        </w:numPr>
        <w:spacing w:before="0" w:after="0" w:line="240" w:lineRule="auto"/>
        <w:jc w:val="both"/>
        <w:rPr>
          <w:rFonts w:cs="Calibri"/>
          <w:sz w:val="24"/>
          <w:szCs w:val="24"/>
        </w:rPr>
      </w:pPr>
      <w:proofErr w:type="gramStart"/>
      <w:r w:rsidRPr="000C7D03">
        <w:rPr>
          <w:rFonts w:cs="Calibri"/>
          <w:sz w:val="24"/>
          <w:szCs w:val="24"/>
        </w:rPr>
        <w:t>di</w:t>
      </w:r>
      <w:proofErr w:type="gramEnd"/>
      <w:r w:rsidRPr="000C7D03">
        <w:rPr>
          <w:rFonts w:cs="Calibri"/>
          <w:sz w:val="24"/>
          <w:szCs w:val="24"/>
        </w:rPr>
        <w:t xml:space="preserve"> approvare la proposta di aggiudicazione relativa alla </w:t>
      </w:r>
      <w:r w:rsidRPr="000C7D03">
        <w:rPr>
          <w:rFonts w:cs="Calibri"/>
          <w:bCs/>
          <w:sz w:val="24"/>
          <w:szCs w:val="24"/>
        </w:rPr>
        <w:t>procedura per l’affidamento del</w:t>
      </w:r>
      <w:r w:rsidR="004E5DE5">
        <w:rPr>
          <w:rFonts w:cs="Calibri"/>
          <w:bCs/>
          <w:sz w:val="24"/>
          <w:szCs w:val="24"/>
        </w:rPr>
        <w:t>la fornitura di quanto richiesto</w:t>
      </w:r>
      <w:r w:rsidRPr="000C7D03">
        <w:rPr>
          <w:rFonts w:eastAsia="Calibri" w:cs="Calibri"/>
          <w:sz w:val="24"/>
          <w:szCs w:val="24"/>
        </w:rPr>
        <w:t>;</w:t>
      </w:r>
    </w:p>
    <w:p w14:paraId="2AC32893" w14:textId="3C7C2F6D" w:rsidR="00F81515" w:rsidRPr="000C7D03" w:rsidRDefault="00F81515" w:rsidP="00F81515">
      <w:pPr>
        <w:pStyle w:val="Paragrafoelenco9"/>
        <w:numPr>
          <w:ilvl w:val="0"/>
          <w:numId w:val="45"/>
        </w:numPr>
        <w:spacing w:before="0" w:after="0" w:line="240" w:lineRule="auto"/>
        <w:jc w:val="both"/>
        <w:rPr>
          <w:rFonts w:cs="Calibri"/>
          <w:bCs/>
          <w:sz w:val="24"/>
          <w:szCs w:val="24"/>
        </w:rPr>
      </w:pPr>
      <w:proofErr w:type="gramStart"/>
      <w:r w:rsidRPr="000C7D03">
        <w:rPr>
          <w:rFonts w:cs="Calibri"/>
          <w:bCs/>
          <w:sz w:val="24"/>
          <w:szCs w:val="24"/>
        </w:rPr>
        <w:t>conseguentemente</w:t>
      </w:r>
      <w:proofErr w:type="gramEnd"/>
      <w:r w:rsidRPr="000C7D03">
        <w:rPr>
          <w:rFonts w:cs="Calibri"/>
          <w:bCs/>
          <w:sz w:val="24"/>
          <w:szCs w:val="24"/>
        </w:rPr>
        <w:t xml:space="preserve"> di aggiudicare la procedura in discorso </w:t>
      </w:r>
      <w:r w:rsidRPr="000C7D03">
        <w:rPr>
          <w:rFonts w:eastAsia="Calibri" w:cs="Calibri"/>
          <w:sz w:val="24"/>
          <w:szCs w:val="24"/>
        </w:rPr>
        <w:t>all’operatore economico “S.I.A. Servizi per Ingegneria e Ambiente s.r.l.” con sede in Sant'Agata de' Goti (BN) alla Via dei Goti n. 15 con numero di partita IVA 04156821219, alle condizioni di cui all’Offerta Tecnica ed Economica presentata, pari a € 2.</w:t>
      </w:r>
      <w:r w:rsidR="004E5DE5">
        <w:rPr>
          <w:rFonts w:eastAsia="Calibri" w:cs="Calibri"/>
          <w:sz w:val="24"/>
          <w:szCs w:val="24"/>
        </w:rPr>
        <w:t>0</w:t>
      </w:r>
      <w:r w:rsidRPr="000C7D03">
        <w:rPr>
          <w:rFonts w:eastAsia="Calibri" w:cs="Calibri"/>
          <w:sz w:val="24"/>
          <w:szCs w:val="24"/>
        </w:rPr>
        <w:t>00,00 (</w:t>
      </w:r>
      <w:r w:rsidR="004E5DE5">
        <w:rPr>
          <w:rFonts w:eastAsia="Calibri" w:cs="Calibri"/>
          <w:sz w:val="24"/>
          <w:szCs w:val="24"/>
        </w:rPr>
        <w:t>duemila</w:t>
      </w:r>
      <w:r w:rsidRPr="000C7D03">
        <w:rPr>
          <w:rFonts w:eastAsia="Calibri" w:cs="Calibri"/>
          <w:sz w:val="24"/>
          <w:szCs w:val="24"/>
        </w:rPr>
        <w:t>/00), il tutto oltre IVA come per Legge;</w:t>
      </w:r>
    </w:p>
    <w:p w14:paraId="1BF8534A" w14:textId="2BC97D58" w:rsidR="00F81515" w:rsidRPr="000C7D03" w:rsidRDefault="00F81515" w:rsidP="00F81515">
      <w:pPr>
        <w:pStyle w:val="Paragrafoelenco9"/>
        <w:numPr>
          <w:ilvl w:val="0"/>
          <w:numId w:val="45"/>
        </w:numPr>
        <w:spacing w:before="0" w:after="0" w:line="240" w:lineRule="auto"/>
        <w:jc w:val="both"/>
        <w:rPr>
          <w:rFonts w:cs="Calibri"/>
          <w:bCs/>
          <w:sz w:val="24"/>
          <w:szCs w:val="24"/>
        </w:rPr>
      </w:pPr>
      <w:r w:rsidRPr="000C7D03">
        <w:rPr>
          <w:rFonts w:cs="Calibri"/>
          <w:bCs/>
          <w:sz w:val="24"/>
          <w:szCs w:val="24"/>
        </w:rPr>
        <w:t xml:space="preserve">di autorizzare l’assunzione del relativo impegno di spesa, da imputare sul fondo </w:t>
      </w:r>
      <w:r w:rsidRPr="000C7D03">
        <w:rPr>
          <w:rStyle w:val="iceouttxt4"/>
          <w:rFonts w:cs="Calibri"/>
          <w:color w:val="333333"/>
          <w:sz w:val="24"/>
          <w:szCs w:val="24"/>
        </w:rPr>
        <w:t xml:space="preserve">000009_Progetto FRA </w:t>
      </w:r>
      <w:proofErr w:type="spellStart"/>
      <w:r w:rsidRPr="000C7D03">
        <w:rPr>
          <w:rStyle w:val="iceouttxt4"/>
          <w:rFonts w:cs="Calibri"/>
          <w:color w:val="333333"/>
          <w:sz w:val="24"/>
          <w:szCs w:val="24"/>
        </w:rPr>
        <w:t>Maslide</w:t>
      </w:r>
      <w:proofErr w:type="spellEnd"/>
      <w:r w:rsidRPr="000C7D03">
        <w:rPr>
          <w:rStyle w:val="iceouttxt4"/>
          <w:rFonts w:cs="Calibri"/>
          <w:color w:val="333333"/>
          <w:sz w:val="24"/>
          <w:szCs w:val="24"/>
        </w:rPr>
        <w:t xml:space="preserve">, alla voce co.an </w:t>
      </w:r>
      <w:r w:rsidRPr="000C7D03">
        <w:rPr>
          <w:rFonts w:cs="Calibri"/>
          <w:bCs/>
          <w:sz w:val="24"/>
          <w:szCs w:val="24"/>
        </w:rPr>
        <w:t xml:space="preserve">CA </w:t>
      </w:r>
      <w:r w:rsidR="00467D3A">
        <w:rPr>
          <w:rFonts w:cs="Calibri"/>
          <w:bCs/>
          <w:sz w:val="24"/>
          <w:szCs w:val="24"/>
        </w:rPr>
        <w:t>04</w:t>
      </w:r>
      <w:r w:rsidRPr="000C7D03">
        <w:rPr>
          <w:rFonts w:cs="Calibri"/>
          <w:bCs/>
          <w:sz w:val="24"/>
          <w:szCs w:val="24"/>
        </w:rPr>
        <w:t>.</w:t>
      </w:r>
      <w:r w:rsidR="00467D3A">
        <w:rPr>
          <w:rFonts w:cs="Calibri"/>
          <w:bCs/>
          <w:sz w:val="24"/>
          <w:szCs w:val="24"/>
        </w:rPr>
        <w:t>4</w:t>
      </w:r>
      <w:r w:rsidR="00744636">
        <w:rPr>
          <w:rFonts w:cs="Calibri"/>
          <w:bCs/>
          <w:sz w:val="24"/>
          <w:szCs w:val="24"/>
        </w:rPr>
        <w:t>1</w:t>
      </w:r>
      <w:r w:rsidRPr="000C7D03">
        <w:rPr>
          <w:rFonts w:cs="Calibri"/>
          <w:bCs/>
          <w:sz w:val="24"/>
          <w:szCs w:val="24"/>
        </w:rPr>
        <w:t>.0</w:t>
      </w:r>
      <w:r w:rsidR="00744636">
        <w:rPr>
          <w:rFonts w:cs="Calibri"/>
          <w:bCs/>
          <w:sz w:val="24"/>
          <w:szCs w:val="24"/>
        </w:rPr>
        <w:t>4</w:t>
      </w:r>
      <w:r w:rsidRPr="000C7D03">
        <w:rPr>
          <w:rFonts w:cs="Calibri"/>
          <w:bCs/>
          <w:sz w:val="24"/>
          <w:szCs w:val="24"/>
        </w:rPr>
        <w:t>.0</w:t>
      </w:r>
      <w:r w:rsidR="00744636">
        <w:rPr>
          <w:rFonts w:cs="Calibri"/>
          <w:bCs/>
          <w:sz w:val="24"/>
          <w:szCs w:val="24"/>
        </w:rPr>
        <w:t>6</w:t>
      </w:r>
      <w:r w:rsidRPr="000C7D03">
        <w:rPr>
          <w:rFonts w:cs="Calibri"/>
          <w:bCs/>
          <w:sz w:val="24"/>
          <w:szCs w:val="24"/>
        </w:rPr>
        <w:t>.0</w:t>
      </w:r>
      <w:r w:rsidR="00744636">
        <w:rPr>
          <w:rFonts w:cs="Calibri"/>
          <w:bCs/>
          <w:sz w:val="24"/>
          <w:szCs w:val="24"/>
        </w:rPr>
        <w:t>7</w:t>
      </w:r>
      <w:r w:rsidRPr="000C7D03">
        <w:rPr>
          <w:rFonts w:cs="Calibri"/>
          <w:bCs/>
          <w:sz w:val="24"/>
          <w:szCs w:val="24"/>
        </w:rPr>
        <w:t xml:space="preserve"> del bilancio di previsione annuale autorizzatorio del DICEA per l’esercizio finanziario 2022 per l'importo complessivo di euro </w:t>
      </w:r>
      <w:r w:rsidR="002B4CBA">
        <w:rPr>
          <w:rFonts w:cs="Calibri"/>
          <w:bCs/>
          <w:sz w:val="24"/>
          <w:szCs w:val="24"/>
        </w:rPr>
        <w:t>2.440</w:t>
      </w:r>
      <w:r w:rsidRPr="000C7D03">
        <w:rPr>
          <w:rFonts w:cs="Calibri"/>
          <w:bCs/>
          <w:sz w:val="24"/>
          <w:szCs w:val="24"/>
        </w:rPr>
        <w:t>,00 (</w:t>
      </w:r>
      <w:proofErr w:type="spellStart"/>
      <w:r w:rsidR="002B4CBA">
        <w:rPr>
          <w:rFonts w:cs="Calibri"/>
          <w:bCs/>
          <w:sz w:val="24"/>
          <w:szCs w:val="24"/>
        </w:rPr>
        <w:t>duemilaquattrocentoquaranta</w:t>
      </w:r>
      <w:proofErr w:type="spellEnd"/>
      <w:r w:rsidRPr="000C7D03">
        <w:rPr>
          <w:rFonts w:cs="Calibri"/>
          <w:bCs/>
          <w:sz w:val="24"/>
          <w:szCs w:val="24"/>
        </w:rPr>
        <w:t>/00);</w:t>
      </w:r>
    </w:p>
    <w:p w14:paraId="20A00717" w14:textId="77777777" w:rsidR="00F81515" w:rsidRPr="000C7D03" w:rsidRDefault="00F81515" w:rsidP="00F81515">
      <w:pPr>
        <w:pStyle w:val="Paragrafoelenco9"/>
        <w:numPr>
          <w:ilvl w:val="0"/>
          <w:numId w:val="45"/>
        </w:numPr>
        <w:spacing w:before="0" w:after="0" w:line="240" w:lineRule="auto"/>
        <w:jc w:val="both"/>
        <w:rPr>
          <w:rFonts w:eastAsia="Calibri" w:cs="Calibri"/>
          <w:sz w:val="24"/>
          <w:szCs w:val="24"/>
        </w:rPr>
      </w:pPr>
      <w:r w:rsidRPr="000C7D03">
        <w:rPr>
          <w:rFonts w:cs="Calibri"/>
          <w:bCs/>
          <w:sz w:val="24"/>
          <w:szCs w:val="24"/>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63CC297" w14:textId="77777777" w:rsidR="00F81515" w:rsidRPr="000C7D03" w:rsidRDefault="00F81515" w:rsidP="00F81515">
      <w:pPr>
        <w:rPr>
          <w:rFonts w:ascii="Calibri" w:eastAsia="Calibri" w:hAnsi="Calibri" w:cs="Calibri"/>
        </w:rPr>
      </w:pPr>
      <w:r w:rsidRPr="000C7D03">
        <w:rPr>
          <w:rFonts w:ascii="Calibri" w:eastAsia="Calibri" w:hAnsi="Calibri" w:cs="Calibri"/>
        </w:rPr>
        <w:t xml:space="preserve">Il presente provvedimento di aggiudicazione diventerà efficace solo una volta ultimate, con esito positivo, le verifiche circa il possesso dei requisiti di capacità generale in capo all’aggiudicatario, ai sensi dell’art. 32, comma 7, del </w:t>
      </w:r>
      <w:proofErr w:type="spellStart"/>
      <w:r w:rsidRPr="000C7D03">
        <w:rPr>
          <w:rFonts w:ascii="Calibri" w:eastAsia="Calibri" w:hAnsi="Calibri" w:cs="Calibri"/>
        </w:rPr>
        <w:t>D.Lgs.</w:t>
      </w:r>
      <w:proofErr w:type="spellEnd"/>
      <w:r w:rsidRPr="000C7D03">
        <w:rPr>
          <w:rFonts w:ascii="Calibri" w:eastAsia="Calibri" w:hAnsi="Calibri" w:cs="Calibri"/>
        </w:rPr>
        <w:t xml:space="preserve"> 50/2016 e </w:t>
      </w:r>
      <w:proofErr w:type="spellStart"/>
      <w:r w:rsidRPr="000C7D03">
        <w:rPr>
          <w:rFonts w:ascii="Calibri" w:eastAsia="Calibri" w:hAnsi="Calibri" w:cs="Calibri"/>
        </w:rPr>
        <w:t>s.m.i.</w:t>
      </w:r>
      <w:proofErr w:type="spellEnd"/>
    </w:p>
    <w:p w14:paraId="5401EE66" w14:textId="6E8CA1B7" w:rsidR="00F81515" w:rsidRPr="000C7D03" w:rsidRDefault="00F81515" w:rsidP="00F81515">
      <w:pPr>
        <w:rPr>
          <w:rFonts w:ascii="Calibri" w:eastAsia="Calibri" w:hAnsi="Calibri" w:cs="Calibri"/>
        </w:rPr>
      </w:pPr>
    </w:p>
    <w:p w14:paraId="730DC20B" w14:textId="2424CE1C" w:rsidR="00F81515" w:rsidRPr="000C7D03" w:rsidRDefault="00044E11" w:rsidP="00F81515">
      <w:pPr>
        <w:tabs>
          <w:tab w:val="center" w:pos="7371"/>
        </w:tabs>
        <w:rPr>
          <w:rFonts w:ascii="Calibri" w:eastAsia="Calibri" w:hAnsi="Calibri" w:cs="Calibri"/>
        </w:rPr>
      </w:pPr>
      <w:r w:rsidRPr="008718CB">
        <w:rPr>
          <w:rFonts w:ascii="Calibri" w:eastAsia="Times New Roman" w:hAnsi="Calibri" w:cs="Calibri"/>
          <w:noProof/>
          <w:sz w:val="16"/>
          <w:szCs w:val="16"/>
          <w:lang w:eastAsia="it-IT"/>
        </w:rPr>
        <mc:AlternateContent>
          <mc:Choice Requires="wps">
            <w:drawing>
              <wp:anchor distT="45720" distB="45720" distL="114300" distR="114300" simplePos="0" relativeHeight="251658240" behindDoc="0" locked="0" layoutInCell="1" allowOverlap="1" wp14:anchorId="296C0117" wp14:editId="3303DFEA">
                <wp:simplePos x="0" y="0"/>
                <wp:positionH relativeFrom="margin">
                  <wp:align>left</wp:align>
                </wp:positionH>
                <wp:positionV relativeFrom="paragraph">
                  <wp:posOffset>-64770</wp:posOffset>
                </wp:positionV>
                <wp:extent cx="2495550" cy="1404620"/>
                <wp:effectExtent l="0" t="0" r="19050" b="22225"/>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5550" cy="1404620"/>
                        </a:xfrm>
                        <a:prstGeom prst="rect">
                          <a:avLst/>
                        </a:prstGeom>
                        <a:solidFill>
                          <a:srgbClr val="FFFFFF"/>
                        </a:solidFill>
                        <a:ln w="9525">
                          <a:solidFill>
                            <a:srgbClr val="000000"/>
                          </a:solidFill>
                          <a:miter lim="800000"/>
                          <a:headEnd/>
                          <a:tailEnd/>
                        </a:ln>
                      </wps:spPr>
                      <wps:txbx>
                        <w:txbxContent>
                          <w:p w14:paraId="17C079D6" w14:textId="77777777" w:rsidR="008718CB" w:rsidRDefault="008718CB" w:rsidP="008718CB">
                            <w:pPr>
                              <w:tabs>
                                <w:tab w:val="center" w:pos="7371"/>
                              </w:tabs>
                            </w:pPr>
                            <w:r w:rsidRPr="00F81515">
                              <w:rPr>
                                <w:rFonts w:ascii="Calibri" w:eastAsia="Times New Roman" w:hAnsi="Calibri" w:cs="Calibri"/>
                                <w:sz w:val="16"/>
                                <w:szCs w:val="16"/>
                              </w:rPr>
                              <w:t>Unità organizzativa responsabile del procedimento:</w:t>
                            </w:r>
                            <w:r w:rsidRPr="00F81515">
                              <w:rPr>
                                <w:rFonts w:ascii="Calibri" w:eastAsia="Times New Roman" w:hAnsi="Calibri" w:cs="Calibri"/>
                                <w:sz w:val="16"/>
                                <w:szCs w:val="16"/>
                              </w:rPr>
                              <w:br/>
                            </w:r>
                            <w:r w:rsidRPr="00F81515">
                              <w:rPr>
                                <w:rFonts w:ascii="Calibri" w:eastAsia="Times New Roman" w:hAnsi="Calibri" w:cs="Calibri"/>
                                <w:b/>
                                <w:i/>
                                <w:sz w:val="16"/>
                                <w:szCs w:val="16"/>
                              </w:rPr>
                              <w:t>Ufficio Dipartimentale Contratti, Logistica e Personale</w:t>
                            </w:r>
                            <w:r w:rsidRPr="00F81515">
                              <w:rPr>
                                <w:rFonts w:ascii="Calibri" w:eastAsia="Times New Roman" w:hAnsi="Calibri" w:cs="Calibri"/>
                                <w:b/>
                                <w:i/>
                                <w:sz w:val="16"/>
                                <w:szCs w:val="16"/>
                              </w:rPr>
                              <w:br/>
                            </w:r>
                            <w:r w:rsidRPr="00F81515">
                              <w:rPr>
                                <w:rFonts w:ascii="Calibri" w:eastAsia="Times New Roman" w:hAnsi="Calibri" w:cs="Calibri"/>
                                <w:sz w:val="16"/>
                                <w:szCs w:val="16"/>
                              </w:rPr>
                              <w:t>Responsabile del procedimento:</w:t>
                            </w:r>
                            <w:r w:rsidRPr="00F81515">
                              <w:rPr>
                                <w:rFonts w:ascii="Calibri" w:eastAsia="Times New Roman" w:hAnsi="Calibri" w:cs="Calibri"/>
                                <w:sz w:val="16"/>
                                <w:szCs w:val="16"/>
                              </w:rPr>
                              <w:br/>
                            </w:r>
                            <w:r w:rsidRPr="00F81515">
                              <w:rPr>
                                <w:rFonts w:ascii="Calibri" w:eastAsia="Times New Roman" w:hAnsi="Calibri" w:cs="Calibri"/>
                                <w:b/>
                                <w:i/>
                                <w:sz w:val="16"/>
                                <w:szCs w:val="16"/>
                              </w:rPr>
                              <w:t>sig. Doria Gennaro, Capo dell’Ufficio</w:t>
                            </w:r>
                            <w:r w:rsidRPr="00F81515">
                              <w:rPr>
                                <w:rFonts w:ascii="Calibri" w:eastAsia="Times New Roman" w:hAnsi="Calibri" w:cs="Calibri"/>
                                <w:sz w:val="16"/>
                                <w:szCs w:val="16"/>
                              </w:rPr>
                              <w:br/>
                              <w:t>tel.: 081-7682320</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296C0117" id="_x0000_t202" coordsize="21600,21600" o:spt="202" path="m,l,21600r21600,l21600,xe">
                <v:stroke joinstyle="miter"/>
                <v:path gradientshapeok="t" o:connecttype="rect"/>
              </v:shapetype>
              <v:shape id="Casella di testo 2" o:spid="_x0000_s1026" type="#_x0000_t202" style="position:absolute;margin-left:0;margin-top:-5.1pt;width:196.5pt;height:110.6pt;z-index:251658240;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8LdEAIAACAEAAAOAAAAZHJzL2Uyb0RvYy54bWysk1Fv2yAQx98n7Tsg3hc7kd01VpyqS5dp&#10;UtdN6vYBMMYxGnAMSOzs0+/AaRp128s0HhBwx5+73x2rm1ErchDOSzA1nc9ySoTh0Eqzq+m3r9s3&#10;15T4wEzLFBhR06Pw9Gb9+tVqsJVYQA+qFY6giPHVYGvah2CrLPO8F5r5GVhh0NiB0yzg1u2y1rEB&#10;1bXKFnl+lQ3gWuuAC+/x9G4y0nXS7zrBw+eu8yIQVVOMLaTZpbmJc7ZesWrnmO0lP4XB/iEKzaTB&#10;R89SdywwsnfyNyktuQMPXZhx0Bl0neQi5YDZzPMX2Tz2zIqUC8Lx9ozJ/z9Z/nB4tF8cCeM7GLGA&#10;KQlv74F/98TApmdmJ26dg6EXrMWH5xFZNlhfna5G1L7yUaQZPkGLRWb7AElo7JyOVDBPgupYgOMZ&#10;uhgD4Xi4KJZlWaKJo21e5MXVIpUlY9XTdet8+CBAk7ioqcOqJnl2uPchhsOqJ5f4mgcl261UKm3c&#10;rtkoRw4MO2CbRsrghZsyZKjpslyUE4G/SuRp/ElCy4CtrKSu6fXZiVWR23vTpkYLTKppjSErcwIZ&#10;2U0Uw9iM6BiBNtAeEamDqWXxi+GiB/eTkgHbtab+x545QYn6aLAsy3lRxP5Om6J8iwyJu7Q0lxZm&#10;OErVNFAyLTch/YkEzN5i+bYygX2O5BQrtmHiffoysc8v98nr+WOvfwEAAP//AwBQSwMEFAAGAAgA&#10;AAAhAO4dlNfdAAAACAEAAA8AAABkcnMvZG93bnJldi54bWxMj8FuwjAQRO+V+g/WVuoFgZ1EoDbE&#10;QS0Sp54I9G7ibRIRr9PYQPj7bk/tcXZWM2+KzeR6ccUxdJ40JAsFAqn2tqNGw/Gwm7+ACNGQNb0n&#10;1HDHAJvy8aEwufU32uO1io3gEAq50dDGOORShrpFZ8LCD0jsffnRmchybKQdzY3DXS9TpVbSmY64&#10;oTUDblusz9XFaVh9V9ns49POaH/fvY+1W9rtcan189P0tgYRcYp/z/CLz+hQMtPJX8gG0WvgIVHD&#10;PFEpCLaz14wvJw1pkiiQZSH/Dyh/AAAA//8DAFBLAQItABQABgAIAAAAIQC2gziS/gAAAOEBAAAT&#10;AAAAAAAAAAAAAAAAAAAAAABbQ29udGVudF9UeXBlc10ueG1sUEsBAi0AFAAGAAgAAAAhADj9If/W&#10;AAAAlAEAAAsAAAAAAAAAAAAAAAAALwEAAF9yZWxzLy5yZWxzUEsBAi0AFAAGAAgAAAAhAHJLwt0Q&#10;AgAAIAQAAA4AAAAAAAAAAAAAAAAALgIAAGRycy9lMm9Eb2MueG1sUEsBAi0AFAAGAAgAAAAhAO4d&#10;lNfdAAAACAEAAA8AAAAAAAAAAAAAAAAAagQAAGRycy9kb3ducmV2LnhtbFBLBQYAAAAABAAEAPMA&#10;AAB0BQAAAAA=&#10;">
                <v:textbox style="mso-fit-shape-to-text:t">
                  <w:txbxContent>
                    <w:p w14:paraId="17C079D6" w14:textId="77777777" w:rsidR="008718CB" w:rsidRDefault="008718CB" w:rsidP="008718CB">
                      <w:pPr>
                        <w:tabs>
                          <w:tab w:val="center" w:pos="7371"/>
                        </w:tabs>
                      </w:pPr>
                      <w:r w:rsidRPr="00F81515">
                        <w:rPr>
                          <w:rFonts w:ascii="Calibri" w:eastAsia="Times New Roman" w:hAnsi="Calibri" w:cs="Calibri"/>
                          <w:sz w:val="16"/>
                          <w:szCs w:val="16"/>
                        </w:rPr>
                        <w:t>Unità organizzativa responsabile del procedimento:</w:t>
                      </w:r>
                      <w:r w:rsidRPr="00F81515">
                        <w:rPr>
                          <w:rFonts w:ascii="Calibri" w:eastAsia="Times New Roman" w:hAnsi="Calibri" w:cs="Calibri"/>
                          <w:sz w:val="16"/>
                          <w:szCs w:val="16"/>
                        </w:rPr>
                        <w:br/>
                      </w:r>
                      <w:r w:rsidRPr="00F81515">
                        <w:rPr>
                          <w:rFonts w:ascii="Calibri" w:eastAsia="Times New Roman" w:hAnsi="Calibri" w:cs="Calibri"/>
                          <w:b/>
                          <w:i/>
                          <w:sz w:val="16"/>
                          <w:szCs w:val="16"/>
                        </w:rPr>
                        <w:t>Ufficio Dipartimentale Contratti, Logistica e Personale</w:t>
                      </w:r>
                      <w:r w:rsidRPr="00F81515">
                        <w:rPr>
                          <w:rFonts w:ascii="Calibri" w:eastAsia="Times New Roman" w:hAnsi="Calibri" w:cs="Calibri"/>
                          <w:b/>
                          <w:i/>
                          <w:sz w:val="16"/>
                          <w:szCs w:val="16"/>
                        </w:rPr>
                        <w:br/>
                      </w:r>
                      <w:r w:rsidRPr="00F81515">
                        <w:rPr>
                          <w:rFonts w:ascii="Calibri" w:eastAsia="Times New Roman" w:hAnsi="Calibri" w:cs="Calibri"/>
                          <w:sz w:val="16"/>
                          <w:szCs w:val="16"/>
                        </w:rPr>
                        <w:t>Responsabile del procedimento:</w:t>
                      </w:r>
                      <w:r w:rsidRPr="00F81515">
                        <w:rPr>
                          <w:rFonts w:ascii="Calibri" w:eastAsia="Times New Roman" w:hAnsi="Calibri" w:cs="Calibri"/>
                          <w:sz w:val="16"/>
                          <w:szCs w:val="16"/>
                        </w:rPr>
                        <w:br/>
                      </w:r>
                      <w:r w:rsidRPr="00F81515">
                        <w:rPr>
                          <w:rFonts w:ascii="Calibri" w:eastAsia="Times New Roman" w:hAnsi="Calibri" w:cs="Calibri"/>
                          <w:b/>
                          <w:i/>
                          <w:sz w:val="16"/>
                          <w:szCs w:val="16"/>
                        </w:rPr>
                        <w:t>sig. Doria Gennaro, Capo dell’Ufficio</w:t>
                      </w:r>
                      <w:r w:rsidRPr="00F81515">
                        <w:rPr>
                          <w:rFonts w:ascii="Calibri" w:eastAsia="Times New Roman" w:hAnsi="Calibri" w:cs="Calibri"/>
                          <w:sz w:val="16"/>
                          <w:szCs w:val="16"/>
                        </w:rPr>
                        <w:br/>
                        <w:t>tel.: 081-7682320</w:t>
                      </w:r>
                    </w:p>
                  </w:txbxContent>
                </v:textbox>
                <w10:wrap type="square" anchorx="margin"/>
              </v:shape>
            </w:pict>
          </mc:Fallback>
        </mc:AlternateContent>
      </w:r>
      <w:r w:rsidR="00F81515" w:rsidRPr="000C7D03">
        <w:rPr>
          <w:rFonts w:ascii="Calibri" w:eastAsia="Calibri" w:hAnsi="Calibri" w:cs="Calibri"/>
        </w:rPr>
        <w:tab/>
        <w:t>Il Direttore del Dipartimento</w:t>
      </w:r>
    </w:p>
    <w:p w14:paraId="71DA0705" w14:textId="77777777" w:rsidR="00F81515" w:rsidRPr="000C7D03" w:rsidRDefault="00F81515" w:rsidP="00F81515">
      <w:pPr>
        <w:tabs>
          <w:tab w:val="center" w:pos="7371"/>
        </w:tabs>
        <w:rPr>
          <w:rFonts w:ascii="Calibri" w:eastAsia="Times New Roman" w:hAnsi="Calibri" w:cs="Calibri"/>
        </w:rPr>
      </w:pPr>
      <w:r w:rsidRPr="000C7D03">
        <w:rPr>
          <w:rFonts w:ascii="Calibri" w:eastAsia="Calibri" w:hAnsi="Calibri" w:cs="Calibri"/>
        </w:rPr>
        <w:tab/>
        <w:t>prof. ing. Francesco Pirozzi</w:t>
      </w:r>
    </w:p>
    <w:p w14:paraId="7B0179E8" w14:textId="77777777" w:rsidR="00083AB6" w:rsidRPr="00071918" w:rsidRDefault="00083AB6" w:rsidP="00071918"/>
    <w:sectPr w:rsidR="00083AB6" w:rsidRPr="00071918" w:rsidSect="004D19C9">
      <w:headerReference w:type="even" r:id="rId8"/>
      <w:headerReference w:type="default" r:id="rId9"/>
      <w:footerReference w:type="default" r:id="rId10"/>
      <w:headerReference w:type="first" r:id="rId11"/>
      <w:footerReference w:type="first" r:id="rId12"/>
      <w:pgSz w:w="11900" w:h="16840" w:code="9"/>
      <w:pgMar w:top="1418" w:right="1134" w:bottom="1134" w:left="1134" w:header="567" w:footer="34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667F97" w14:textId="77777777" w:rsidR="00F00C6C" w:rsidRDefault="00F00C6C" w:rsidP="00C132F2">
      <w:r>
        <w:separator/>
      </w:r>
    </w:p>
  </w:endnote>
  <w:endnote w:type="continuationSeparator" w:id="0">
    <w:p w14:paraId="70AE9AFE" w14:textId="77777777" w:rsidR="00F00C6C" w:rsidRDefault="00F00C6C" w:rsidP="00C132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MS ??">
    <w:altName w:val="Arial Unicode MS"/>
    <w:panose1 w:val="00000000000000000000"/>
    <w:charset w:val="80"/>
    <w:family w:val="auto"/>
    <w:notTrueType/>
    <w:pitch w:val="variable"/>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13"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Lucida Calligraphy">
    <w:panose1 w:val="03010101010101010101"/>
    <w:charset w:val="00"/>
    <w:family w:val="script"/>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00"/>
    <w:family w:val="roman"/>
    <w:pitch w:val="default"/>
  </w:font>
  <w:font w:name="Verdana">
    <w:panose1 w:val="020B0604030504040204"/>
    <w:charset w:val="00"/>
    <w:family w:val="swiss"/>
    <w:pitch w:val="variable"/>
    <w:sig w:usb0="A00006FF" w:usb1="4000205B" w:usb2="00000010" w:usb3="00000000" w:csb0="0000019F" w:csb1="00000000"/>
  </w:font>
  <w:font w:name="Lucida Sans">
    <w:panose1 w:val="020B0602030504020204"/>
    <w:charset w:val="00"/>
    <w:family w:val="swiss"/>
    <w:pitch w:val="variable"/>
    <w:sig w:usb0="00000003" w:usb1="00000000" w:usb2="00000000" w:usb3="00000000" w:csb0="00000001" w:csb1="00000000"/>
  </w:font>
  <w:font w:name="font467">
    <w:altName w:val="Times New Roman"/>
    <w:charset w:val="00"/>
    <w:family w:val="auto"/>
    <w:pitch w:val="variable"/>
  </w:font>
  <w:font w:name="Bodoni Book">
    <w:altName w:val="Calibri"/>
    <w:panose1 w:val="00000000000000000000"/>
    <w:charset w:val="00"/>
    <w:family w:val="auto"/>
    <w:notTrueType/>
    <w:pitch w:val="default"/>
    <w:sig w:usb0="00000003" w:usb1="00000000" w:usb2="00000000" w:usb3="00000000" w:csb0="00000001" w:csb1="00000000"/>
  </w:font>
  <w:font w:name="Vrinda">
    <w:panose1 w:val="020B0502040204020203"/>
    <w:charset w:val="01"/>
    <w:family w:val="roman"/>
    <w:notTrueType/>
    <w:pitch w:val="variable"/>
  </w:font>
  <w:font w:name="font984">
    <w:altName w:val="Calibri"/>
    <w:charset w:val="00"/>
    <w:family w:val="auto"/>
    <w:pitch w:val="variable"/>
  </w:font>
  <w:font w:name="Eras Medium ITC">
    <w:panose1 w:val="020B06020305040208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ED3A8A" w14:textId="77777777" w:rsidR="005C0DBC" w:rsidRDefault="005C0DBC" w:rsidP="00C35DFE">
    <w:pPr>
      <w:jc w:val="right"/>
      <w:rPr>
        <w:sz w:val="20"/>
        <w:szCs w:val="20"/>
      </w:rPr>
    </w:pPr>
  </w:p>
  <w:p w14:paraId="4FDD1812" w14:textId="1D576C94" w:rsidR="00793C98" w:rsidRPr="00A8679C" w:rsidRDefault="00793C98" w:rsidP="00C35DFE">
    <w:pPr>
      <w:jc w:val="right"/>
      <w:rPr>
        <w:sz w:val="20"/>
        <w:szCs w:val="20"/>
      </w:rPr>
    </w:pPr>
    <w:r w:rsidRPr="00A8679C">
      <w:rPr>
        <w:sz w:val="20"/>
        <w:szCs w:val="20"/>
      </w:rPr>
      <w:t xml:space="preserve">Pagina | </w:t>
    </w:r>
    <w:r w:rsidRPr="00A8679C">
      <w:rPr>
        <w:sz w:val="20"/>
        <w:szCs w:val="20"/>
      </w:rPr>
      <w:fldChar w:fldCharType="begin"/>
    </w:r>
    <w:r w:rsidRPr="00A8679C">
      <w:rPr>
        <w:sz w:val="20"/>
        <w:szCs w:val="20"/>
      </w:rPr>
      <w:instrText>PAGE   \* MERGEFORMAT</w:instrText>
    </w:r>
    <w:r w:rsidRPr="00A8679C">
      <w:rPr>
        <w:sz w:val="20"/>
        <w:szCs w:val="20"/>
      </w:rPr>
      <w:fldChar w:fldCharType="separate"/>
    </w:r>
    <w:r w:rsidR="00162532">
      <w:rPr>
        <w:noProof/>
        <w:sz w:val="20"/>
        <w:szCs w:val="20"/>
      </w:rPr>
      <w:t>2</w:t>
    </w:r>
    <w:r w:rsidRPr="00A8679C">
      <w:rPr>
        <w:sz w:val="20"/>
        <w:szCs w:val="20"/>
      </w:rPr>
      <w:fldChar w:fldCharType="end"/>
    </w:r>
  </w:p>
  <w:p w14:paraId="6FF13970" w14:textId="77777777" w:rsidR="00793C98" w:rsidRDefault="00793C98" w:rsidP="00C35DFE">
    <w:pPr>
      <w:pStyle w:val="Pidipagina"/>
      <w:rPr>
        <w:sz w:val="20"/>
        <w:szCs w:val="20"/>
      </w:rPr>
    </w:pPr>
  </w:p>
  <w:p w14:paraId="143561CB" w14:textId="1BA3F7A8" w:rsidR="00793C98" w:rsidRPr="00B01AD0" w:rsidRDefault="00793C98" w:rsidP="00B01AD0">
    <w:pPr>
      <w:pStyle w:val="Pidipagina"/>
      <w:pBdr>
        <w:top w:val="single" w:sz="8" w:space="1" w:color="002060"/>
      </w:pBdr>
      <w:jc w:val="center"/>
      <w:rPr>
        <w:rFonts w:ascii="Eras Medium ITC" w:hAnsi="Eras Medium ITC"/>
        <w:b/>
        <w:color w:val="002060"/>
        <w:sz w:val="18"/>
        <w:szCs w:val="18"/>
      </w:rPr>
    </w:pPr>
    <w:r w:rsidRPr="00B01AD0">
      <w:rPr>
        <w:rFonts w:ascii="Eras Medium ITC" w:hAnsi="Eras Medium ITC"/>
        <w:b/>
        <w:color w:val="002060"/>
        <w:sz w:val="18"/>
        <w:szCs w:val="18"/>
      </w:rPr>
      <w:t xml:space="preserve">Sito Web: </w:t>
    </w:r>
    <w:hyperlink r:id="rId1" w:history="1">
      <w:r w:rsidRPr="00B01AD0">
        <w:rPr>
          <w:rFonts w:ascii="Eras Medium ITC" w:hAnsi="Eras Medium ITC"/>
          <w:b/>
          <w:color w:val="002060"/>
          <w:sz w:val="18"/>
          <w:szCs w:val="18"/>
        </w:rPr>
        <w:t>www.dicea.unina.it</w:t>
      </w:r>
    </w:hyperlink>
    <w:r w:rsidRPr="00B01AD0">
      <w:rPr>
        <w:rFonts w:ascii="Eras Medium ITC" w:hAnsi="Eras Medium ITC"/>
        <w:b/>
        <w:color w:val="002060"/>
        <w:sz w:val="18"/>
        <w:szCs w:val="18"/>
      </w:rPr>
      <w:t xml:space="preserve"> |e-mail: </w:t>
    </w:r>
    <w:hyperlink r:id="rId2" w:history="1">
      <w:r w:rsidRPr="00B01AD0">
        <w:rPr>
          <w:rFonts w:ascii="Eras Medium ITC" w:hAnsi="Eras Medium ITC"/>
          <w:b/>
          <w:color w:val="002060"/>
          <w:sz w:val="18"/>
          <w:szCs w:val="18"/>
        </w:rPr>
        <w:t>dicea@unina.it</w:t>
      </w:r>
    </w:hyperlink>
    <w:r w:rsidRPr="00B01AD0">
      <w:rPr>
        <w:rFonts w:ascii="Eras Medium ITC" w:hAnsi="Eras Medium ITC"/>
        <w:b/>
        <w:color w:val="002060"/>
        <w:sz w:val="18"/>
        <w:szCs w:val="18"/>
      </w:rPr>
      <w:t xml:space="preserve"> |</w:t>
    </w:r>
    <w:proofErr w:type="spellStart"/>
    <w:r w:rsidRPr="00B01AD0">
      <w:rPr>
        <w:rFonts w:ascii="Eras Medium ITC" w:hAnsi="Eras Medium ITC"/>
        <w:b/>
        <w:color w:val="002060"/>
        <w:sz w:val="18"/>
        <w:szCs w:val="18"/>
      </w:rPr>
      <w:t>Pec</w:t>
    </w:r>
    <w:proofErr w:type="spellEnd"/>
    <w:r w:rsidRPr="00B01AD0">
      <w:rPr>
        <w:rFonts w:ascii="Eras Medium ITC" w:hAnsi="Eras Medium ITC"/>
        <w:b/>
        <w:color w:val="002060"/>
        <w:sz w:val="18"/>
        <w:szCs w:val="18"/>
      </w:rPr>
      <w:t>:</w:t>
    </w:r>
    <w:r w:rsidRPr="00B01AD0">
      <w:rPr>
        <w:b/>
        <w:color w:val="002060"/>
        <w:sz w:val="18"/>
        <w:szCs w:val="18"/>
      </w:rPr>
      <w:t xml:space="preserve"> </w:t>
    </w:r>
    <w:hyperlink r:id="rId3" w:history="1">
      <w:r w:rsidRPr="00B01AD0">
        <w:rPr>
          <w:rFonts w:ascii="Eras Medium ITC" w:hAnsi="Eras Medium ITC"/>
          <w:b/>
          <w:color w:val="002060"/>
          <w:sz w:val="18"/>
          <w:szCs w:val="18"/>
        </w:rPr>
        <w:t>dip.ing-civ-ed-amb@pec.unina.it</w:t>
      </w:r>
    </w:hyperlink>
    <w:r w:rsidRPr="00B01AD0">
      <w:rPr>
        <w:rFonts w:ascii="Eras Medium ITC" w:hAnsi="Eras Medium ITC"/>
        <w:b/>
        <w:color w:val="002060"/>
        <w:sz w:val="18"/>
        <w:szCs w:val="18"/>
      </w:rPr>
      <w:t xml:space="preserve"> |C.F./P.IVA:00876220633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7193BC" w14:textId="77777777" w:rsidR="005C0DBC" w:rsidRDefault="005C0DBC" w:rsidP="005C0DBC">
    <w:pPr>
      <w:jc w:val="right"/>
      <w:rPr>
        <w:sz w:val="20"/>
        <w:szCs w:val="20"/>
      </w:rPr>
    </w:pPr>
  </w:p>
  <w:p w14:paraId="4B3D4A25" w14:textId="77777777" w:rsidR="005C0DBC" w:rsidRPr="00A8679C" w:rsidRDefault="005C0DBC" w:rsidP="005C0DBC">
    <w:pPr>
      <w:jc w:val="right"/>
      <w:rPr>
        <w:sz w:val="20"/>
        <w:szCs w:val="20"/>
      </w:rPr>
    </w:pPr>
    <w:r w:rsidRPr="00A8679C">
      <w:rPr>
        <w:sz w:val="20"/>
        <w:szCs w:val="20"/>
      </w:rPr>
      <w:t xml:space="preserve">Pagina | </w:t>
    </w:r>
    <w:r w:rsidRPr="00A8679C">
      <w:rPr>
        <w:sz w:val="20"/>
        <w:szCs w:val="20"/>
      </w:rPr>
      <w:fldChar w:fldCharType="begin"/>
    </w:r>
    <w:r w:rsidRPr="00A8679C">
      <w:rPr>
        <w:sz w:val="20"/>
        <w:szCs w:val="20"/>
      </w:rPr>
      <w:instrText>PAGE   \* MERGEFORMAT</w:instrText>
    </w:r>
    <w:r w:rsidRPr="00A8679C">
      <w:rPr>
        <w:sz w:val="20"/>
        <w:szCs w:val="20"/>
      </w:rPr>
      <w:fldChar w:fldCharType="separate"/>
    </w:r>
    <w:r w:rsidR="00162532">
      <w:rPr>
        <w:noProof/>
        <w:sz w:val="20"/>
        <w:szCs w:val="20"/>
      </w:rPr>
      <w:t>1</w:t>
    </w:r>
    <w:r w:rsidRPr="00A8679C">
      <w:rPr>
        <w:sz w:val="20"/>
        <w:szCs w:val="20"/>
      </w:rPr>
      <w:fldChar w:fldCharType="end"/>
    </w:r>
  </w:p>
  <w:p w14:paraId="095245C9" w14:textId="77777777" w:rsidR="005C0DBC" w:rsidRDefault="005C0DBC" w:rsidP="005C0DBC">
    <w:pPr>
      <w:pStyle w:val="Pidipagina"/>
      <w:rPr>
        <w:sz w:val="20"/>
        <w:szCs w:val="20"/>
      </w:rPr>
    </w:pPr>
  </w:p>
  <w:p w14:paraId="344BE96A" w14:textId="77777777" w:rsidR="005C0DBC" w:rsidRPr="0057742F" w:rsidRDefault="005C0DBC" w:rsidP="005C0DBC">
    <w:pPr>
      <w:pStyle w:val="Pidipagina"/>
      <w:pBdr>
        <w:top w:val="single" w:sz="8" w:space="1" w:color="002060"/>
      </w:pBdr>
      <w:jc w:val="center"/>
      <w:rPr>
        <w:rFonts w:ascii="Eras Medium ITC" w:hAnsi="Eras Medium ITC"/>
        <w:b/>
        <w:color w:val="002060"/>
        <w:sz w:val="18"/>
        <w:szCs w:val="18"/>
      </w:rPr>
    </w:pPr>
    <w:r w:rsidRPr="0057742F">
      <w:rPr>
        <w:rFonts w:ascii="Eras Medium ITC" w:hAnsi="Eras Medium ITC"/>
        <w:b/>
        <w:color w:val="002060"/>
        <w:sz w:val="18"/>
        <w:szCs w:val="18"/>
      </w:rPr>
      <w:t xml:space="preserve">Sito Web: </w:t>
    </w:r>
    <w:hyperlink r:id="rId1" w:history="1">
      <w:r w:rsidRPr="0057742F">
        <w:rPr>
          <w:rFonts w:ascii="Eras Medium ITC" w:hAnsi="Eras Medium ITC"/>
          <w:b/>
          <w:color w:val="002060"/>
          <w:sz w:val="18"/>
          <w:szCs w:val="18"/>
        </w:rPr>
        <w:t>www.dicea.unina.it</w:t>
      </w:r>
    </w:hyperlink>
    <w:r w:rsidRPr="0057742F">
      <w:rPr>
        <w:rFonts w:ascii="Eras Medium ITC" w:hAnsi="Eras Medium ITC"/>
        <w:b/>
        <w:color w:val="002060"/>
        <w:sz w:val="18"/>
        <w:szCs w:val="18"/>
      </w:rPr>
      <w:t xml:space="preserve"> |e-mail: </w:t>
    </w:r>
    <w:hyperlink r:id="rId2" w:history="1">
      <w:r w:rsidRPr="0057742F">
        <w:rPr>
          <w:rFonts w:ascii="Eras Medium ITC" w:hAnsi="Eras Medium ITC"/>
          <w:b/>
          <w:color w:val="002060"/>
          <w:sz w:val="18"/>
          <w:szCs w:val="18"/>
        </w:rPr>
        <w:t>dicea@unina.it</w:t>
      </w:r>
    </w:hyperlink>
    <w:r w:rsidRPr="0057742F">
      <w:rPr>
        <w:rFonts w:ascii="Eras Medium ITC" w:hAnsi="Eras Medium ITC"/>
        <w:b/>
        <w:color w:val="002060"/>
        <w:sz w:val="18"/>
        <w:szCs w:val="18"/>
      </w:rPr>
      <w:t xml:space="preserve"> |</w:t>
    </w:r>
    <w:proofErr w:type="spellStart"/>
    <w:r w:rsidRPr="0057742F">
      <w:rPr>
        <w:rFonts w:ascii="Eras Medium ITC" w:hAnsi="Eras Medium ITC"/>
        <w:b/>
        <w:color w:val="002060"/>
        <w:sz w:val="18"/>
        <w:szCs w:val="18"/>
      </w:rPr>
      <w:t>Pec</w:t>
    </w:r>
    <w:proofErr w:type="spellEnd"/>
    <w:r w:rsidRPr="0057742F">
      <w:rPr>
        <w:rFonts w:ascii="Eras Medium ITC" w:hAnsi="Eras Medium ITC"/>
        <w:b/>
        <w:color w:val="002060"/>
        <w:sz w:val="18"/>
        <w:szCs w:val="18"/>
      </w:rPr>
      <w:t>:</w:t>
    </w:r>
    <w:r w:rsidRPr="0057742F">
      <w:rPr>
        <w:b/>
        <w:color w:val="002060"/>
        <w:sz w:val="18"/>
        <w:szCs w:val="18"/>
      </w:rPr>
      <w:t xml:space="preserve"> </w:t>
    </w:r>
    <w:hyperlink r:id="rId3" w:history="1">
      <w:r w:rsidRPr="0057742F">
        <w:rPr>
          <w:rFonts w:ascii="Eras Medium ITC" w:hAnsi="Eras Medium ITC"/>
          <w:b/>
          <w:color w:val="002060"/>
          <w:sz w:val="18"/>
          <w:szCs w:val="18"/>
        </w:rPr>
        <w:t>dip.ing-civ-ed-amb@pec.unina.it</w:t>
      </w:r>
    </w:hyperlink>
    <w:r w:rsidRPr="0057742F">
      <w:rPr>
        <w:rFonts w:ascii="Eras Medium ITC" w:hAnsi="Eras Medium ITC"/>
        <w:b/>
        <w:color w:val="002060"/>
        <w:sz w:val="18"/>
        <w:szCs w:val="18"/>
      </w:rPr>
      <w:t xml:space="preserve"> |C.F./P.IVA:00876220633</w:t>
    </w:r>
  </w:p>
  <w:p w14:paraId="5F466697" w14:textId="77777777" w:rsidR="005C0DBC" w:rsidRPr="007646E2" w:rsidRDefault="005C0DBC" w:rsidP="005C0DBC">
    <w:pPr>
      <w:pStyle w:val="Pidipagina"/>
      <w:rPr>
        <w:rFonts w:ascii="Eras Medium ITC" w:hAnsi="Eras Medium ITC"/>
        <w:bCs/>
        <w:i/>
        <w:iCs/>
        <w:color w:val="002060"/>
        <w:sz w:val="15"/>
        <w:szCs w:val="15"/>
      </w:rPr>
    </w:pPr>
  </w:p>
  <w:p w14:paraId="2ADA9BF4" w14:textId="77777777" w:rsidR="005C0DBC" w:rsidRPr="007646E2" w:rsidRDefault="005C0DBC" w:rsidP="005C0DBC">
    <w:pPr>
      <w:pStyle w:val="Pidipagina"/>
      <w:tabs>
        <w:tab w:val="clear" w:pos="4819"/>
        <w:tab w:val="clear" w:pos="9638"/>
        <w:tab w:val="left" w:pos="1974"/>
        <w:tab w:val="left" w:pos="3920"/>
        <w:tab w:val="left" w:pos="5865"/>
        <w:tab w:val="left" w:pos="7825"/>
      </w:tabs>
      <w:rPr>
        <w:rFonts w:ascii="Eras Medium ITC" w:hAnsi="Eras Medium ITC"/>
        <w:bCs/>
        <w:i/>
        <w:iCs/>
        <w:color w:val="002060"/>
        <w:sz w:val="13"/>
        <w:szCs w:val="13"/>
      </w:rPr>
    </w:pPr>
    <w:r w:rsidRPr="007646E2">
      <w:rPr>
        <w:rFonts w:ascii="Eras Medium ITC" w:hAnsi="Eras Medium ITC"/>
        <w:bCs/>
        <w:i/>
        <w:iCs/>
        <w:color w:val="002060"/>
        <w:sz w:val="13"/>
        <w:szCs w:val="13"/>
      </w:rPr>
      <w:t>Segreteria Direzione</w:t>
    </w:r>
    <w:r w:rsidRPr="007646E2">
      <w:rPr>
        <w:rFonts w:ascii="Eras Medium ITC" w:hAnsi="Eras Medium ITC"/>
        <w:bCs/>
        <w:i/>
        <w:iCs/>
        <w:color w:val="002060"/>
        <w:sz w:val="13"/>
        <w:szCs w:val="13"/>
      </w:rPr>
      <w:tab/>
      <w:t>Segreteria Didattica</w:t>
    </w:r>
    <w:r w:rsidRPr="007646E2">
      <w:rPr>
        <w:rFonts w:ascii="Eras Medium ITC" w:hAnsi="Eras Medium ITC"/>
        <w:bCs/>
        <w:i/>
        <w:iCs/>
        <w:color w:val="002060"/>
        <w:sz w:val="13"/>
        <w:szCs w:val="13"/>
      </w:rPr>
      <w:tab/>
      <w:t>Ufficio Contabilità</w:t>
    </w:r>
    <w:r w:rsidRPr="007646E2">
      <w:rPr>
        <w:rFonts w:ascii="Eras Medium ITC" w:hAnsi="Eras Medium ITC"/>
        <w:bCs/>
        <w:i/>
        <w:iCs/>
        <w:color w:val="002060"/>
        <w:sz w:val="13"/>
        <w:szCs w:val="13"/>
      </w:rPr>
      <w:tab/>
      <w:t>Ufficio Gestione Progetti di</w:t>
    </w:r>
    <w:r w:rsidRPr="007646E2">
      <w:rPr>
        <w:rFonts w:ascii="Eras Medium ITC" w:hAnsi="Eras Medium ITC"/>
        <w:bCs/>
        <w:i/>
        <w:iCs/>
        <w:color w:val="002060"/>
        <w:sz w:val="13"/>
        <w:szCs w:val="13"/>
      </w:rPr>
      <w:tab/>
      <w:t xml:space="preserve">Ufficio Progetti &amp; Contratti </w:t>
    </w:r>
  </w:p>
  <w:p w14:paraId="1F9DA51A" w14:textId="77777777" w:rsidR="005C0DBC" w:rsidRPr="007646E2" w:rsidRDefault="005C0DBC" w:rsidP="005C0DBC">
    <w:pPr>
      <w:pStyle w:val="Pidipagina"/>
      <w:tabs>
        <w:tab w:val="clear" w:pos="4819"/>
        <w:tab w:val="clear" w:pos="9638"/>
        <w:tab w:val="left" w:pos="1974"/>
        <w:tab w:val="left" w:pos="3920"/>
        <w:tab w:val="left" w:pos="5865"/>
        <w:tab w:val="left" w:pos="7825"/>
      </w:tabs>
      <w:rPr>
        <w:rFonts w:ascii="Eras Medium ITC" w:hAnsi="Eras Medium ITC"/>
        <w:bCs/>
        <w:i/>
        <w:iCs/>
        <w:color w:val="002060"/>
        <w:sz w:val="13"/>
        <w:szCs w:val="13"/>
      </w:rPr>
    </w:pPr>
    <w:r w:rsidRPr="007646E2">
      <w:rPr>
        <w:rFonts w:ascii="Eras Medium ITC" w:hAnsi="Eras Medium ITC"/>
        <w:bCs/>
        <w:i/>
        <w:iCs/>
        <w:color w:val="002060"/>
        <w:sz w:val="13"/>
        <w:szCs w:val="13"/>
      </w:rPr>
      <w:tab/>
    </w:r>
    <w:r w:rsidRPr="007646E2">
      <w:rPr>
        <w:rFonts w:ascii="Eras Medium ITC" w:hAnsi="Eras Medium ITC"/>
        <w:bCs/>
        <w:i/>
        <w:iCs/>
        <w:color w:val="002060"/>
        <w:sz w:val="13"/>
        <w:szCs w:val="13"/>
      </w:rPr>
      <w:tab/>
    </w:r>
    <w:r w:rsidRPr="007646E2">
      <w:rPr>
        <w:rFonts w:ascii="Eras Medium ITC" w:hAnsi="Eras Medium ITC"/>
        <w:bCs/>
        <w:i/>
        <w:iCs/>
        <w:color w:val="002060"/>
        <w:sz w:val="13"/>
        <w:szCs w:val="13"/>
      </w:rPr>
      <w:tab/>
      <w:t>Ricerca &amp; Attività sul territorio</w:t>
    </w:r>
  </w:p>
  <w:p w14:paraId="7DD39887" w14:textId="77777777" w:rsidR="005C0DBC" w:rsidRPr="00834F79" w:rsidRDefault="005C0DBC" w:rsidP="005C0DBC">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rPr>
    </w:pPr>
    <w:r w:rsidRPr="00834F79">
      <w:rPr>
        <w:rFonts w:ascii="Eras Medium ITC" w:hAnsi="Eras Medium ITC"/>
        <w:bCs/>
        <w:color w:val="002060"/>
        <w:sz w:val="13"/>
        <w:szCs w:val="13"/>
      </w:rPr>
      <w:t>Via Claudio 21</w:t>
    </w:r>
    <w:r w:rsidRPr="00834F79">
      <w:rPr>
        <w:rFonts w:ascii="Eras Medium ITC" w:hAnsi="Eras Medium ITC"/>
        <w:bCs/>
        <w:color w:val="002060"/>
        <w:sz w:val="13"/>
        <w:szCs w:val="13"/>
      </w:rPr>
      <w:tab/>
      <w:t xml:space="preserve">P.le V. Tecchio 80 </w:t>
    </w:r>
    <w:r w:rsidRPr="00834F79">
      <w:rPr>
        <w:rFonts w:ascii="Eras Medium ITC" w:hAnsi="Eras Medium ITC"/>
        <w:bCs/>
        <w:color w:val="002060"/>
        <w:sz w:val="13"/>
        <w:szCs w:val="13"/>
      </w:rPr>
      <w:tab/>
      <w:t xml:space="preserve">Via Claudio 21 </w:t>
    </w:r>
    <w:r w:rsidRPr="00834F79">
      <w:rPr>
        <w:rFonts w:ascii="Eras Medium ITC" w:hAnsi="Eras Medium ITC"/>
        <w:bCs/>
        <w:color w:val="002060"/>
        <w:sz w:val="13"/>
        <w:szCs w:val="13"/>
      </w:rPr>
      <w:tab/>
      <w:t>Via Claudio 21</w:t>
    </w:r>
    <w:r w:rsidRPr="00834F79">
      <w:rPr>
        <w:rFonts w:ascii="Eras Medium ITC" w:hAnsi="Eras Medium ITC"/>
        <w:bCs/>
        <w:color w:val="002060"/>
        <w:sz w:val="13"/>
        <w:szCs w:val="13"/>
      </w:rPr>
      <w:tab/>
      <w:t>Via Claudio 21</w:t>
    </w:r>
  </w:p>
  <w:p w14:paraId="398F7B30" w14:textId="77777777" w:rsidR="005C0DBC" w:rsidRPr="00834F79" w:rsidRDefault="005C0DBC" w:rsidP="005C0DBC">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rPr>
    </w:pPr>
    <w:r w:rsidRPr="00834F79">
      <w:rPr>
        <w:rFonts w:ascii="Eras Medium ITC" w:hAnsi="Eras Medium ITC"/>
        <w:bCs/>
        <w:color w:val="002060"/>
        <w:sz w:val="13"/>
        <w:szCs w:val="13"/>
      </w:rPr>
      <w:t>80125 Napoli</w:t>
    </w:r>
    <w:r w:rsidRPr="00834F79">
      <w:rPr>
        <w:rFonts w:ascii="Eras Medium ITC" w:hAnsi="Eras Medium ITC"/>
        <w:bCs/>
        <w:color w:val="002060"/>
        <w:sz w:val="13"/>
        <w:szCs w:val="13"/>
      </w:rPr>
      <w:tab/>
      <w:t>80125 Napoli</w:t>
    </w:r>
    <w:r w:rsidRPr="00834F79">
      <w:rPr>
        <w:rFonts w:ascii="Eras Medium ITC" w:hAnsi="Eras Medium ITC"/>
        <w:bCs/>
        <w:color w:val="002060"/>
        <w:sz w:val="13"/>
        <w:szCs w:val="13"/>
      </w:rPr>
      <w:tab/>
      <w:t>80125 Napoli</w:t>
    </w:r>
    <w:r w:rsidRPr="00834F79">
      <w:rPr>
        <w:rFonts w:ascii="Eras Medium ITC" w:hAnsi="Eras Medium ITC"/>
        <w:bCs/>
        <w:color w:val="002060"/>
        <w:sz w:val="13"/>
        <w:szCs w:val="13"/>
      </w:rPr>
      <w:tab/>
      <w:t>80125 Napoli</w:t>
    </w:r>
    <w:r w:rsidRPr="00834F79">
      <w:rPr>
        <w:rFonts w:ascii="Eras Medium ITC" w:hAnsi="Eras Medium ITC"/>
        <w:bCs/>
        <w:color w:val="002060"/>
        <w:sz w:val="13"/>
        <w:szCs w:val="13"/>
      </w:rPr>
      <w:tab/>
      <w:t>80125 Napoli</w:t>
    </w:r>
  </w:p>
  <w:p w14:paraId="5075BBED" w14:textId="77777777" w:rsidR="005C0DBC" w:rsidRPr="00834F79" w:rsidRDefault="005C0DBC" w:rsidP="005C0DBC">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rPr>
    </w:pPr>
    <w:proofErr w:type="spellStart"/>
    <w:r w:rsidRPr="00834F79">
      <w:rPr>
        <w:rFonts w:ascii="Eras Medium ITC" w:hAnsi="Eras Medium ITC"/>
        <w:bCs/>
        <w:color w:val="002060"/>
        <w:sz w:val="13"/>
        <w:szCs w:val="13"/>
      </w:rPr>
      <w:t>tel</w:t>
    </w:r>
    <w:proofErr w:type="spellEnd"/>
    <w:r w:rsidRPr="00834F79">
      <w:rPr>
        <w:rFonts w:ascii="Eras Medium ITC" w:hAnsi="Eras Medium ITC"/>
        <w:bCs/>
        <w:color w:val="002060"/>
        <w:sz w:val="13"/>
        <w:szCs w:val="13"/>
      </w:rPr>
      <w:t>: +39 081 7682322</w:t>
    </w:r>
    <w:r w:rsidRPr="00834F79">
      <w:rPr>
        <w:rFonts w:ascii="Eras Medium ITC" w:hAnsi="Eras Medium ITC"/>
        <w:bCs/>
        <w:color w:val="002060"/>
        <w:sz w:val="13"/>
        <w:szCs w:val="13"/>
      </w:rPr>
      <w:tab/>
    </w:r>
    <w:proofErr w:type="spellStart"/>
    <w:r w:rsidRPr="00834F79">
      <w:rPr>
        <w:rFonts w:ascii="Eras Medium ITC" w:hAnsi="Eras Medium ITC"/>
        <w:bCs/>
        <w:color w:val="002060"/>
        <w:sz w:val="13"/>
        <w:szCs w:val="13"/>
      </w:rPr>
      <w:t>tel</w:t>
    </w:r>
    <w:proofErr w:type="spellEnd"/>
    <w:r w:rsidRPr="00834F79">
      <w:rPr>
        <w:rFonts w:ascii="Eras Medium ITC" w:hAnsi="Eras Medium ITC"/>
        <w:bCs/>
        <w:color w:val="002060"/>
        <w:sz w:val="13"/>
        <w:szCs w:val="13"/>
      </w:rPr>
      <w:t>: +39 081 7682174</w:t>
    </w:r>
    <w:r w:rsidRPr="00834F79">
      <w:rPr>
        <w:rFonts w:ascii="Eras Medium ITC" w:hAnsi="Eras Medium ITC"/>
        <w:bCs/>
        <w:color w:val="002060"/>
        <w:sz w:val="13"/>
        <w:szCs w:val="13"/>
      </w:rPr>
      <w:tab/>
    </w:r>
    <w:proofErr w:type="spellStart"/>
    <w:r w:rsidRPr="00834F79">
      <w:rPr>
        <w:rFonts w:ascii="Eras Medium ITC" w:hAnsi="Eras Medium ITC"/>
        <w:bCs/>
        <w:color w:val="002060"/>
        <w:sz w:val="13"/>
        <w:szCs w:val="13"/>
      </w:rPr>
      <w:t>tel</w:t>
    </w:r>
    <w:proofErr w:type="spellEnd"/>
    <w:r w:rsidRPr="00834F79">
      <w:rPr>
        <w:rFonts w:ascii="Eras Medium ITC" w:hAnsi="Eras Medium ITC"/>
        <w:bCs/>
        <w:color w:val="002060"/>
        <w:sz w:val="13"/>
        <w:szCs w:val="13"/>
      </w:rPr>
      <w:t>: +39 081 7683446</w:t>
    </w:r>
    <w:r w:rsidRPr="00834F79">
      <w:rPr>
        <w:rFonts w:ascii="Eras Medium ITC" w:hAnsi="Eras Medium ITC"/>
        <w:bCs/>
        <w:color w:val="002060"/>
        <w:sz w:val="13"/>
        <w:szCs w:val="13"/>
      </w:rPr>
      <w:tab/>
    </w:r>
    <w:proofErr w:type="spellStart"/>
    <w:r w:rsidRPr="00834F79">
      <w:rPr>
        <w:rFonts w:ascii="Eras Medium ITC" w:hAnsi="Eras Medium ITC"/>
        <w:bCs/>
        <w:color w:val="002060"/>
        <w:sz w:val="13"/>
        <w:szCs w:val="13"/>
      </w:rPr>
      <w:t>tel</w:t>
    </w:r>
    <w:proofErr w:type="spellEnd"/>
    <w:r w:rsidRPr="00834F79">
      <w:rPr>
        <w:rFonts w:ascii="Eras Medium ITC" w:hAnsi="Eras Medium ITC"/>
        <w:bCs/>
        <w:color w:val="002060"/>
        <w:sz w:val="13"/>
        <w:szCs w:val="13"/>
      </w:rPr>
      <w:t>: +39 081 768</w:t>
    </w:r>
    <w:r>
      <w:rPr>
        <w:rFonts w:ascii="Eras Medium ITC" w:hAnsi="Eras Medium ITC"/>
        <w:bCs/>
        <w:color w:val="002060"/>
        <w:sz w:val="13"/>
        <w:szCs w:val="13"/>
      </w:rPr>
      <w:t>3339</w:t>
    </w:r>
    <w:r w:rsidRPr="00834F79">
      <w:rPr>
        <w:rFonts w:ascii="Eras Medium ITC" w:hAnsi="Eras Medium ITC"/>
        <w:bCs/>
        <w:color w:val="002060"/>
        <w:sz w:val="13"/>
        <w:szCs w:val="13"/>
      </w:rPr>
      <w:tab/>
    </w:r>
    <w:proofErr w:type="spellStart"/>
    <w:r w:rsidRPr="00834F79">
      <w:rPr>
        <w:rFonts w:ascii="Eras Medium ITC" w:hAnsi="Eras Medium ITC"/>
        <w:bCs/>
        <w:color w:val="002060"/>
        <w:sz w:val="13"/>
        <w:szCs w:val="13"/>
      </w:rPr>
      <w:t>tel</w:t>
    </w:r>
    <w:proofErr w:type="spellEnd"/>
    <w:r w:rsidRPr="00834F79">
      <w:rPr>
        <w:rFonts w:ascii="Eras Medium ITC" w:hAnsi="Eras Medium ITC"/>
        <w:bCs/>
        <w:color w:val="002060"/>
        <w:sz w:val="13"/>
        <w:szCs w:val="13"/>
      </w:rPr>
      <w:t>: +39 081 7682320</w:t>
    </w:r>
  </w:p>
  <w:p w14:paraId="4FB7449E" w14:textId="77777777" w:rsidR="005C0DBC" w:rsidRPr="00834F79" w:rsidRDefault="00F00C6C" w:rsidP="005C0DBC">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rPr>
    </w:pPr>
    <w:hyperlink r:id="rId4" w:history="1">
      <w:r w:rsidR="005C0DBC" w:rsidRPr="00834F79">
        <w:rPr>
          <w:rFonts w:ascii="Eras Medium ITC" w:hAnsi="Eras Medium ITC"/>
          <w:bCs/>
          <w:color w:val="002060"/>
          <w:sz w:val="13"/>
          <w:szCs w:val="13"/>
        </w:rPr>
        <w:t>marina.dambrosio@unina.it</w:t>
      </w:r>
    </w:hyperlink>
    <w:r w:rsidR="005C0DBC" w:rsidRPr="00834F79">
      <w:rPr>
        <w:rFonts w:ascii="Eras Medium ITC" w:hAnsi="Eras Medium ITC"/>
        <w:bCs/>
        <w:color w:val="002060"/>
        <w:sz w:val="13"/>
        <w:szCs w:val="13"/>
      </w:rPr>
      <w:tab/>
      <w:t>tiziana.bellardini@unina.it</w:t>
    </w:r>
    <w:r w:rsidR="005C0DBC" w:rsidRPr="00834F79">
      <w:rPr>
        <w:rFonts w:ascii="Eras Medium ITC" w:hAnsi="Eras Medium ITC"/>
        <w:bCs/>
        <w:color w:val="002060"/>
        <w:sz w:val="13"/>
        <w:szCs w:val="13"/>
      </w:rPr>
      <w:tab/>
    </w:r>
    <w:r w:rsidR="005C0DBC" w:rsidRPr="009A547C">
      <w:rPr>
        <w:rFonts w:ascii="Eras Medium ITC" w:hAnsi="Eras Medium ITC"/>
        <w:bCs/>
        <w:i/>
        <w:iCs/>
        <w:color w:val="002060"/>
        <w:sz w:val="13"/>
        <w:szCs w:val="13"/>
      </w:rPr>
      <w:t>nicolina.naccarato@unina.it</w:t>
    </w:r>
    <w:r w:rsidR="005C0DBC" w:rsidRPr="00834F79">
      <w:rPr>
        <w:rFonts w:ascii="Eras Medium ITC" w:hAnsi="Eras Medium ITC"/>
        <w:bCs/>
        <w:color w:val="002060"/>
        <w:sz w:val="13"/>
        <w:szCs w:val="13"/>
      </w:rPr>
      <w:tab/>
    </w:r>
    <w:r w:rsidR="005C0DBC" w:rsidRPr="009A547C">
      <w:rPr>
        <w:rFonts w:ascii="Eras Medium ITC" w:hAnsi="Eras Medium ITC"/>
        <w:bCs/>
        <w:i/>
        <w:iCs/>
        <w:color w:val="002060"/>
        <w:sz w:val="13"/>
        <w:szCs w:val="13"/>
      </w:rPr>
      <w:t>stefania.volpe@unina.it</w:t>
    </w:r>
    <w:r w:rsidR="005C0DBC" w:rsidRPr="009A547C">
      <w:rPr>
        <w:rFonts w:ascii="Eras Medium ITC" w:hAnsi="Eras Medium ITC"/>
        <w:bCs/>
        <w:i/>
        <w:iCs/>
        <w:color w:val="002060"/>
        <w:sz w:val="13"/>
        <w:szCs w:val="13"/>
      </w:rPr>
      <w:tab/>
      <w:t>gennaro.doria@unina.it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C193D5" w14:textId="77777777" w:rsidR="00F00C6C" w:rsidRDefault="00F00C6C" w:rsidP="00C132F2">
      <w:bookmarkStart w:id="0" w:name="_Hlk81916750"/>
      <w:bookmarkEnd w:id="0"/>
      <w:r>
        <w:separator/>
      </w:r>
    </w:p>
  </w:footnote>
  <w:footnote w:type="continuationSeparator" w:id="0">
    <w:p w14:paraId="79EF967B" w14:textId="77777777" w:rsidR="00F00C6C" w:rsidRDefault="00F00C6C" w:rsidP="00C132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08AF61" w14:textId="77777777" w:rsidR="00793C98" w:rsidRDefault="00F00C6C">
    <w:pPr>
      <w:pStyle w:val="Intestazione"/>
    </w:pPr>
    <w:r>
      <w:rPr>
        <w:noProof/>
      </w:rPr>
      <w:pict w14:anchorId="5108AF6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229945" o:spid="_x0000_s2053" type="#_x0000_t75" alt="/Users/ilarialauda/Desktop/Carta_Intestata/Prove/prova_3.tif" style="position:absolute;margin-left:0;margin-top:0;width:582.8pt;height:824.35pt;z-index:-251658240;mso-wrap-edited:f;mso-width-percent:0;mso-height-percent:0;mso-position-horizontal:center;mso-position-horizontal-relative:margin;mso-position-vertical:center;mso-position-vertical-relative:margin;mso-width-percent:0;mso-height-percent:0" o:allowincell="f">
          <v:imagedata r:id="rId1" o:title="prova_3"/>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E016ED" w14:textId="634CDD91" w:rsidR="00793C98" w:rsidRPr="006F2C8B" w:rsidRDefault="00793C98" w:rsidP="00626BEC">
    <w:pPr>
      <w:pStyle w:val="Intestazione"/>
      <w:pBdr>
        <w:bottom w:val="single" w:sz="8" w:space="1" w:color="002060"/>
      </w:pBdr>
      <w:jc w:val="center"/>
      <w:rPr>
        <w:rFonts w:ascii="Eras Medium ITC" w:hAnsi="Eras Medium ITC"/>
        <w:iCs/>
        <w:color w:val="002060"/>
        <w:sz w:val="32"/>
        <w:szCs w:val="28"/>
      </w:rPr>
    </w:pPr>
    <w:bookmarkStart w:id="2" w:name="_Hlk78205172"/>
    <w:bookmarkStart w:id="3" w:name="_Hlk78205173"/>
    <w:bookmarkStart w:id="4" w:name="_Hlk78205257"/>
    <w:bookmarkStart w:id="5" w:name="_Hlk78205258"/>
    <w:r w:rsidRPr="00FC392D">
      <w:rPr>
        <w:rFonts w:ascii="Eras Medium ITC" w:hAnsi="Eras Medium ITC"/>
        <w:b/>
        <w:iCs/>
        <w:noProof/>
        <w:color w:val="002060"/>
        <w:sz w:val="32"/>
        <w:szCs w:val="28"/>
        <w:lang w:eastAsia="it-IT"/>
      </w:rPr>
      <w:drawing>
        <wp:anchor distT="0" distB="0" distL="114300" distR="114300" simplePos="0" relativeHeight="251657216" behindDoc="1" locked="0" layoutInCell="1" allowOverlap="1" wp14:anchorId="57AC7343" wp14:editId="10947B3A">
          <wp:simplePos x="0" y="0"/>
          <wp:positionH relativeFrom="column">
            <wp:posOffset>318135</wp:posOffset>
          </wp:positionH>
          <wp:positionV relativeFrom="paragraph">
            <wp:posOffset>-121920</wp:posOffset>
          </wp:positionV>
          <wp:extent cx="282575" cy="323850"/>
          <wp:effectExtent l="0" t="0" r="3175" b="0"/>
          <wp:wrapNone/>
          <wp:docPr id="30" name="Immagine 25">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16="http://schemas.microsoft.com/office/drawing/2014/main" id="{84BB6638-F5BB-4917-ADE1-1278C1EEB05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magine 25">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16="http://schemas.microsoft.com/office/drawing/2014/main" id="{84BB6638-F5BB-4917-ADE1-1278C1EEB05C}"/>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82575" cy="323850"/>
                  </a:xfrm>
                  <a:prstGeom prst="rect">
                    <a:avLst/>
                  </a:prstGeom>
                </pic:spPr>
              </pic:pic>
            </a:graphicData>
          </a:graphic>
        </wp:anchor>
      </w:drawing>
    </w:r>
    <w:r w:rsidR="008E2EC2">
      <w:rPr>
        <w:rFonts w:ascii="Eras Medium ITC" w:hAnsi="Eras Medium ITC"/>
        <w:b/>
        <w:iCs/>
        <w:color w:val="002060"/>
        <w:sz w:val="32"/>
        <w:szCs w:val="28"/>
      </w:rPr>
      <w:t xml:space="preserve">  </w:t>
    </w:r>
    <w:r w:rsidRPr="006F2C8B">
      <w:rPr>
        <w:rFonts w:ascii="Eras Medium ITC" w:hAnsi="Eras Medium ITC"/>
        <w:b/>
        <w:iCs/>
        <w:color w:val="002060"/>
        <w:sz w:val="32"/>
        <w:szCs w:val="28"/>
      </w:rPr>
      <w:t>D</w:t>
    </w:r>
    <w:r w:rsidRPr="006F2C8B">
      <w:rPr>
        <w:rFonts w:ascii="Eras Medium ITC" w:hAnsi="Eras Medium ITC"/>
        <w:iCs/>
        <w:color w:val="002060"/>
        <w:sz w:val="32"/>
        <w:szCs w:val="28"/>
      </w:rPr>
      <w:t xml:space="preserve">ipartimento di </w:t>
    </w:r>
    <w:r w:rsidRPr="006F2C8B">
      <w:rPr>
        <w:rFonts w:ascii="Eras Medium ITC" w:hAnsi="Eras Medium ITC"/>
        <w:b/>
        <w:iCs/>
        <w:color w:val="002060"/>
        <w:sz w:val="32"/>
        <w:szCs w:val="28"/>
      </w:rPr>
      <w:t>I</w:t>
    </w:r>
    <w:r w:rsidRPr="006F2C8B">
      <w:rPr>
        <w:rFonts w:ascii="Eras Medium ITC" w:hAnsi="Eras Medium ITC"/>
        <w:iCs/>
        <w:color w:val="002060"/>
        <w:sz w:val="32"/>
        <w:szCs w:val="28"/>
      </w:rPr>
      <w:t xml:space="preserve">ngegneria </w:t>
    </w:r>
    <w:r w:rsidRPr="006F2C8B">
      <w:rPr>
        <w:rFonts w:ascii="Eras Medium ITC" w:hAnsi="Eras Medium ITC"/>
        <w:b/>
        <w:iCs/>
        <w:color w:val="002060"/>
        <w:sz w:val="32"/>
        <w:szCs w:val="28"/>
      </w:rPr>
      <w:t>C</w:t>
    </w:r>
    <w:r w:rsidRPr="006F2C8B">
      <w:rPr>
        <w:rFonts w:ascii="Eras Medium ITC" w:hAnsi="Eras Medium ITC"/>
        <w:iCs/>
        <w:color w:val="002060"/>
        <w:sz w:val="32"/>
        <w:szCs w:val="28"/>
      </w:rPr>
      <w:t xml:space="preserve">ivile, </w:t>
    </w:r>
    <w:r w:rsidRPr="006F2C8B">
      <w:rPr>
        <w:rFonts w:ascii="Eras Medium ITC" w:hAnsi="Eras Medium ITC"/>
        <w:b/>
        <w:iCs/>
        <w:color w:val="002060"/>
        <w:sz w:val="32"/>
        <w:szCs w:val="28"/>
      </w:rPr>
      <w:t>E</w:t>
    </w:r>
    <w:r w:rsidRPr="006F2C8B">
      <w:rPr>
        <w:rFonts w:ascii="Eras Medium ITC" w:hAnsi="Eras Medium ITC"/>
        <w:iCs/>
        <w:color w:val="002060"/>
        <w:sz w:val="32"/>
        <w:szCs w:val="28"/>
      </w:rPr>
      <w:t xml:space="preserve">dile e </w:t>
    </w:r>
    <w:r w:rsidRPr="006F2C8B">
      <w:rPr>
        <w:rFonts w:ascii="Eras Medium ITC" w:hAnsi="Eras Medium ITC"/>
        <w:b/>
        <w:iCs/>
        <w:color w:val="002060"/>
        <w:sz w:val="32"/>
        <w:szCs w:val="28"/>
      </w:rPr>
      <w:t>A</w:t>
    </w:r>
    <w:r w:rsidRPr="006F2C8B">
      <w:rPr>
        <w:rFonts w:ascii="Eras Medium ITC" w:hAnsi="Eras Medium ITC"/>
        <w:iCs/>
        <w:color w:val="002060"/>
        <w:sz w:val="32"/>
        <w:szCs w:val="28"/>
      </w:rPr>
      <w:t>mbientale</w:t>
    </w:r>
  </w:p>
  <w:bookmarkEnd w:id="2"/>
  <w:bookmarkEnd w:id="3"/>
  <w:bookmarkEnd w:id="4"/>
  <w:bookmarkEnd w:id="5"/>
  <w:p w14:paraId="5108AF62" w14:textId="0B32E096" w:rsidR="00793C98" w:rsidRDefault="00793C98" w:rsidP="00F6601F">
    <w:pPr>
      <w:pStyle w:val="Intestazione"/>
    </w:pPr>
  </w:p>
  <w:p w14:paraId="39DE9709" w14:textId="77777777" w:rsidR="00793C98" w:rsidRPr="00F6601F" w:rsidRDefault="00793C98" w:rsidP="00F6601F">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1C18DB" w14:textId="77777777" w:rsidR="007059EE" w:rsidRDefault="007059EE" w:rsidP="007059EE">
    <w:pPr>
      <w:pStyle w:val="Intestazione"/>
      <w:rPr>
        <w:noProof/>
      </w:rPr>
    </w:pPr>
    <w:r>
      <w:rPr>
        <w:noProof/>
        <w:lang w:eastAsia="it-IT"/>
      </w:rPr>
      <w:drawing>
        <wp:inline distT="0" distB="0" distL="0" distR="0" wp14:anchorId="200CFB09" wp14:editId="2D0752C0">
          <wp:extent cx="6116320" cy="848995"/>
          <wp:effectExtent l="0" t="0" r="0" b="8255"/>
          <wp:docPr id="5" name="Immagine 5"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6116320" cy="848995"/>
                  </a:xfrm>
                  <a:prstGeom prst="rect">
                    <a:avLst/>
                  </a:prstGeom>
                </pic:spPr>
              </pic:pic>
            </a:graphicData>
          </a:graphic>
        </wp:inline>
      </w:drawing>
    </w:r>
  </w:p>
  <w:p w14:paraId="65F23C48" w14:textId="77777777" w:rsidR="007059EE" w:rsidRDefault="007059EE" w:rsidP="007059EE">
    <w:pPr>
      <w:pStyle w:val="Intestazione"/>
      <w:jc w:val="right"/>
    </w:pPr>
    <w:r w:rsidRPr="00A77493">
      <w:rPr>
        <w:rFonts w:ascii="Eras Medium ITC" w:hAnsi="Eras Medium ITC"/>
        <w:sz w:val="20"/>
        <w:szCs w:val="20"/>
      </w:rPr>
      <w:t xml:space="preserve">Direttore:  </w:t>
    </w:r>
    <w:r w:rsidRPr="00A77493">
      <w:rPr>
        <w:rFonts w:ascii="Eras Medium ITC" w:hAnsi="Eras Medium ITC"/>
        <w:i/>
        <w:sz w:val="20"/>
        <w:szCs w:val="20"/>
      </w:rPr>
      <w:t>Prof. Ing. Francesco Pirozzi</w:t>
    </w:r>
  </w:p>
  <w:p w14:paraId="18FF953D" w14:textId="77777777" w:rsidR="007059EE" w:rsidRPr="00122370" w:rsidRDefault="007059EE" w:rsidP="007059EE">
    <w:pPr>
      <w:pStyle w:val="Intestazione"/>
    </w:pPr>
  </w:p>
  <w:p w14:paraId="6682AD25" w14:textId="77777777" w:rsidR="00AA6A4B" w:rsidRPr="007059EE" w:rsidRDefault="00AA6A4B" w:rsidP="007059EE">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2"/>
    <w:lvl w:ilvl="0">
      <w:start w:val="1"/>
      <w:numFmt w:val="bullet"/>
      <w:lvlText w:val=""/>
      <w:lvlJc w:val="left"/>
      <w:pPr>
        <w:tabs>
          <w:tab w:val="num" w:pos="0"/>
        </w:tabs>
        <w:ind w:left="720" w:hanging="360"/>
      </w:pPr>
      <w:rPr>
        <w:rFonts w:ascii="Wingdings" w:hAnsi="Wingdings" w:cs="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nsid w:val="00000003"/>
    <w:multiLevelType w:val="multilevel"/>
    <w:tmpl w:val="00000003"/>
    <w:name w:val="WWNum7"/>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nsid w:val="037421D9"/>
    <w:multiLevelType w:val="hybridMultilevel"/>
    <w:tmpl w:val="8B968B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nsid w:val="084150B7"/>
    <w:multiLevelType w:val="hybridMultilevel"/>
    <w:tmpl w:val="C7823DF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0B560104"/>
    <w:multiLevelType w:val="multilevel"/>
    <w:tmpl w:val="602A9A04"/>
    <w:styleLink w:val="WWNum11"/>
    <w:lvl w:ilvl="0">
      <w:numFmt w:val="bullet"/>
      <w:lvlText w:val="-"/>
      <w:lvlJc w:val="left"/>
      <w:pPr>
        <w:ind w:left="1211" w:hanging="360"/>
      </w:pPr>
      <w:rPr>
        <w:rFonts w:ascii="Trebuchet MS" w:hAnsi="Trebuchet MS"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nsid w:val="0D6228C5"/>
    <w:multiLevelType w:val="multilevel"/>
    <w:tmpl w:val="85D2742C"/>
    <w:styleLink w:val="WWNum20"/>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nsid w:val="0DF059B9"/>
    <w:multiLevelType w:val="hybridMultilevel"/>
    <w:tmpl w:val="C2DCFE58"/>
    <w:lvl w:ilvl="0" w:tplc="11BA4C2C">
      <w:start w:val="3"/>
      <w:numFmt w:val="upperLetter"/>
      <w:lvlText w:val="%1)"/>
      <w:lvlJc w:val="left"/>
      <w:pPr>
        <w:ind w:hanging="276"/>
      </w:pPr>
      <w:rPr>
        <w:rFonts w:ascii="Times New Roman" w:eastAsia="Times New Roman" w:hAnsi="Times New Roman" w:hint="default"/>
        <w:spacing w:val="-1"/>
        <w:w w:val="99"/>
        <w:sz w:val="22"/>
        <w:szCs w:val="22"/>
      </w:rPr>
    </w:lvl>
    <w:lvl w:ilvl="1" w:tplc="1F205816">
      <w:start w:val="1"/>
      <w:numFmt w:val="decimal"/>
      <w:lvlText w:val="%2)"/>
      <w:lvlJc w:val="left"/>
      <w:pPr>
        <w:ind w:hanging="260"/>
      </w:pPr>
      <w:rPr>
        <w:rFonts w:asciiTheme="minorHAnsi" w:eastAsia="Times New Roman" w:hAnsiTheme="minorHAnsi" w:cstheme="minorHAnsi" w:hint="default"/>
        <w:sz w:val="22"/>
        <w:szCs w:val="22"/>
      </w:rPr>
    </w:lvl>
    <w:lvl w:ilvl="2" w:tplc="B2B8BE94">
      <w:start w:val="1"/>
      <w:numFmt w:val="bullet"/>
      <w:lvlText w:val="•"/>
      <w:lvlJc w:val="left"/>
      <w:rPr>
        <w:rFonts w:hint="default"/>
      </w:rPr>
    </w:lvl>
    <w:lvl w:ilvl="3" w:tplc="B56C63E6">
      <w:start w:val="1"/>
      <w:numFmt w:val="bullet"/>
      <w:lvlText w:val="•"/>
      <w:lvlJc w:val="left"/>
      <w:rPr>
        <w:rFonts w:hint="default"/>
      </w:rPr>
    </w:lvl>
    <w:lvl w:ilvl="4" w:tplc="F18AC108">
      <w:start w:val="1"/>
      <w:numFmt w:val="bullet"/>
      <w:lvlText w:val="•"/>
      <w:lvlJc w:val="left"/>
      <w:rPr>
        <w:rFonts w:hint="default"/>
      </w:rPr>
    </w:lvl>
    <w:lvl w:ilvl="5" w:tplc="CCCC53CA">
      <w:start w:val="1"/>
      <w:numFmt w:val="bullet"/>
      <w:lvlText w:val="•"/>
      <w:lvlJc w:val="left"/>
      <w:rPr>
        <w:rFonts w:hint="default"/>
      </w:rPr>
    </w:lvl>
    <w:lvl w:ilvl="6" w:tplc="F7926490">
      <w:start w:val="1"/>
      <w:numFmt w:val="bullet"/>
      <w:lvlText w:val="•"/>
      <w:lvlJc w:val="left"/>
      <w:rPr>
        <w:rFonts w:hint="default"/>
      </w:rPr>
    </w:lvl>
    <w:lvl w:ilvl="7" w:tplc="45148102">
      <w:start w:val="1"/>
      <w:numFmt w:val="bullet"/>
      <w:lvlText w:val="•"/>
      <w:lvlJc w:val="left"/>
      <w:rPr>
        <w:rFonts w:hint="default"/>
      </w:rPr>
    </w:lvl>
    <w:lvl w:ilvl="8" w:tplc="A07C34FC">
      <w:start w:val="1"/>
      <w:numFmt w:val="bullet"/>
      <w:lvlText w:val="•"/>
      <w:lvlJc w:val="left"/>
      <w:rPr>
        <w:rFonts w:hint="default"/>
      </w:rPr>
    </w:lvl>
  </w:abstractNum>
  <w:abstractNum w:abstractNumId="8">
    <w:nsid w:val="0ED40D60"/>
    <w:multiLevelType w:val="hybridMultilevel"/>
    <w:tmpl w:val="F7EA877A"/>
    <w:lvl w:ilvl="0" w:tplc="765C2A52">
      <w:numFmt w:val="bullet"/>
      <w:lvlText w:val=""/>
      <w:lvlJc w:val="left"/>
      <w:pPr>
        <w:ind w:left="720" w:hanging="360"/>
      </w:pPr>
      <w:rPr>
        <w:rFonts w:ascii="Wingdings" w:eastAsia="Times New Roman" w:hAnsi="Wingding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0FFD0F83"/>
    <w:multiLevelType w:val="hybridMultilevel"/>
    <w:tmpl w:val="828E00A2"/>
    <w:lvl w:ilvl="0" w:tplc="8CC86218">
      <w:start w:val="1"/>
      <w:numFmt w:val="lowerLetter"/>
      <w:lvlText w:val="%1)"/>
      <w:lvlJc w:val="left"/>
      <w:pPr>
        <w:ind w:hanging="226"/>
      </w:pPr>
      <w:rPr>
        <w:rFonts w:asciiTheme="minorHAnsi" w:eastAsia="Times New Roman" w:hAnsiTheme="minorHAnsi" w:cstheme="minorHAnsi" w:hint="default"/>
        <w:w w:val="99"/>
        <w:sz w:val="22"/>
        <w:szCs w:val="22"/>
      </w:rPr>
    </w:lvl>
    <w:lvl w:ilvl="1" w:tplc="D800EED8">
      <w:start w:val="1"/>
      <w:numFmt w:val="bullet"/>
      <w:lvlText w:val="•"/>
      <w:lvlJc w:val="left"/>
      <w:rPr>
        <w:rFonts w:hint="default"/>
      </w:rPr>
    </w:lvl>
    <w:lvl w:ilvl="2" w:tplc="7C646CC8">
      <w:start w:val="1"/>
      <w:numFmt w:val="bullet"/>
      <w:lvlText w:val="•"/>
      <w:lvlJc w:val="left"/>
      <w:rPr>
        <w:rFonts w:hint="default"/>
      </w:rPr>
    </w:lvl>
    <w:lvl w:ilvl="3" w:tplc="948AE8E0">
      <w:start w:val="1"/>
      <w:numFmt w:val="bullet"/>
      <w:lvlText w:val="•"/>
      <w:lvlJc w:val="left"/>
      <w:rPr>
        <w:rFonts w:hint="default"/>
      </w:rPr>
    </w:lvl>
    <w:lvl w:ilvl="4" w:tplc="8EE0B2C2">
      <w:start w:val="1"/>
      <w:numFmt w:val="bullet"/>
      <w:lvlText w:val="•"/>
      <w:lvlJc w:val="left"/>
      <w:rPr>
        <w:rFonts w:hint="default"/>
      </w:rPr>
    </w:lvl>
    <w:lvl w:ilvl="5" w:tplc="2D2C4064">
      <w:start w:val="1"/>
      <w:numFmt w:val="bullet"/>
      <w:lvlText w:val="•"/>
      <w:lvlJc w:val="left"/>
      <w:rPr>
        <w:rFonts w:hint="default"/>
      </w:rPr>
    </w:lvl>
    <w:lvl w:ilvl="6" w:tplc="A8685270">
      <w:start w:val="1"/>
      <w:numFmt w:val="bullet"/>
      <w:lvlText w:val="•"/>
      <w:lvlJc w:val="left"/>
      <w:rPr>
        <w:rFonts w:hint="default"/>
      </w:rPr>
    </w:lvl>
    <w:lvl w:ilvl="7" w:tplc="27DC8536">
      <w:start w:val="1"/>
      <w:numFmt w:val="bullet"/>
      <w:lvlText w:val="•"/>
      <w:lvlJc w:val="left"/>
      <w:rPr>
        <w:rFonts w:hint="default"/>
      </w:rPr>
    </w:lvl>
    <w:lvl w:ilvl="8" w:tplc="F39EAEB6">
      <w:start w:val="1"/>
      <w:numFmt w:val="bullet"/>
      <w:lvlText w:val="•"/>
      <w:lvlJc w:val="left"/>
      <w:rPr>
        <w:rFonts w:hint="default"/>
      </w:rPr>
    </w:lvl>
  </w:abstractNum>
  <w:abstractNum w:abstractNumId="10">
    <w:nsid w:val="116344D8"/>
    <w:multiLevelType w:val="multilevel"/>
    <w:tmpl w:val="9BA6D4D2"/>
    <w:lvl w:ilvl="0">
      <w:start w:val="1"/>
      <w:numFmt w:val="lowerLetter"/>
      <w:lvlText w:val="%1"/>
      <w:lvlJc w:val="left"/>
      <w:pPr>
        <w:ind w:hanging="420"/>
      </w:pPr>
      <w:rPr>
        <w:rFonts w:hint="default"/>
      </w:rPr>
    </w:lvl>
    <w:lvl w:ilvl="1">
      <w:start w:val="1"/>
      <w:numFmt w:val="decimal"/>
      <w:lvlText w:val="%1.%2)"/>
      <w:lvlJc w:val="left"/>
      <w:pPr>
        <w:ind w:hanging="420"/>
      </w:pPr>
      <w:rPr>
        <w:rFonts w:asciiTheme="minorHAnsi" w:eastAsia="Times New Roman" w:hAnsiTheme="minorHAnsi" w:cstheme="minorHAnsi" w:hint="default"/>
        <w:w w:val="99"/>
        <w:sz w:val="22"/>
        <w:szCs w:val="22"/>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1">
    <w:nsid w:val="133C1997"/>
    <w:multiLevelType w:val="hybridMultilevel"/>
    <w:tmpl w:val="DF36977C"/>
    <w:lvl w:ilvl="0" w:tplc="04100011">
      <w:start w:val="1"/>
      <w:numFmt w:val="decimal"/>
      <w:lvlText w:val="%1)"/>
      <w:lvlJc w:val="left"/>
      <w:pPr>
        <w:ind w:left="1146" w:hanging="360"/>
      </w:pPr>
      <w:rPr>
        <w:rFonts w:hint="default"/>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2">
    <w:nsid w:val="139A3CAD"/>
    <w:multiLevelType w:val="multilevel"/>
    <w:tmpl w:val="F9EEEBE2"/>
    <w:styleLink w:val="WWNum121"/>
    <w:lvl w:ilvl="0">
      <w:start w:val="1"/>
      <w:numFmt w:val="decimal"/>
      <w:lvlText w:val="%1."/>
      <w:lvlJc w:val="left"/>
      <w:pPr>
        <w:ind w:left="303" w:hanging="360"/>
      </w:pPr>
    </w:lvl>
    <w:lvl w:ilvl="1">
      <w:start w:val="1"/>
      <w:numFmt w:val="lowerLetter"/>
      <w:lvlText w:val="%2."/>
      <w:lvlJc w:val="left"/>
      <w:pPr>
        <w:ind w:left="1023" w:hanging="360"/>
      </w:pPr>
    </w:lvl>
    <w:lvl w:ilvl="2">
      <w:start w:val="1"/>
      <w:numFmt w:val="lowerRoman"/>
      <w:lvlText w:val="%1.%2.%3."/>
      <w:lvlJc w:val="right"/>
      <w:pPr>
        <w:ind w:left="1743" w:hanging="180"/>
      </w:pPr>
    </w:lvl>
    <w:lvl w:ilvl="3">
      <w:start w:val="1"/>
      <w:numFmt w:val="decimal"/>
      <w:lvlText w:val="%1.%2.%3.%4."/>
      <w:lvlJc w:val="left"/>
      <w:pPr>
        <w:ind w:left="2463" w:hanging="360"/>
      </w:pPr>
    </w:lvl>
    <w:lvl w:ilvl="4">
      <w:start w:val="1"/>
      <w:numFmt w:val="lowerLetter"/>
      <w:lvlText w:val="%1.%2.%3.%4.%5."/>
      <w:lvlJc w:val="left"/>
      <w:pPr>
        <w:ind w:left="3183" w:hanging="360"/>
      </w:pPr>
    </w:lvl>
    <w:lvl w:ilvl="5">
      <w:start w:val="1"/>
      <w:numFmt w:val="lowerRoman"/>
      <w:lvlText w:val="%1.%2.%3.%4.%5.%6."/>
      <w:lvlJc w:val="right"/>
      <w:pPr>
        <w:ind w:left="3903" w:hanging="180"/>
      </w:pPr>
    </w:lvl>
    <w:lvl w:ilvl="6">
      <w:start w:val="1"/>
      <w:numFmt w:val="decimal"/>
      <w:lvlText w:val="%1.%2.%3.%4.%5.%6.%7."/>
      <w:lvlJc w:val="left"/>
      <w:pPr>
        <w:ind w:left="4623" w:hanging="360"/>
      </w:pPr>
    </w:lvl>
    <w:lvl w:ilvl="7">
      <w:start w:val="1"/>
      <w:numFmt w:val="lowerLetter"/>
      <w:lvlText w:val="%1.%2.%3.%4.%5.%6.%7.%8."/>
      <w:lvlJc w:val="left"/>
      <w:pPr>
        <w:ind w:left="5343" w:hanging="360"/>
      </w:pPr>
    </w:lvl>
    <w:lvl w:ilvl="8">
      <w:start w:val="1"/>
      <w:numFmt w:val="lowerRoman"/>
      <w:lvlText w:val="%1.%2.%3.%4.%5.%6.%7.%8.%9."/>
      <w:lvlJc w:val="right"/>
      <w:pPr>
        <w:ind w:left="6063" w:hanging="180"/>
      </w:pPr>
    </w:lvl>
  </w:abstractNum>
  <w:abstractNum w:abstractNumId="13">
    <w:nsid w:val="14913450"/>
    <w:multiLevelType w:val="multilevel"/>
    <w:tmpl w:val="44526F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A421EAF"/>
    <w:multiLevelType w:val="hybridMultilevel"/>
    <w:tmpl w:val="87D09D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6">
    <w:nsid w:val="1CE22E5D"/>
    <w:multiLevelType w:val="multilevel"/>
    <w:tmpl w:val="A1AA8C74"/>
    <w:styleLink w:val="WWNum5"/>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7">
    <w:nsid w:val="23D3207D"/>
    <w:multiLevelType w:val="multilevel"/>
    <w:tmpl w:val="3F4EE8CC"/>
    <w:styleLink w:val="WWNum16"/>
    <w:lvl w:ilvl="0">
      <w:start w:val="1"/>
      <w:numFmt w:val="decimal"/>
      <w:lvlText w:val="%1."/>
      <w:lvlJc w:val="left"/>
      <w:pPr>
        <w:ind w:left="303" w:hanging="360"/>
      </w:pPr>
    </w:lvl>
    <w:lvl w:ilvl="1">
      <w:start w:val="1"/>
      <w:numFmt w:val="lowerLetter"/>
      <w:lvlText w:val="%2."/>
      <w:lvlJc w:val="left"/>
      <w:pPr>
        <w:ind w:left="1023" w:hanging="360"/>
      </w:pPr>
    </w:lvl>
    <w:lvl w:ilvl="2">
      <w:start w:val="1"/>
      <w:numFmt w:val="lowerRoman"/>
      <w:lvlText w:val="%1.%2.%3."/>
      <w:lvlJc w:val="right"/>
      <w:pPr>
        <w:ind w:left="1743" w:hanging="180"/>
      </w:pPr>
    </w:lvl>
    <w:lvl w:ilvl="3">
      <w:start w:val="1"/>
      <w:numFmt w:val="decimal"/>
      <w:lvlText w:val="%1.%2.%3.%4."/>
      <w:lvlJc w:val="left"/>
      <w:pPr>
        <w:ind w:left="2463" w:hanging="360"/>
      </w:pPr>
    </w:lvl>
    <w:lvl w:ilvl="4">
      <w:start w:val="1"/>
      <w:numFmt w:val="lowerLetter"/>
      <w:lvlText w:val="%1.%2.%3.%4.%5."/>
      <w:lvlJc w:val="left"/>
      <w:pPr>
        <w:ind w:left="3183" w:hanging="360"/>
      </w:pPr>
    </w:lvl>
    <w:lvl w:ilvl="5">
      <w:start w:val="1"/>
      <w:numFmt w:val="lowerRoman"/>
      <w:lvlText w:val="%1.%2.%3.%4.%5.%6."/>
      <w:lvlJc w:val="right"/>
      <w:pPr>
        <w:ind w:left="3903" w:hanging="180"/>
      </w:pPr>
    </w:lvl>
    <w:lvl w:ilvl="6">
      <w:start w:val="1"/>
      <w:numFmt w:val="decimal"/>
      <w:lvlText w:val="%1.%2.%3.%4.%5.%6.%7."/>
      <w:lvlJc w:val="left"/>
      <w:pPr>
        <w:ind w:left="4623" w:hanging="360"/>
      </w:pPr>
    </w:lvl>
    <w:lvl w:ilvl="7">
      <w:start w:val="1"/>
      <w:numFmt w:val="lowerLetter"/>
      <w:lvlText w:val="%1.%2.%3.%4.%5.%6.%7.%8."/>
      <w:lvlJc w:val="left"/>
      <w:pPr>
        <w:ind w:left="5343" w:hanging="360"/>
      </w:pPr>
    </w:lvl>
    <w:lvl w:ilvl="8">
      <w:start w:val="1"/>
      <w:numFmt w:val="lowerRoman"/>
      <w:lvlText w:val="%1.%2.%3.%4.%5.%6.%7.%8.%9."/>
      <w:lvlJc w:val="right"/>
      <w:pPr>
        <w:ind w:left="6063" w:hanging="180"/>
      </w:pPr>
    </w:lvl>
  </w:abstractNum>
  <w:abstractNum w:abstractNumId="18">
    <w:nsid w:val="2516790F"/>
    <w:multiLevelType w:val="hybridMultilevel"/>
    <w:tmpl w:val="FB1E64BC"/>
    <w:lvl w:ilvl="0" w:tplc="0B724F4A">
      <w:start w:val="1"/>
      <w:numFmt w:val="decimal"/>
      <w:lvlText w:val="%1)"/>
      <w:lvlJc w:val="left"/>
      <w:pPr>
        <w:ind w:left="0" w:hanging="260"/>
      </w:pPr>
      <w:rPr>
        <w:rFonts w:asciiTheme="minorHAnsi" w:eastAsia="Times New Roman" w:hAnsiTheme="minorHAnsi" w:cstheme="minorHAnsi" w:hint="default"/>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25306838"/>
    <w:multiLevelType w:val="hybridMultilevel"/>
    <w:tmpl w:val="6C5EBE54"/>
    <w:lvl w:ilvl="0" w:tplc="BB94B7AA">
      <w:numFmt w:val="bullet"/>
      <w:lvlText w:val="-"/>
      <w:lvlJc w:val="left"/>
      <w:pPr>
        <w:ind w:left="476" w:hanging="360"/>
      </w:pPr>
      <w:rPr>
        <w:rFonts w:ascii="Times New Roman" w:eastAsia="Times New Roman" w:hAnsi="Times New Roman" w:cs="Times New Roman" w:hint="default"/>
      </w:rPr>
    </w:lvl>
    <w:lvl w:ilvl="1" w:tplc="04100003" w:tentative="1">
      <w:start w:val="1"/>
      <w:numFmt w:val="bullet"/>
      <w:lvlText w:val="o"/>
      <w:lvlJc w:val="left"/>
      <w:pPr>
        <w:ind w:left="1196" w:hanging="360"/>
      </w:pPr>
      <w:rPr>
        <w:rFonts w:ascii="Courier New" w:hAnsi="Courier New" w:cs="Courier New" w:hint="default"/>
      </w:rPr>
    </w:lvl>
    <w:lvl w:ilvl="2" w:tplc="04100005" w:tentative="1">
      <w:start w:val="1"/>
      <w:numFmt w:val="bullet"/>
      <w:lvlText w:val=""/>
      <w:lvlJc w:val="left"/>
      <w:pPr>
        <w:ind w:left="1916" w:hanging="360"/>
      </w:pPr>
      <w:rPr>
        <w:rFonts w:ascii="Wingdings" w:hAnsi="Wingdings" w:hint="default"/>
      </w:rPr>
    </w:lvl>
    <w:lvl w:ilvl="3" w:tplc="04100001" w:tentative="1">
      <w:start w:val="1"/>
      <w:numFmt w:val="bullet"/>
      <w:lvlText w:val=""/>
      <w:lvlJc w:val="left"/>
      <w:pPr>
        <w:ind w:left="2636" w:hanging="360"/>
      </w:pPr>
      <w:rPr>
        <w:rFonts w:ascii="Symbol" w:hAnsi="Symbol" w:hint="default"/>
      </w:rPr>
    </w:lvl>
    <w:lvl w:ilvl="4" w:tplc="04100003" w:tentative="1">
      <w:start w:val="1"/>
      <w:numFmt w:val="bullet"/>
      <w:lvlText w:val="o"/>
      <w:lvlJc w:val="left"/>
      <w:pPr>
        <w:ind w:left="3356" w:hanging="360"/>
      </w:pPr>
      <w:rPr>
        <w:rFonts w:ascii="Courier New" w:hAnsi="Courier New" w:cs="Courier New" w:hint="default"/>
      </w:rPr>
    </w:lvl>
    <w:lvl w:ilvl="5" w:tplc="04100005" w:tentative="1">
      <w:start w:val="1"/>
      <w:numFmt w:val="bullet"/>
      <w:lvlText w:val=""/>
      <w:lvlJc w:val="left"/>
      <w:pPr>
        <w:ind w:left="4076" w:hanging="360"/>
      </w:pPr>
      <w:rPr>
        <w:rFonts w:ascii="Wingdings" w:hAnsi="Wingdings" w:hint="default"/>
      </w:rPr>
    </w:lvl>
    <w:lvl w:ilvl="6" w:tplc="04100001" w:tentative="1">
      <w:start w:val="1"/>
      <w:numFmt w:val="bullet"/>
      <w:lvlText w:val=""/>
      <w:lvlJc w:val="left"/>
      <w:pPr>
        <w:ind w:left="4796" w:hanging="360"/>
      </w:pPr>
      <w:rPr>
        <w:rFonts w:ascii="Symbol" w:hAnsi="Symbol" w:hint="default"/>
      </w:rPr>
    </w:lvl>
    <w:lvl w:ilvl="7" w:tplc="04100003" w:tentative="1">
      <w:start w:val="1"/>
      <w:numFmt w:val="bullet"/>
      <w:lvlText w:val="o"/>
      <w:lvlJc w:val="left"/>
      <w:pPr>
        <w:ind w:left="5516" w:hanging="360"/>
      </w:pPr>
      <w:rPr>
        <w:rFonts w:ascii="Courier New" w:hAnsi="Courier New" w:cs="Courier New" w:hint="default"/>
      </w:rPr>
    </w:lvl>
    <w:lvl w:ilvl="8" w:tplc="04100005" w:tentative="1">
      <w:start w:val="1"/>
      <w:numFmt w:val="bullet"/>
      <w:lvlText w:val=""/>
      <w:lvlJc w:val="left"/>
      <w:pPr>
        <w:ind w:left="6236" w:hanging="360"/>
      </w:pPr>
      <w:rPr>
        <w:rFonts w:ascii="Wingdings" w:hAnsi="Wingdings" w:hint="default"/>
      </w:rPr>
    </w:lvl>
  </w:abstractNum>
  <w:abstractNum w:abstractNumId="20">
    <w:nsid w:val="282127AB"/>
    <w:multiLevelType w:val="hybridMultilevel"/>
    <w:tmpl w:val="DA463050"/>
    <w:lvl w:ilvl="0" w:tplc="1682F3A6">
      <w:start w:val="3"/>
      <w:numFmt w:val="bullet"/>
      <w:lvlText w:val="•"/>
      <w:lvlJc w:val="left"/>
      <w:pPr>
        <w:ind w:left="720" w:hanging="360"/>
      </w:pPr>
      <w:rPr>
        <w:rFonts w:ascii="Calibri" w:eastAsiaTheme="minorHAnsi" w:hAnsi="Calibri" w:cs="Calibri"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2E150C22"/>
    <w:multiLevelType w:val="multilevel"/>
    <w:tmpl w:val="2924C08A"/>
    <w:styleLink w:val="WWNum23"/>
    <w:lvl w:ilvl="0">
      <w:numFmt w:val="bullet"/>
      <w:lvlText w:val=""/>
      <w:lvlJc w:val="left"/>
      <w:pPr>
        <w:ind w:left="720" w:hanging="360"/>
      </w:pPr>
      <w:rPr>
        <w:rFonts w:ascii="Wingdings" w:hAnsi="Wingdings"/>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2">
    <w:nsid w:val="302251AC"/>
    <w:multiLevelType w:val="multilevel"/>
    <w:tmpl w:val="D25216A4"/>
    <w:styleLink w:val="WWNum21"/>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3">
    <w:nsid w:val="323A2206"/>
    <w:multiLevelType w:val="hybridMultilevel"/>
    <w:tmpl w:val="DD7EA5CC"/>
    <w:lvl w:ilvl="0" w:tplc="04100001">
      <w:start w:val="1"/>
      <w:numFmt w:val="bullet"/>
      <w:lvlText w:val=""/>
      <w:lvlJc w:val="left"/>
      <w:pPr>
        <w:ind w:left="1070"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24">
    <w:nsid w:val="33685289"/>
    <w:multiLevelType w:val="hybridMultilevel"/>
    <w:tmpl w:val="51A4542A"/>
    <w:lvl w:ilvl="0" w:tplc="1682F3A6">
      <w:start w:val="3"/>
      <w:numFmt w:val="bullet"/>
      <w:lvlText w:val="•"/>
      <w:lvlJc w:val="left"/>
      <w:pPr>
        <w:ind w:left="720" w:hanging="360"/>
      </w:pPr>
      <w:rPr>
        <w:rFonts w:ascii="Calibri" w:eastAsiaTheme="minorHAnsi" w:hAnsi="Calibri" w:cs="Calibri"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362018FF"/>
    <w:multiLevelType w:val="hybridMultilevel"/>
    <w:tmpl w:val="B6C412AC"/>
    <w:lvl w:ilvl="0" w:tplc="983CB7EA">
      <w:start w:val="1"/>
      <w:numFmt w:val="decimal"/>
      <w:pStyle w:val="Bibliografia1"/>
      <w:lvlText w:val="%1."/>
      <w:lvlJc w:val="left"/>
      <w:pPr>
        <w:tabs>
          <w:tab w:val="num" w:pos="360"/>
        </w:tabs>
        <w:ind w:left="360" w:hanging="360"/>
      </w:pPr>
      <w:rPr>
        <w:rFonts w:cs="Times New Roman"/>
      </w:rPr>
    </w:lvl>
    <w:lvl w:ilvl="1" w:tplc="04100019">
      <w:start w:val="1"/>
      <w:numFmt w:val="lowerLetter"/>
      <w:lvlText w:val="%2."/>
      <w:lvlJc w:val="left"/>
      <w:pPr>
        <w:tabs>
          <w:tab w:val="num" w:pos="1080"/>
        </w:tabs>
        <w:ind w:left="1080" w:hanging="360"/>
      </w:pPr>
      <w:rPr>
        <w:rFonts w:cs="Times New Roman"/>
      </w:rPr>
    </w:lvl>
    <w:lvl w:ilvl="2" w:tplc="0410001B">
      <w:start w:val="1"/>
      <w:numFmt w:val="lowerRoman"/>
      <w:lvlText w:val="%3."/>
      <w:lvlJc w:val="right"/>
      <w:pPr>
        <w:tabs>
          <w:tab w:val="num" w:pos="1800"/>
        </w:tabs>
        <w:ind w:left="1800" w:hanging="180"/>
      </w:pPr>
      <w:rPr>
        <w:rFonts w:cs="Times New Roman"/>
      </w:rPr>
    </w:lvl>
    <w:lvl w:ilvl="3" w:tplc="0410000F">
      <w:start w:val="1"/>
      <w:numFmt w:val="decimal"/>
      <w:lvlText w:val="%4."/>
      <w:lvlJc w:val="left"/>
      <w:pPr>
        <w:tabs>
          <w:tab w:val="num" w:pos="2520"/>
        </w:tabs>
        <w:ind w:left="2520" w:hanging="360"/>
      </w:pPr>
      <w:rPr>
        <w:rFonts w:cs="Times New Roman"/>
      </w:rPr>
    </w:lvl>
    <w:lvl w:ilvl="4" w:tplc="04100019">
      <w:start w:val="1"/>
      <w:numFmt w:val="lowerLetter"/>
      <w:lvlText w:val="%5."/>
      <w:lvlJc w:val="left"/>
      <w:pPr>
        <w:tabs>
          <w:tab w:val="num" w:pos="3240"/>
        </w:tabs>
        <w:ind w:left="3240" w:hanging="360"/>
      </w:pPr>
      <w:rPr>
        <w:rFonts w:cs="Times New Roman"/>
      </w:rPr>
    </w:lvl>
    <w:lvl w:ilvl="5" w:tplc="0410001B">
      <w:start w:val="1"/>
      <w:numFmt w:val="lowerRoman"/>
      <w:lvlText w:val="%6."/>
      <w:lvlJc w:val="right"/>
      <w:pPr>
        <w:tabs>
          <w:tab w:val="num" w:pos="3960"/>
        </w:tabs>
        <w:ind w:left="3960" w:hanging="180"/>
      </w:pPr>
      <w:rPr>
        <w:rFonts w:cs="Times New Roman"/>
      </w:rPr>
    </w:lvl>
    <w:lvl w:ilvl="6" w:tplc="0410000F">
      <w:start w:val="1"/>
      <w:numFmt w:val="decimal"/>
      <w:lvlText w:val="%7."/>
      <w:lvlJc w:val="left"/>
      <w:pPr>
        <w:tabs>
          <w:tab w:val="num" w:pos="4680"/>
        </w:tabs>
        <w:ind w:left="4680" w:hanging="360"/>
      </w:pPr>
      <w:rPr>
        <w:rFonts w:cs="Times New Roman"/>
      </w:rPr>
    </w:lvl>
    <w:lvl w:ilvl="7" w:tplc="04100019">
      <w:start w:val="1"/>
      <w:numFmt w:val="lowerLetter"/>
      <w:lvlText w:val="%8."/>
      <w:lvlJc w:val="left"/>
      <w:pPr>
        <w:tabs>
          <w:tab w:val="num" w:pos="5400"/>
        </w:tabs>
        <w:ind w:left="5400" w:hanging="360"/>
      </w:pPr>
      <w:rPr>
        <w:rFonts w:cs="Times New Roman"/>
      </w:rPr>
    </w:lvl>
    <w:lvl w:ilvl="8" w:tplc="0410001B">
      <w:start w:val="1"/>
      <w:numFmt w:val="lowerRoman"/>
      <w:lvlText w:val="%9."/>
      <w:lvlJc w:val="right"/>
      <w:pPr>
        <w:tabs>
          <w:tab w:val="num" w:pos="6120"/>
        </w:tabs>
        <w:ind w:left="6120" w:hanging="180"/>
      </w:pPr>
      <w:rPr>
        <w:rFonts w:cs="Times New Roman"/>
      </w:rPr>
    </w:lvl>
  </w:abstractNum>
  <w:abstractNum w:abstractNumId="26">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3F956CCE"/>
    <w:multiLevelType w:val="hybridMultilevel"/>
    <w:tmpl w:val="674678F4"/>
    <w:lvl w:ilvl="0" w:tplc="4B1CCC86">
      <w:start w:val="15"/>
      <w:numFmt w:val="bullet"/>
      <w:lvlText w:val="-"/>
      <w:lvlJc w:val="left"/>
      <w:pPr>
        <w:ind w:left="1146" w:hanging="360"/>
      </w:pPr>
      <w:rPr>
        <w:rFonts w:ascii="Century Gothic" w:eastAsia="Times New Roman" w:hAnsi="Century Gothic" w:cstheme="minorHAnsi"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9">
    <w:nsid w:val="4321045A"/>
    <w:multiLevelType w:val="multilevel"/>
    <w:tmpl w:val="30FEC816"/>
    <w:styleLink w:val="WWNum2"/>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0">
    <w:nsid w:val="504946AE"/>
    <w:multiLevelType w:val="multilevel"/>
    <w:tmpl w:val="88E05D32"/>
    <w:styleLink w:val="WWNum8"/>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1">
    <w:nsid w:val="567C2C98"/>
    <w:multiLevelType w:val="hybridMultilevel"/>
    <w:tmpl w:val="56CC3840"/>
    <w:lvl w:ilvl="0" w:tplc="410E46D2">
      <w:numFmt w:val="bullet"/>
      <w:lvlText w:val=""/>
      <w:lvlJc w:val="left"/>
      <w:pPr>
        <w:ind w:left="720" w:hanging="360"/>
      </w:pPr>
      <w:rPr>
        <w:rFonts w:ascii="Wingdings" w:eastAsiaTheme="minorHAnsi" w:hAnsi="Wingdings" w:cs="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57287319"/>
    <w:multiLevelType w:val="hybridMultilevel"/>
    <w:tmpl w:val="9DCE8F0E"/>
    <w:lvl w:ilvl="0" w:tplc="4B1CCC86">
      <w:start w:val="15"/>
      <w:numFmt w:val="bullet"/>
      <w:lvlText w:val="-"/>
      <w:lvlJc w:val="left"/>
      <w:pPr>
        <w:ind w:left="1146" w:hanging="360"/>
      </w:pPr>
      <w:rPr>
        <w:rFonts w:ascii="Century Gothic" w:eastAsia="Times New Roman" w:hAnsi="Century Gothic" w:cstheme="minorHAnsi"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3">
    <w:nsid w:val="5B882781"/>
    <w:multiLevelType w:val="hybridMultilevel"/>
    <w:tmpl w:val="5874D82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5FA80370"/>
    <w:multiLevelType w:val="multilevel"/>
    <w:tmpl w:val="34B8F080"/>
    <w:styleLink w:val="WWNum111"/>
    <w:lvl w:ilvl="0">
      <w:numFmt w:val="bullet"/>
      <w:lvlText w:val="-"/>
      <w:lvlJc w:val="left"/>
      <w:pPr>
        <w:ind w:left="1211" w:hanging="360"/>
      </w:pPr>
      <w:rPr>
        <w:rFonts w:ascii="Trebuchet MS" w:hAnsi="Trebuchet MS"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5">
    <w:nsid w:val="611372AB"/>
    <w:multiLevelType w:val="multilevel"/>
    <w:tmpl w:val="9E025708"/>
    <w:styleLink w:val="WWNum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36">
    <w:nsid w:val="6123360E"/>
    <w:multiLevelType w:val="hybridMultilevel"/>
    <w:tmpl w:val="E20811AE"/>
    <w:lvl w:ilvl="0" w:tplc="755229FE">
      <w:start w:val="1"/>
      <w:numFmt w:val="bullet"/>
      <w:pStyle w:val="rien"/>
      <w:lvlText w:val="o"/>
      <w:lvlJc w:val="left"/>
      <w:pPr>
        <w:tabs>
          <w:tab w:val="num" w:pos="1004"/>
        </w:tabs>
        <w:ind w:left="1004" w:hanging="360"/>
      </w:pPr>
      <w:rPr>
        <w:rFonts w:ascii="Courier New" w:hAnsi="Courier New" w:hint="default"/>
      </w:rPr>
    </w:lvl>
    <w:lvl w:ilvl="1" w:tplc="3D58A208" w:tentative="1">
      <w:start w:val="1"/>
      <w:numFmt w:val="bullet"/>
      <w:lvlText w:val="o"/>
      <w:lvlJc w:val="left"/>
      <w:pPr>
        <w:tabs>
          <w:tab w:val="num" w:pos="1724"/>
        </w:tabs>
        <w:ind w:left="1724" w:hanging="360"/>
      </w:pPr>
      <w:rPr>
        <w:rFonts w:ascii="Courier New" w:hAnsi="Courier New" w:hint="default"/>
      </w:rPr>
    </w:lvl>
    <w:lvl w:ilvl="2" w:tplc="B7C46FDC" w:tentative="1">
      <w:start w:val="1"/>
      <w:numFmt w:val="bullet"/>
      <w:lvlText w:val=""/>
      <w:lvlJc w:val="left"/>
      <w:pPr>
        <w:tabs>
          <w:tab w:val="num" w:pos="2444"/>
        </w:tabs>
        <w:ind w:left="2444" w:hanging="360"/>
      </w:pPr>
      <w:rPr>
        <w:rFonts w:ascii="Wingdings" w:hAnsi="Wingdings" w:hint="default"/>
      </w:rPr>
    </w:lvl>
    <w:lvl w:ilvl="3" w:tplc="E7AEB342" w:tentative="1">
      <w:start w:val="1"/>
      <w:numFmt w:val="bullet"/>
      <w:lvlText w:val=""/>
      <w:lvlJc w:val="left"/>
      <w:pPr>
        <w:tabs>
          <w:tab w:val="num" w:pos="3164"/>
        </w:tabs>
        <w:ind w:left="3164" w:hanging="360"/>
      </w:pPr>
      <w:rPr>
        <w:rFonts w:ascii="Symbol" w:hAnsi="Symbol" w:hint="default"/>
      </w:rPr>
    </w:lvl>
    <w:lvl w:ilvl="4" w:tplc="5EBA9DBE" w:tentative="1">
      <w:start w:val="1"/>
      <w:numFmt w:val="bullet"/>
      <w:lvlText w:val="o"/>
      <w:lvlJc w:val="left"/>
      <w:pPr>
        <w:tabs>
          <w:tab w:val="num" w:pos="3884"/>
        </w:tabs>
        <w:ind w:left="3884" w:hanging="360"/>
      </w:pPr>
      <w:rPr>
        <w:rFonts w:ascii="Courier New" w:hAnsi="Courier New" w:hint="default"/>
      </w:rPr>
    </w:lvl>
    <w:lvl w:ilvl="5" w:tplc="F79CCF9E" w:tentative="1">
      <w:start w:val="1"/>
      <w:numFmt w:val="bullet"/>
      <w:lvlText w:val=""/>
      <w:lvlJc w:val="left"/>
      <w:pPr>
        <w:tabs>
          <w:tab w:val="num" w:pos="4604"/>
        </w:tabs>
        <w:ind w:left="4604" w:hanging="360"/>
      </w:pPr>
      <w:rPr>
        <w:rFonts w:ascii="Wingdings" w:hAnsi="Wingdings" w:hint="default"/>
      </w:rPr>
    </w:lvl>
    <w:lvl w:ilvl="6" w:tplc="7D9AE00A" w:tentative="1">
      <w:start w:val="1"/>
      <w:numFmt w:val="bullet"/>
      <w:lvlText w:val=""/>
      <w:lvlJc w:val="left"/>
      <w:pPr>
        <w:tabs>
          <w:tab w:val="num" w:pos="5324"/>
        </w:tabs>
        <w:ind w:left="5324" w:hanging="360"/>
      </w:pPr>
      <w:rPr>
        <w:rFonts w:ascii="Symbol" w:hAnsi="Symbol" w:hint="default"/>
      </w:rPr>
    </w:lvl>
    <w:lvl w:ilvl="7" w:tplc="6D3ABAAC" w:tentative="1">
      <w:start w:val="1"/>
      <w:numFmt w:val="bullet"/>
      <w:lvlText w:val="o"/>
      <w:lvlJc w:val="left"/>
      <w:pPr>
        <w:tabs>
          <w:tab w:val="num" w:pos="6044"/>
        </w:tabs>
        <w:ind w:left="6044" w:hanging="360"/>
      </w:pPr>
      <w:rPr>
        <w:rFonts w:ascii="Courier New" w:hAnsi="Courier New" w:hint="default"/>
      </w:rPr>
    </w:lvl>
    <w:lvl w:ilvl="8" w:tplc="E4EE0E22" w:tentative="1">
      <w:start w:val="1"/>
      <w:numFmt w:val="bullet"/>
      <w:lvlText w:val=""/>
      <w:lvlJc w:val="left"/>
      <w:pPr>
        <w:tabs>
          <w:tab w:val="num" w:pos="6764"/>
        </w:tabs>
        <w:ind w:left="6764" w:hanging="360"/>
      </w:pPr>
      <w:rPr>
        <w:rFonts w:ascii="Wingdings" w:hAnsi="Wingdings" w:hint="default"/>
      </w:rPr>
    </w:lvl>
  </w:abstractNum>
  <w:abstractNum w:abstractNumId="37">
    <w:nsid w:val="67824089"/>
    <w:multiLevelType w:val="hybridMultilevel"/>
    <w:tmpl w:val="37DE9E08"/>
    <w:lvl w:ilvl="0" w:tplc="4694EF5A">
      <w:start w:val="1"/>
      <w:numFmt w:val="lowerLetter"/>
      <w:lvlText w:val="%1)"/>
      <w:lvlJc w:val="left"/>
      <w:pPr>
        <w:ind w:left="0" w:hanging="226"/>
      </w:pPr>
      <w:rPr>
        <w:rFonts w:asciiTheme="minorHAnsi" w:eastAsia="Times New Roman" w:hAnsiTheme="minorHAnsi" w:cstheme="minorHAnsi" w:hint="default"/>
        <w:w w:val="99"/>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nsid w:val="67E17365"/>
    <w:multiLevelType w:val="hybridMultilevel"/>
    <w:tmpl w:val="4EBC1616"/>
    <w:lvl w:ilvl="0" w:tplc="5490733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720B69A7"/>
    <w:multiLevelType w:val="hybridMultilevel"/>
    <w:tmpl w:val="D64CC6BA"/>
    <w:lvl w:ilvl="0" w:tplc="4B1CCC86">
      <w:start w:val="15"/>
      <w:numFmt w:val="bullet"/>
      <w:lvlText w:val="-"/>
      <w:lvlJc w:val="left"/>
      <w:pPr>
        <w:ind w:left="1146" w:hanging="360"/>
      </w:pPr>
      <w:rPr>
        <w:rFonts w:ascii="Century Gothic" w:eastAsia="Times New Roman" w:hAnsi="Century Gothic" w:cstheme="minorHAnsi" w:hint="default"/>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40">
    <w:nsid w:val="74A53EDC"/>
    <w:multiLevelType w:val="hybridMultilevel"/>
    <w:tmpl w:val="B5D66818"/>
    <w:lvl w:ilvl="0" w:tplc="ED7A0A54">
      <w:start w:val="1"/>
      <w:numFmt w:val="decimal"/>
      <w:lvlText w:val="%1."/>
      <w:lvlJc w:val="left"/>
      <w:pPr>
        <w:ind w:left="1146" w:hanging="360"/>
      </w:pPr>
      <w:rPr>
        <w:rFonts w:ascii="Calibri" w:hAnsi="Calibri" w:cs="Times New Roman" w:hint="default"/>
        <w:b w:val="0"/>
        <w:i w:val="0"/>
        <w:color w:val="auto"/>
        <w:sz w:val="20"/>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41">
    <w:nsid w:val="75EE6D08"/>
    <w:multiLevelType w:val="hybridMultilevel"/>
    <w:tmpl w:val="451A676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42">
    <w:nsid w:val="790331B4"/>
    <w:multiLevelType w:val="multilevel"/>
    <w:tmpl w:val="8B22FFA4"/>
    <w:lvl w:ilvl="0">
      <w:start w:val="1"/>
      <w:numFmt w:val="decimal"/>
      <w:lvlText w:val="%1."/>
      <w:lvlJc w:val="left"/>
      <w:pPr>
        <w:ind w:left="720" w:hanging="360"/>
      </w:pPr>
      <w:rPr>
        <w:sz w:val="22"/>
        <w:szCs w:val="22"/>
      </w:rPr>
    </w:lvl>
    <w:lvl w:ilvl="1">
      <w:start w:val="1"/>
      <w:numFmt w:val="decimal"/>
      <w:isLgl/>
      <w:lvlText w:val="%1.%2"/>
      <w:lvlJc w:val="left"/>
      <w:pPr>
        <w:ind w:left="1144" w:hanging="435"/>
      </w:pPr>
      <w:rPr>
        <w:rFonts w:hint="default"/>
        <w:color w:val="auto"/>
      </w:rPr>
    </w:lvl>
    <w:lvl w:ilvl="2">
      <w:start w:val="1"/>
      <w:numFmt w:val="decimal"/>
      <w:isLgl/>
      <w:lvlText w:val="%1.%2.%3"/>
      <w:lvlJc w:val="left"/>
      <w:pPr>
        <w:ind w:left="1778" w:hanging="720"/>
      </w:pPr>
      <w:rPr>
        <w:rFonts w:hint="default"/>
        <w:color w:val="auto"/>
      </w:rPr>
    </w:lvl>
    <w:lvl w:ilvl="3">
      <w:start w:val="1"/>
      <w:numFmt w:val="decimal"/>
      <w:isLgl/>
      <w:lvlText w:val="%1.%2.%3.%4"/>
      <w:lvlJc w:val="left"/>
      <w:pPr>
        <w:ind w:left="2127" w:hanging="720"/>
      </w:pPr>
      <w:rPr>
        <w:rFonts w:hint="default"/>
        <w:color w:val="auto"/>
      </w:rPr>
    </w:lvl>
    <w:lvl w:ilvl="4">
      <w:start w:val="1"/>
      <w:numFmt w:val="decimal"/>
      <w:isLgl/>
      <w:lvlText w:val="%1.%2.%3.%4.%5"/>
      <w:lvlJc w:val="left"/>
      <w:pPr>
        <w:ind w:left="2836" w:hanging="1080"/>
      </w:pPr>
      <w:rPr>
        <w:rFonts w:hint="default"/>
        <w:color w:val="auto"/>
      </w:rPr>
    </w:lvl>
    <w:lvl w:ilvl="5">
      <w:start w:val="1"/>
      <w:numFmt w:val="decimal"/>
      <w:isLgl/>
      <w:lvlText w:val="%1.%2.%3.%4.%5.%6"/>
      <w:lvlJc w:val="left"/>
      <w:pPr>
        <w:ind w:left="3185" w:hanging="1080"/>
      </w:pPr>
      <w:rPr>
        <w:rFonts w:hint="default"/>
        <w:color w:val="auto"/>
      </w:rPr>
    </w:lvl>
    <w:lvl w:ilvl="6">
      <w:start w:val="1"/>
      <w:numFmt w:val="decimal"/>
      <w:isLgl/>
      <w:lvlText w:val="%1.%2.%3.%4.%5.%6.%7"/>
      <w:lvlJc w:val="left"/>
      <w:pPr>
        <w:ind w:left="3894" w:hanging="1440"/>
      </w:pPr>
      <w:rPr>
        <w:rFonts w:hint="default"/>
        <w:color w:val="auto"/>
      </w:rPr>
    </w:lvl>
    <w:lvl w:ilvl="7">
      <w:start w:val="1"/>
      <w:numFmt w:val="decimal"/>
      <w:isLgl/>
      <w:lvlText w:val="%1.%2.%3.%4.%5.%6.%7.%8"/>
      <w:lvlJc w:val="left"/>
      <w:pPr>
        <w:ind w:left="4243" w:hanging="1440"/>
      </w:pPr>
      <w:rPr>
        <w:rFonts w:hint="default"/>
        <w:color w:val="auto"/>
      </w:rPr>
    </w:lvl>
    <w:lvl w:ilvl="8">
      <w:start w:val="1"/>
      <w:numFmt w:val="decimal"/>
      <w:isLgl/>
      <w:lvlText w:val="%1.%2.%3.%4.%5.%6.%7.%8.%9"/>
      <w:lvlJc w:val="left"/>
      <w:pPr>
        <w:ind w:left="4592" w:hanging="1440"/>
      </w:pPr>
      <w:rPr>
        <w:rFonts w:hint="default"/>
        <w:color w:val="auto"/>
      </w:rPr>
    </w:lvl>
  </w:abstractNum>
  <w:abstractNum w:abstractNumId="43">
    <w:nsid w:val="7D6D1617"/>
    <w:multiLevelType w:val="multilevel"/>
    <w:tmpl w:val="6406B744"/>
    <w:styleLink w:val="WWNum12"/>
    <w:lvl w:ilvl="0">
      <w:start w:val="1"/>
      <w:numFmt w:val="decimal"/>
      <w:lvlText w:val="%1."/>
      <w:lvlJc w:val="left"/>
      <w:pPr>
        <w:ind w:left="303" w:hanging="360"/>
      </w:pPr>
    </w:lvl>
    <w:lvl w:ilvl="1">
      <w:start w:val="1"/>
      <w:numFmt w:val="lowerLetter"/>
      <w:lvlText w:val="%2."/>
      <w:lvlJc w:val="left"/>
      <w:pPr>
        <w:ind w:left="1023" w:hanging="360"/>
      </w:pPr>
    </w:lvl>
    <w:lvl w:ilvl="2">
      <w:start w:val="1"/>
      <w:numFmt w:val="lowerRoman"/>
      <w:lvlText w:val="%1.%2.%3."/>
      <w:lvlJc w:val="right"/>
      <w:pPr>
        <w:ind w:left="1743" w:hanging="180"/>
      </w:pPr>
    </w:lvl>
    <w:lvl w:ilvl="3">
      <w:start w:val="1"/>
      <w:numFmt w:val="decimal"/>
      <w:lvlText w:val="%1.%2.%3.%4."/>
      <w:lvlJc w:val="left"/>
      <w:pPr>
        <w:ind w:left="2463" w:hanging="360"/>
      </w:pPr>
    </w:lvl>
    <w:lvl w:ilvl="4">
      <w:start w:val="1"/>
      <w:numFmt w:val="lowerLetter"/>
      <w:lvlText w:val="%1.%2.%3.%4.%5."/>
      <w:lvlJc w:val="left"/>
      <w:pPr>
        <w:ind w:left="3183" w:hanging="360"/>
      </w:pPr>
    </w:lvl>
    <w:lvl w:ilvl="5">
      <w:start w:val="1"/>
      <w:numFmt w:val="lowerRoman"/>
      <w:lvlText w:val="%1.%2.%3.%4.%5.%6."/>
      <w:lvlJc w:val="right"/>
      <w:pPr>
        <w:ind w:left="3903" w:hanging="180"/>
      </w:pPr>
    </w:lvl>
    <w:lvl w:ilvl="6">
      <w:start w:val="1"/>
      <w:numFmt w:val="decimal"/>
      <w:lvlText w:val="%1.%2.%3.%4.%5.%6.%7."/>
      <w:lvlJc w:val="left"/>
      <w:pPr>
        <w:ind w:left="4623" w:hanging="360"/>
      </w:pPr>
    </w:lvl>
    <w:lvl w:ilvl="7">
      <w:start w:val="1"/>
      <w:numFmt w:val="lowerLetter"/>
      <w:lvlText w:val="%1.%2.%3.%4.%5.%6.%7.%8."/>
      <w:lvlJc w:val="left"/>
      <w:pPr>
        <w:ind w:left="5343" w:hanging="360"/>
      </w:pPr>
    </w:lvl>
    <w:lvl w:ilvl="8">
      <w:start w:val="1"/>
      <w:numFmt w:val="lowerRoman"/>
      <w:lvlText w:val="%1.%2.%3.%4.%5.%6.%7.%8.%9."/>
      <w:lvlJc w:val="right"/>
      <w:pPr>
        <w:ind w:left="6063" w:hanging="180"/>
      </w:pPr>
    </w:lvl>
  </w:abstractNum>
  <w:abstractNum w:abstractNumId="44">
    <w:nsid w:val="7F6465C1"/>
    <w:multiLevelType w:val="hybridMultilevel"/>
    <w:tmpl w:val="8FDEC102"/>
    <w:lvl w:ilvl="0" w:tplc="1E9E021E">
      <w:start w:val="1"/>
      <w:numFmt w:val="decimal"/>
      <w:lvlText w:val="%1."/>
      <w:lvlJc w:val="left"/>
      <w:pPr>
        <w:ind w:left="1146" w:hanging="360"/>
      </w:pPr>
      <w:rPr>
        <w:rFonts w:cs="Times New Roman" w:hint="default"/>
        <w:b/>
        <w:i w:val="0"/>
        <w:color w:val="auto"/>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36"/>
  </w:num>
  <w:num w:numId="2">
    <w:abstractNumId w:val="25"/>
  </w:num>
  <w:num w:numId="3">
    <w:abstractNumId w:val="35"/>
  </w:num>
  <w:num w:numId="4">
    <w:abstractNumId w:val="29"/>
  </w:num>
  <w:num w:numId="5">
    <w:abstractNumId w:val="30"/>
  </w:num>
  <w:num w:numId="6">
    <w:abstractNumId w:val="17"/>
  </w:num>
  <w:num w:numId="7">
    <w:abstractNumId w:val="16"/>
  </w:num>
  <w:num w:numId="8">
    <w:abstractNumId w:val="21"/>
  </w:num>
  <w:num w:numId="9">
    <w:abstractNumId w:val="5"/>
  </w:num>
  <w:num w:numId="10">
    <w:abstractNumId w:val="43"/>
  </w:num>
  <w:num w:numId="11">
    <w:abstractNumId w:val="34"/>
  </w:num>
  <w:num w:numId="12">
    <w:abstractNumId w:val="12"/>
  </w:num>
  <w:num w:numId="13">
    <w:abstractNumId w:val="6"/>
  </w:num>
  <w:num w:numId="14">
    <w:abstractNumId w:val="22"/>
  </w:num>
  <w:num w:numId="15">
    <w:abstractNumId w:val="42"/>
  </w:num>
  <w:num w:numId="16">
    <w:abstractNumId w:val="39"/>
  </w:num>
  <w:num w:numId="17">
    <w:abstractNumId w:val="32"/>
  </w:num>
  <w:num w:numId="18">
    <w:abstractNumId w:val="28"/>
  </w:num>
  <w:num w:numId="19">
    <w:abstractNumId w:val="20"/>
  </w:num>
  <w:num w:numId="20">
    <w:abstractNumId w:val="24"/>
  </w:num>
  <w:num w:numId="21">
    <w:abstractNumId w:val="40"/>
  </w:num>
  <w:num w:numId="22">
    <w:abstractNumId w:val="33"/>
  </w:num>
  <w:num w:numId="23">
    <w:abstractNumId w:val="13"/>
  </w:num>
  <w:num w:numId="24">
    <w:abstractNumId w:val="2"/>
  </w:num>
  <w:num w:numId="25">
    <w:abstractNumId w:val="14"/>
  </w:num>
  <w:num w:numId="26">
    <w:abstractNumId w:val="10"/>
  </w:num>
  <w:num w:numId="27">
    <w:abstractNumId w:val="7"/>
  </w:num>
  <w:num w:numId="28">
    <w:abstractNumId w:val="9"/>
  </w:num>
  <w:num w:numId="29">
    <w:abstractNumId w:val="19"/>
  </w:num>
  <w:num w:numId="30">
    <w:abstractNumId w:val="38"/>
  </w:num>
  <w:num w:numId="31">
    <w:abstractNumId w:val="4"/>
  </w:num>
  <w:num w:numId="32">
    <w:abstractNumId w:val="23"/>
  </w:num>
  <w:num w:numId="33">
    <w:abstractNumId w:val="27"/>
  </w:num>
  <w:num w:numId="34">
    <w:abstractNumId w:val="15"/>
  </w:num>
  <w:num w:numId="35">
    <w:abstractNumId w:val="3"/>
  </w:num>
  <w:num w:numId="36">
    <w:abstractNumId w:val="26"/>
  </w:num>
  <w:num w:numId="37">
    <w:abstractNumId w:val="4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44"/>
  </w:num>
  <w:num w:numId="40">
    <w:abstractNumId w:val="37"/>
  </w:num>
  <w:num w:numId="41">
    <w:abstractNumId w:val="18"/>
  </w:num>
  <w:num w:numId="42">
    <w:abstractNumId w:val="31"/>
  </w:num>
  <w:num w:numId="43">
    <w:abstractNumId w:val="8"/>
  </w:num>
  <w:num w:numId="44">
    <w:abstractNumId w:val="1"/>
  </w:num>
  <w:num w:numId="45">
    <w:abstractNumId w:val="0"/>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32F2"/>
    <w:rsid w:val="00001CA5"/>
    <w:rsid w:val="0000730E"/>
    <w:rsid w:val="00012471"/>
    <w:rsid w:val="0001449C"/>
    <w:rsid w:val="000178BF"/>
    <w:rsid w:val="0002463F"/>
    <w:rsid w:val="0003556C"/>
    <w:rsid w:val="00036991"/>
    <w:rsid w:val="0004038E"/>
    <w:rsid w:val="00044E11"/>
    <w:rsid w:val="00046815"/>
    <w:rsid w:val="00047ECF"/>
    <w:rsid w:val="000515CC"/>
    <w:rsid w:val="00051696"/>
    <w:rsid w:val="000535CC"/>
    <w:rsid w:val="00055C5F"/>
    <w:rsid w:val="00070362"/>
    <w:rsid w:val="00071918"/>
    <w:rsid w:val="00083AB6"/>
    <w:rsid w:val="00086B7E"/>
    <w:rsid w:val="00092793"/>
    <w:rsid w:val="00095360"/>
    <w:rsid w:val="000A6F85"/>
    <w:rsid w:val="000B06ED"/>
    <w:rsid w:val="000B7AD0"/>
    <w:rsid w:val="000C09DA"/>
    <w:rsid w:val="000D779C"/>
    <w:rsid w:val="000E179B"/>
    <w:rsid w:val="000F2C4A"/>
    <w:rsid w:val="001077C8"/>
    <w:rsid w:val="00121BB0"/>
    <w:rsid w:val="00122370"/>
    <w:rsid w:val="001228AD"/>
    <w:rsid w:val="00124039"/>
    <w:rsid w:val="0014240D"/>
    <w:rsid w:val="00154869"/>
    <w:rsid w:val="00162532"/>
    <w:rsid w:val="00173BFC"/>
    <w:rsid w:val="0018423E"/>
    <w:rsid w:val="00187FDD"/>
    <w:rsid w:val="001A520C"/>
    <w:rsid w:val="001B1870"/>
    <w:rsid w:val="001B2C7F"/>
    <w:rsid w:val="001B311D"/>
    <w:rsid w:val="001B4C5F"/>
    <w:rsid w:val="001B57C1"/>
    <w:rsid w:val="001C20CF"/>
    <w:rsid w:val="001C6F21"/>
    <w:rsid w:val="001C6F59"/>
    <w:rsid w:val="001D2A69"/>
    <w:rsid w:val="001D6E71"/>
    <w:rsid w:val="001F159C"/>
    <w:rsid w:val="001F1E8C"/>
    <w:rsid w:val="002041F8"/>
    <w:rsid w:val="00214FE0"/>
    <w:rsid w:val="00220610"/>
    <w:rsid w:val="00231985"/>
    <w:rsid w:val="002378B8"/>
    <w:rsid w:val="00244011"/>
    <w:rsid w:val="0024540F"/>
    <w:rsid w:val="00252980"/>
    <w:rsid w:val="00264AF1"/>
    <w:rsid w:val="0027037B"/>
    <w:rsid w:val="00271ABE"/>
    <w:rsid w:val="002759DD"/>
    <w:rsid w:val="00276181"/>
    <w:rsid w:val="002925C1"/>
    <w:rsid w:val="00292DE1"/>
    <w:rsid w:val="002B4CBA"/>
    <w:rsid w:val="002B5355"/>
    <w:rsid w:val="002B629B"/>
    <w:rsid w:val="002C2342"/>
    <w:rsid w:val="002C707C"/>
    <w:rsid w:val="002C716C"/>
    <w:rsid w:val="002F2526"/>
    <w:rsid w:val="00314D84"/>
    <w:rsid w:val="003161DC"/>
    <w:rsid w:val="0032007B"/>
    <w:rsid w:val="00335A56"/>
    <w:rsid w:val="003413B7"/>
    <w:rsid w:val="0035693C"/>
    <w:rsid w:val="00357D86"/>
    <w:rsid w:val="00364A66"/>
    <w:rsid w:val="00367FB5"/>
    <w:rsid w:val="00370A11"/>
    <w:rsid w:val="00373270"/>
    <w:rsid w:val="00373A79"/>
    <w:rsid w:val="00376960"/>
    <w:rsid w:val="00393496"/>
    <w:rsid w:val="003A719E"/>
    <w:rsid w:val="003C056C"/>
    <w:rsid w:val="003C2FF8"/>
    <w:rsid w:val="003D0333"/>
    <w:rsid w:val="003D7FE0"/>
    <w:rsid w:val="003E4E10"/>
    <w:rsid w:val="003F0835"/>
    <w:rsid w:val="00401AA6"/>
    <w:rsid w:val="0042711C"/>
    <w:rsid w:val="00430501"/>
    <w:rsid w:val="004411A5"/>
    <w:rsid w:val="00457607"/>
    <w:rsid w:val="00467D3A"/>
    <w:rsid w:val="00471718"/>
    <w:rsid w:val="00476931"/>
    <w:rsid w:val="00476B94"/>
    <w:rsid w:val="00480575"/>
    <w:rsid w:val="004810DE"/>
    <w:rsid w:val="00486A32"/>
    <w:rsid w:val="004876B2"/>
    <w:rsid w:val="004A5BB1"/>
    <w:rsid w:val="004B73BD"/>
    <w:rsid w:val="004C28CE"/>
    <w:rsid w:val="004D00D0"/>
    <w:rsid w:val="004D19C9"/>
    <w:rsid w:val="004D41E2"/>
    <w:rsid w:val="004E1B58"/>
    <w:rsid w:val="004E5DE5"/>
    <w:rsid w:val="004F4179"/>
    <w:rsid w:val="004F4F63"/>
    <w:rsid w:val="004F5647"/>
    <w:rsid w:val="005002BC"/>
    <w:rsid w:val="0050663A"/>
    <w:rsid w:val="00514D59"/>
    <w:rsid w:val="005152C7"/>
    <w:rsid w:val="005176FF"/>
    <w:rsid w:val="005456EE"/>
    <w:rsid w:val="00563D9C"/>
    <w:rsid w:val="0056476F"/>
    <w:rsid w:val="00567A22"/>
    <w:rsid w:val="00571E3B"/>
    <w:rsid w:val="00573C42"/>
    <w:rsid w:val="00573E0A"/>
    <w:rsid w:val="0057742F"/>
    <w:rsid w:val="005853D1"/>
    <w:rsid w:val="00592016"/>
    <w:rsid w:val="00592572"/>
    <w:rsid w:val="005A6CEF"/>
    <w:rsid w:val="005A6F4B"/>
    <w:rsid w:val="005A7E71"/>
    <w:rsid w:val="005B272F"/>
    <w:rsid w:val="005C0DBC"/>
    <w:rsid w:val="005C73B5"/>
    <w:rsid w:val="005D2F1E"/>
    <w:rsid w:val="005D3B9F"/>
    <w:rsid w:val="005D7960"/>
    <w:rsid w:val="005D79F5"/>
    <w:rsid w:val="005D7AAD"/>
    <w:rsid w:val="005E35C5"/>
    <w:rsid w:val="005E6880"/>
    <w:rsid w:val="005E7C71"/>
    <w:rsid w:val="0060202F"/>
    <w:rsid w:val="006070C6"/>
    <w:rsid w:val="00612F27"/>
    <w:rsid w:val="006133D6"/>
    <w:rsid w:val="00626BEC"/>
    <w:rsid w:val="00632455"/>
    <w:rsid w:val="00645E85"/>
    <w:rsid w:val="00654769"/>
    <w:rsid w:val="00654EA1"/>
    <w:rsid w:val="00666D68"/>
    <w:rsid w:val="00672AD5"/>
    <w:rsid w:val="006736F1"/>
    <w:rsid w:val="006749C7"/>
    <w:rsid w:val="0067651E"/>
    <w:rsid w:val="00677011"/>
    <w:rsid w:val="00684E84"/>
    <w:rsid w:val="00686DA4"/>
    <w:rsid w:val="006958B0"/>
    <w:rsid w:val="00696020"/>
    <w:rsid w:val="006B0B5E"/>
    <w:rsid w:val="006B4944"/>
    <w:rsid w:val="006C2D96"/>
    <w:rsid w:val="006C522A"/>
    <w:rsid w:val="006D0993"/>
    <w:rsid w:val="006D12C0"/>
    <w:rsid w:val="006D65D8"/>
    <w:rsid w:val="006E6CDB"/>
    <w:rsid w:val="006F2C8B"/>
    <w:rsid w:val="007059EE"/>
    <w:rsid w:val="00711E3D"/>
    <w:rsid w:val="00714584"/>
    <w:rsid w:val="0071797F"/>
    <w:rsid w:val="00720D3D"/>
    <w:rsid w:val="00735312"/>
    <w:rsid w:val="0073564C"/>
    <w:rsid w:val="0073730C"/>
    <w:rsid w:val="007412C8"/>
    <w:rsid w:val="00744636"/>
    <w:rsid w:val="00755FC0"/>
    <w:rsid w:val="007646E2"/>
    <w:rsid w:val="00793C98"/>
    <w:rsid w:val="0079442C"/>
    <w:rsid w:val="007C209C"/>
    <w:rsid w:val="007C2749"/>
    <w:rsid w:val="007C44C3"/>
    <w:rsid w:val="007C51F4"/>
    <w:rsid w:val="007C582D"/>
    <w:rsid w:val="007D6190"/>
    <w:rsid w:val="007E765F"/>
    <w:rsid w:val="007F15AF"/>
    <w:rsid w:val="007F1A4C"/>
    <w:rsid w:val="00800842"/>
    <w:rsid w:val="00812C1C"/>
    <w:rsid w:val="00824FB8"/>
    <w:rsid w:val="00826048"/>
    <w:rsid w:val="008310AE"/>
    <w:rsid w:val="00834F79"/>
    <w:rsid w:val="00841798"/>
    <w:rsid w:val="00844B31"/>
    <w:rsid w:val="008548F2"/>
    <w:rsid w:val="008606E5"/>
    <w:rsid w:val="008658CF"/>
    <w:rsid w:val="00867CE3"/>
    <w:rsid w:val="00871558"/>
    <w:rsid w:val="008718CB"/>
    <w:rsid w:val="008738E1"/>
    <w:rsid w:val="00895A97"/>
    <w:rsid w:val="00896321"/>
    <w:rsid w:val="00897D48"/>
    <w:rsid w:val="008D01B4"/>
    <w:rsid w:val="008D4B5A"/>
    <w:rsid w:val="008D6949"/>
    <w:rsid w:val="008E2EC2"/>
    <w:rsid w:val="008F048A"/>
    <w:rsid w:val="008F22D5"/>
    <w:rsid w:val="008F6859"/>
    <w:rsid w:val="0090691E"/>
    <w:rsid w:val="00913762"/>
    <w:rsid w:val="00915B75"/>
    <w:rsid w:val="00916B0B"/>
    <w:rsid w:val="0092021C"/>
    <w:rsid w:val="0094624B"/>
    <w:rsid w:val="009540FD"/>
    <w:rsid w:val="00960F93"/>
    <w:rsid w:val="00961908"/>
    <w:rsid w:val="009630CA"/>
    <w:rsid w:val="0097597A"/>
    <w:rsid w:val="009861CD"/>
    <w:rsid w:val="009A1459"/>
    <w:rsid w:val="009A1701"/>
    <w:rsid w:val="009A4516"/>
    <w:rsid w:val="009A547C"/>
    <w:rsid w:val="009B2B0C"/>
    <w:rsid w:val="009B4F17"/>
    <w:rsid w:val="009B53ED"/>
    <w:rsid w:val="009B5CFE"/>
    <w:rsid w:val="009B7D44"/>
    <w:rsid w:val="009C6963"/>
    <w:rsid w:val="009E1BA8"/>
    <w:rsid w:val="009E6245"/>
    <w:rsid w:val="009E7985"/>
    <w:rsid w:val="009F36C9"/>
    <w:rsid w:val="009F4845"/>
    <w:rsid w:val="00A05C29"/>
    <w:rsid w:val="00A05C82"/>
    <w:rsid w:val="00A07203"/>
    <w:rsid w:val="00A1043E"/>
    <w:rsid w:val="00A14D6A"/>
    <w:rsid w:val="00A1724C"/>
    <w:rsid w:val="00A241D8"/>
    <w:rsid w:val="00A26FF6"/>
    <w:rsid w:val="00A3743A"/>
    <w:rsid w:val="00A41AE1"/>
    <w:rsid w:val="00A41E21"/>
    <w:rsid w:val="00A645B9"/>
    <w:rsid w:val="00A727E5"/>
    <w:rsid w:val="00A77493"/>
    <w:rsid w:val="00A81493"/>
    <w:rsid w:val="00A81B75"/>
    <w:rsid w:val="00A8679C"/>
    <w:rsid w:val="00A916DA"/>
    <w:rsid w:val="00AA0B3E"/>
    <w:rsid w:val="00AA4ACE"/>
    <w:rsid w:val="00AA6520"/>
    <w:rsid w:val="00AA6A4B"/>
    <w:rsid w:val="00AB670A"/>
    <w:rsid w:val="00AB7DEF"/>
    <w:rsid w:val="00AC7ED3"/>
    <w:rsid w:val="00AD42D0"/>
    <w:rsid w:val="00AE0089"/>
    <w:rsid w:val="00AE20B4"/>
    <w:rsid w:val="00AF4BFB"/>
    <w:rsid w:val="00B01AD0"/>
    <w:rsid w:val="00B053F3"/>
    <w:rsid w:val="00B2600C"/>
    <w:rsid w:val="00B326C9"/>
    <w:rsid w:val="00B42611"/>
    <w:rsid w:val="00B501D1"/>
    <w:rsid w:val="00B56992"/>
    <w:rsid w:val="00B67542"/>
    <w:rsid w:val="00B715A1"/>
    <w:rsid w:val="00B73C6A"/>
    <w:rsid w:val="00B90439"/>
    <w:rsid w:val="00BA7EDC"/>
    <w:rsid w:val="00BB09FE"/>
    <w:rsid w:val="00BB32E0"/>
    <w:rsid w:val="00BC3F4B"/>
    <w:rsid w:val="00BC4EB3"/>
    <w:rsid w:val="00BD2DEC"/>
    <w:rsid w:val="00BD4D74"/>
    <w:rsid w:val="00BD4E22"/>
    <w:rsid w:val="00BD5924"/>
    <w:rsid w:val="00BD6328"/>
    <w:rsid w:val="00C020D3"/>
    <w:rsid w:val="00C0542A"/>
    <w:rsid w:val="00C05E16"/>
    <w:rsid w:val="00C132F2"/>
    <w:rsid w:val="00C237B7"/>
    <w:rsid w:val="00C24AA8"/>
    <w:rsid w:val="00C26113"/>
    <w:rsid w:val="00C30137"/>
    <w:rsid w:val="00C35DFE"/>
    <w:rsid w:val="00C36976"/>
    <w:rsid w:val="00C36B25"/>
    <w:rsid w:val="00C37A1C"/>
    <w:rsid w:val="00C411FB"/>
    <w:rsid w:val="00C43F00"/>
    <w:rsid w:val="00C503AA"/>
    <w:rsid w:val="00C557F9"/>
    <w:rsid w:val="00C63B08"/>
    <w:rsid w:val="00C64FBB"/>
    <w:rsid w:val="00C65360"/>
    <w:rsid w:val="00C67C1F"/>
    <w:rsid w:val="00C82895"/>
    <w:rsid w:val="00C83116"/>
    <w:rsid w:val="00CA24B6"/>
    <w:rsid w:val="00CA2DC8"/>
    <w:rsid w:val="00CA3DE1"/>
    <w:rsid w:val="00CB4329"/>
    <w:rsid w:val="00CD08B6"/>
    <w:rsid w:val="00CD1B7C"/>
    <w:rsid w:val="00CE2206"/>
    <w:rsid w:val="00CE2B0C"/>
    <w:rsid w:val="00CE60DA"/>
    <w:rsid w:val="00CF6B79"/>
    <w:rsid w:val="00D006C8"/>
    <w:rsid w:val="00D0138B"/>
    <w:rsid w:val="00D02982"/>
    <w:rsid w:val="00D12416"/>
    <w:rsid w:val="00D1524E"/>
    <w:rsid w:val="00D226F5"/>
    <w:rsid w:val="00D36019"/>
    <w:rsid w:val="00D370C3"/>
    <w:rsid w:val="00D43944"/>
    <w:rsid w:val="00D45182"/>
    <w:rsid w:val="00D47319"/>
    <w:rsid w:val="00D75599"/>
    <w:rsid w:val="00D75D44"/>
    <w:rsid w:val="00D76ED3"/>
    <w:rsid w:val="00D85744"/>
    <w:rsid w:val="00D911D8"/>
    <w:rsid w:val="00D95002"/>
    <w:rsid w:val="00D96B4D"/>
    <w:rsid w:val="00DB2688"/>
    <w:rsid w:val="00DD21F4"/>
    <w:rsid w:val="00DD351F"/>
    <w:rsid w:val="00DD59F0"/>
    <w:rsid w:val="00DD6233"/>
    <w:rsid w:val="00DF36A1"/>
    <w:rsid w:val="00DF4F77"/>
    <w:rsid w:val="00DF6473"/>
    <w:rsid w:val="00E13E37"/>
    <w:rsid w:val="00E13EB5"/>
    <w:rsid w:val="00E1633F"/>
    <w:rsid w:val="00E43BE4"/>
    <w:rsid w:val="00E4666D"/>
    <w:rsid w:val="00E51741"/>
    <w:rsid w:val="00E625FC"/>
    <w:rsid w:val="00E70490"/>
    <w:rsid w:val="00E769BA"/>
    <w:rsid w:val="00E91E0D"/>
    <w:rsid w:val="00E94E29"/>
    <w:rsid w:val="00E95EE3"/>
    <w:rsid w:val="00EA1DE5"/>
    <w:rsid w:val="00EA7844"/>
    <w:rsid w:val="00EB1491"/>
    <w:rsid w:val="00EB23FC"/>
    <w:rsid w:val="00EB67AA"/>
    <w:rsid w:val="00EB7F4F"/>
    <w:rsid w:val="00EC3DC8"/>
    <w:rsid w:val="00ED1468"/>
    <w:rsid w:val="00EE61B0"/>
    <w:rsid w:val="00EF149B"/>
    <w:rsid w:val="00F00C6C"/>
    <w:rsid w:val="00F23514"/>
    <w:rsid w:val="00F262E0"/>
    <w:rsid w:val="00F57F06"/>
    <w:rsid w:val="00F623EB"/>
    <w:rsid w:val="00F65E38"/>
    <w:rsid w:val="00F6601F"/>
    <w:rsid w:val="00F754E0"/>
    <w:rsid w:val="00F7773D"/>
    <w:rsid w:val="00F81515"/>
    <w:rsid w:val="00F83C03"/>
    <w:rsid w:val="00F90BC5"/>
    <w:rsid w:val="00FA17BA"/>
    <w:rsid w:val="00FA349C"/>
    <w:rsid w:val="00FB06FA"/>
    <w:rsid w:val="00FB3551"/>
    <w:rsid w:val="00FC392D"/>
    <w:rsid w:val="00FC5B85"/>
    <w:rsid w:val="00FD2A3F"/>
    <w:rsid w:val="00FD5A1E"/>
    <w:rsid w:val="00FE6A58"/>
    <w:rsid w:val="00FF229B"/>
    <w:rsid w:val="00FF59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5108AF31"/>
  <w15:docId w15:val="{06E4D6E3-E48C-4E4C-B938-15A9A827B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Normale"/>
    <w:link w:val="Titolo1Carattere"/>
    <w:uiPriority w:val="1"/>
    <w:qFormat/>
    <w:rsid w:val="00367FB5"/>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Titolo2">
    <w:name w:val="heading 2"/>
    <w:basedOn w:val="Normale"/>
    <w:next w:val="Normale"/>
    <w:link w:val="Titolo2Carattere"/>
    <w:semiHidden/>
    <w:unhideWhenUsed/>
    <w:qFormat/>
    <w:rsid w:val="004876B2"/>
    <w:pPr>
      <w:keepNext/>
      <w:keepLines/>
      <w:spacing w:before="40" w:line="276" w:lineRule="auto"/>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next w:val="Normale"/>
    <w:link w:val="Titolo3Carattere"/>
    <w:uiPriority w:val="99"/>
    <w:qFormat/>
    <w:rsid w:val="004876B2"/>
    <w:pPr>
      <w:keepNext/>
      <w:tabs>
        <w:tab w:val="left" w:pos="4820"/>
      </w:tabs>
      <w:outlineLvl w:val="2"/>
    </w:pPr>
    <w:rPr>
      <w:rFonts w:ascii="Times New Roman" w:eastAsia="Calibri" w:hAnsi="Times New Roman" w:cs="Times New Roman"/>
      <w:b/>
      <w:szCs w:val="20"/>
      <w:lang w:eastAsia="it-IT"/>
    </w:rPr>
  </w:style>
  <w:style w:type="paragraph" w:styleId="Titolo4">
    <w:name w:val="heading 4"/>
    <w:basedOn w:val="Normale"/>
    <w:next w:val="Normale"/>
    <w:link w:val="Titolo4Carattere"/>
    <w:uiPriority w:val="9"/>
    <w:semiHidden/>
    <w:unhideWhenUsed/>
    <w:qFormat/>
    <w:rsid w:val="004876B2"/>
    <w:pPr>
      <w:keepNext/>
      <w:keepLines/>
      <w:spacing w:before="40" w:line="276" w:lineRule="auto"/>
      <w:outlineLvl w:val="3"/>
    </w:pPr>
    <w:rPr>
      <w:rFonts w:asciiTheme="majorHAnsi" w:eastAsiaTheme="majorEastAsia" w:hAnsiTheme="majorHAnsi" w:cstheme="majorBidi"/>
      <w:i/>
      <w:iCs/>
      <w:color w:val="2F5496" w:themeColor="accent1" w:themeShade="BF"/>
      <w:sz w:val="22"/>
      <w:szCs w:val="22"/>
    </w:rPr>
  </w:style>
  <w:style w:type="paragraph" w:styleId="Titolo5">
    <w:name w:val="heading 5"/>
    <w:basedOn w:val="Normale"/>
    <w:next w:val="Normale"/>
    <w:link w:val="Titolo5Carattere"/>
    <w:uiPriority w:val="9"/>
    <w:semiHidden/>
    <w:unhideWhenUsed/>
    <w:qFormat/>
    <w:rsid w:val="004876B2"/>
    <w:pPr>
      <w:keepNext/>
      <w:keepLines/>
      <w:spacing w:before="40"/>
      <w:outlineLvl w:val="4"/>
    </w:pPr>
    <w:rPr>
      <w:rFonts w:asciiTheme="majorHAnsi" w:eastAsiaTheme="majorEastAsia" w:hAnsiTheme="majorHAnsi" w:cstheme="majorBidi"/>
      <w:color w:val="2F5496" w:themeColor="accent1" w:themeShade="BF"/>
      <w:lang w:eastAsia="it-IT"/>
    </w:rPr>
  </w:style>
  <w:style w:type="paragraph" w:styleId="Titolo6">
    <w:name w:val="heading 6"/>
    <w:basedOn w:val="Normale"/>
    <w:next w:val="Normale"/>
    <w:link w:val="Titolo6Carattere"/>
    <w:uiPriority w:val="9"/>
    <w:semiHidden/>
    <w:unhideWhenUsed/>
    <w:qFormat/>
    <w:rsid w:val="004876B2"/>
    <w:pPr>
      <w:keepNext/>
      <w:keepLines/>
      <w:spacing w:before="40" w:line="276" w:lineRule="auto"/>
      <w:outlineLvl w:val="5"/>
    </w:pPr>
    <w:rPr>
      <w:rFonts w:asciiTheme="majorHAnsi" w:eastAsiaTheme="majorEastAsia" w:hAnsiTheme="majorHAnsi" w:cstheme="majorBidi"/>
      <w:color w:val="1F3763" w:themeColor="accent1" w:themeShade="7F"/>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C132F2"/>
    <w:pPr>
      <w:tabs>
        <w:tab w:val="center" w:pos="4819"/>
        <w:tab w:val="right" w:pos="9638"/>
      </w:tabs>
    </w:pPr>
  </w:style>
  <w:style w:type="character" w:customStyle="1" w:styleId="IntestazioneCarattere">
    <w:name w:val="Intestazione Carattere"/>
    <w:basedOn w:val="Carpredefinitoparagrafo"/>
    <w:link w:val="Intestazione"/>
    <w:rsid w:val="00C132F2"/>
  </w:style>
  <w:style w:type="paragraph" w:styleId="Pidipagina">
    <w:name w:val="footer"/>
    <w:basedOn w:val="Normale"/>
    <w:link w:val="PidipaginaCarattere"/>
    <w:uiPriority w:val="99"/>
    <w:unhideWhenUsed/>
    <w:rsid w:val="00C132F2"/>
    <w:pPr>
      <w:tabs>
        <w:tab w:val="center" w:pos="4819"/>
        <w:tab w:val="right" w:pos="9638"/>
      </w:tabs>
    </w:pPr>
  </w:style>
  <w:style w:type="character" w:customStyle="1" w:styleId="PidipaginaCarattere">
    <w:name w:val="Piè di pagina Carattere"/>
    <w:basedOn w:val="Carpredefinitoparagrafo"/>
    <w:link w:val="Pidipagina"/>
    <w:uiPriority w:val="99"/>
    <w:rsid w:val="00C132F2"/>
  </w:style>
  <w:style w:type="paragraph" w:styleId="Testofumetto">
    <w:name w:val="Balloon Text"/>
    <w:basedOn w:val="Normale"/>
    <w:link w:val="TestofumettoCarattere"/>
    <w:uiPriority w:val="99"/>
    <w:unhideWhenUsed/>
    <w:rsid w:val="00E91E0D"/>
    <w:rPr>
      <w:rFonts w:ascii="Tahoma" w:hAnsi="Tahoma" w:cs="Tahoma"/>
      <w:sz w:val="16"/>
      <w:szCs w:val="16"/>
    </w:rPr>
  </w:style>
  <w:style w:type="character" w:customStyle="1" w:styleId="TestofumettoCarattere">
    <w:name w:val="Testo fumetto Carattere"/>
    <w:basedOn w:val="Carpredefinitoparagrafo"/>
    <w:link w:val="Testofumetto"/>
    <w:uiPriority w:val="99"/>
    <w:rsid w:val="00E91E0D"/>
    <w:rPr>
      <w:rFonts w:ascii="Tahoma" w:hAnsi="Tahoma" w:cs="Tahoma"/>
      <w:sz w:val="16"/>
      <w:szCs w:val="16"/>
    </w:rPr>
  </w:style>
  <w:style w:type="character" w:styleId="Collegamentoipertestuale">
    <w:name w:val="Hyperlink"/>
    <w:basedOn w:val="Carpredefinitoparagrafo"/>
    <w:uiPriority w:val="99"/>
    <w:unhideWhenUsed/>
    <w:rsid w:val="00271ABE"/>
    <w:rPr>
      <w:color w:val="0563C1" w:themeColor="hyperlink"/>
      <w:u w:val="single"/>
    </w:rPr>
  </w:style>
  <w:style w:type="character" w:customStyle="1" w:styleId="Titolo1Carattere">
    <w:name w:val="Titolo 1 Carattere"/>
    <w:basedOn w:val="Carpredefinitoparagrafo"/>
    <w:link w:val="Titolo1"/>
    <w:uiPriority w:val="1"/>
    <w:rsid w:val="00367FB5"/>
    <w:rPr>
      <w:rFonts w:asciiTheme="majorHAnsi" w:eastAsiaTheme="majorEastAsia" w:hAnsiTheme="majorHAnsi" w:cstheme="majorBidi"/>
      <w:b/>
      <w:bCs/>
      <w:color w:val="2F5496" w:themeColor="accent1" w:themeShade="BF"/>
      <w:sz w:val="28"/>
      <w:szCs w:val="28"/>
    </w:rPr>
  </w:style>
  <w:style w:type="character" w:styleId="Numeropagina">
    <w:name w:val="page number"/>
    <w:basedOn w:val="Carpredefinitoparagrafo"/>
    <w:uiPriority w:val="99"/>
    <w:unhideWhenUsed/>
    <w:rsid w:val="00573C42"/>
  </w:style>
  <w:style w:type="character" w:styleId="Enfasigrassetto">
    <w:name w:val="Strong"/>
    <w:basedOn w:val="Carpredefinitoparagrafo"/>
    <w:uiPriority w:val="22"/>
    <w:qFormat/>
    <w:rsid w:val="00AF4BFB"/>
    <w:rPr>
      <w:b/>
      <w:bCs/>
    </w:rPr>
  </w:style>
  <w:style w:type="character" w:customStyle="1" w:styleId="Menzionenonrisolta1">
    <w:name w:val="Menzione non risolta1"/>
    <w:basedOn w:val="Carpredefinitoparagrafo"/>
    <w:uiPriority w:val="99"/>
    <w:semiHidden/>
    <w:unhideWhenUsed/>
    <w:rsid w:val="008D6949"/>
    <w:rPr>
      <w:color w:val="605E5C"/>
      <w:shd w:val="clear" w:color="auto" w:fill="E1DFDD"/>
    </w:rPr>
  </w:style>
  <w:style w:type="paragraph" w:styleId="NormaleWeb">
    <w:name w:val="Normal (Web)"/>
    <w:basedOn w:val="Normale"/>
    <w:uiPriority w:val="99"/>
    <w:unhideWhenUsed/>
    <w:rsid w:val="00612F27"/>
    <w:pPr>
      <w:spacing w:before="100" w:beforeAutospacing="1" w:after="100" w:afterAutospacing="1"/>
    </w:pPr>
    <w:rPr>
      <w:rFonts w:ascii="Times New Roman" w:eastAsia="Times New Roman" w:hAnsi="Times New Roman" w:cs="Times New Roman"/>
      <w:lang w:eastAsia="it-IT"/>
    </w:rPr>
  </w:style>
  <w:style w:type="table" w:styleId="Grigliatabella">
    <w:name w:val="Table Grid"/>
    <w:basedOn w:val="Tabellanormale"/>
    <w:uiPriority w:val="59"/>
    <w:rsid w:val="008D4B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olo2Carattere">
    <w:name w:val="Titolo 2 Carattere"/>
    <w:basedOn w:val="Carpredefinitoparagrafo"/>
    <w:link w:val="Titolo2"/>
    <w:semiHidden/>
    <w:rsid w:val="004876B2"/>
    <w:rPr>
      <w:rFonts w:asciiTheme="majorHAnsi" w:eastAsiaTheme="majorEastAsia" w:hAnsiTheme="majorHAnsi" w:cstheme="majorBidi"/>
      <w:color w:val="2F5496" w:themeColor="accent1" w:themeShade="BF"/>
      <w:sz w:val="26"/>
      <w:szCs w:val="26"/>
    </w:rPr>
  </w:style>
  <w:style w:type="character" w:customStyle="1" w:styleId="Titolo3Carattere">
    <w:name w:val="Titolo 3 Carattere"/>
    <w:basedOn w:val="Carpredefinitoparagrafo"/>
    <w:link w:val="Titolo3"/>
    <w:uiPriority w:val="99"/>
    <w:rsid w:val="004876B2"/>
    <w:rPr>
      <w:rFonts w:ascii="Times New Roman" w:eastAsia="Calibri" w:hAnsi="Times New Roman" w:cs="Times New Roman"/>
      <w:b/>
      <w:szCs w:val="20"/>
      <w:lang w:eastAsia="it-IT"/>
    </w:rPr>
  </w:style>
  <w:style w:type="character" w:customStyle="1" w:styleId="Titolo4Carattere">
    <w:name w:val="Titolo 4 Carattere"/>
    <w:basedOn w:val="Carpredefinitoparagrafo"/>
    <w:link w:val="Titolo4"/>
    <w:uiPriority w:val="9"/>
    <w:semiHidden/>
    <w:rsid w:val="004876B2"/>
    <w:rPr>
      <w:rFonts w:asciiTheme="majorHAnsi" w:eastAsiaTheme="majorEastAsia" w:hAnsiTheme="majorHAnsi" w:cstheme="majorBidi"/>
      <w:i/>
      <w:iCs/>
      <w:color w:val="2F5496" w:themeColor="accent1" w:themeShade="BF"/>
      <w:sz w:val="22"/>
      <w:szCs w:val="22"/>
    </w:rPr>
  </w:style>
  <w:style w:type="character" w:customStyle="1" w:styleId="Titolo5Carattere">
    <w:name w:val="Titolo 5 Carattere"/>
    <w:basedOn w:val="Carpredefinitoparagrafo"/>
    <w:link w:val="Titolo5"/>
    <w:uiPriority w:val="9"/>
    <w:semiHidden/>
    <w:rsid w:val="004876B2"/>
    <w:rPr>
      <w:rFonts w:asciiTheme="majorHAnsi" w:eastAsiaTheme="majorEastAsia" w:hAnsiTheme="majorHAnsi" w:cstheme="majorBidi"/>
      <w:color w:val="2F5496" w:themeColor="accent1" w:themeShade="BF"/>
      <w:lang w:eastAsia="it-IT"/>
    </w:rPr>
  </w:style>
  <w:style w:type="character" w:customStyle="1" w:styleId="Titolo6Carattere">
    <w:name w:val="Titolo 6 Carattere"/>
    <w:basedOn w:val="Carpredefinitoparagrafo"/>
    <w:link w:val="Titolo6"/>
    <w:uiPriority w:val="9"/>
    <w:semiHidden/>
    <w:rsid w:val="004876B2"/>
    <w:rPr>
      <w:rFonts w:asciiTheme="majorHAnsi" w:eastAsiaTheme="majorEastAsia" w:hAnsiTheme="majorHAnsi" w:cstheme="majorBidi"/>
      <w:color w:val="1F3763" w:themeColor="accent1" w:themeShade="7F"/>
      <w:sz w:val="22"/>
      <w:szCs w:val="22"/>
    </w:rPr>
  </w:style>
  <w:style w:type="paragraph" w:customStyle="1" w:styleId="Corpotesto1">
    <w:name w:val="Corpo testo1"/>
    <w:basedOn w:val="Normale"/>
    <w:link w:val="CorpotestoCarattere"/>
    <w:uiPriority w:val="99"/>
    <w:rsid w:val="004876B2"/>
    <w:pPr>
      <w:spacing w:after="120"/>
    </w:pPr>
    <w:rPr>
      <w:rFonts w:ascii="Calibri" w:eastAsia="MS Mincho" w:hAnsi="Calibri" w:cs="Times New Roman"/>
      <w:szCs w:val="20"/>
      <w:lang w:eastAsia="it-IT"/>
    </w:rPr>
  </w:style>
  <w:style w:type="character" w:customStyle="1" w:styleId="CorpotestoCarattere">
    <w:name w:val="Corpo testo Carattere"/>
    <w:link w:val="Corpotesto1"/>
    <w:uiPriority w:val="1"/>
    <w:locked/>
    <w:rsid w:val="004876B2"/>
    <w:rPr>
      <w:rFonts w:ascii="Calibri" w:eastAsia="MS Mincho" w:hAnsi="Calibri" w:cs="Times New Roman"/>
      <w:szCs w:val="20"/>
      <w:lang w:eastAsia="it-IT"/>
    </w:rPr>
  </w:style>
  <w:style w:type="character" w:customStyle="1" w:styleId="grame">
    <w:name w:val="grame"/>
    <w:basedOn w:val="Carpredefinitoparagrafo"/>
    <w:uiPriority w:val="99"/>
    <w:rsid w:val="004876B2"/>
    <w:rPr>
      <w:rFonts w:cs="Times New Roman"/>
    </w:rPr>
  </w:style>
  <w:style w:type="character" w:customStyle="1" w:styleId="spelle">
    <w:name w:val="spelle"/>
    <w:basedOn w:val="Carpredefinitoparagrafo"/>
    <w:uiPriority w:val="99"/>
    <w:rsid w:val="004876B2"/>
    <w:rPr>
      <w:rFonts w:cs="Times New Roman"/>
    </w:rPr>
  </w:style>
  <w:style w:type="character" w:customStyle="1" w:styleId="BodyTextChar1">
    <w:name w:val="Body Text Char1"/>
    <w:uiPriority w:val="99"/>
    <w:rsid w:val="004876B2"/>
    <w:rPr>
      <w:rFonts w:ascii="Calibri" w:hAnsi="Calibri"/>
      <w:sz w:val="24"/>
      <w:lang w:val="it-IT" w:eastAsia="it-IT"/>
    </w:rPr>
  </w:style>
  <w:style w:type="paragraph" w:customStyle="1" w:styleId="ListParagraph1">
    <w:name w:val="List Paragraph1"/>
    <w:basedOn w:val="Normale"/>
    <w:uiPriority w:val="99"/>
    <w:rsid w:val="004876B2"/>
    <w:pPr>
      <w:spacing w:after="200" w:line="276" w:lineRule="auto"/>
      <w:ind w:left="720"/>
    </w:pPr>
    <w:rPr>
      <w:rFonts w:ascii="Calibri" w:eastAsia="MS ??" w:hAnsi="Calibri" w:cs="Calibri"/>
      <w:sz w:val="22"/>
      <w:szCs w:val="22"/>
    </w:rPr>
  </w:style>
  <w:style w:type="paragraph" w:styleId="Paragrafoelenco">
    <w:name w:val="List Paragraph"/>
    <w:basedOn w:val="Normale"/>
    <w:uiPriority w:val="99"/>
    <w:qFormat/>
    <w:rsid w:val="004876B2"/>
    <w:pPr>
      <w:spacing w:after="200" w:line="276" w:lineRule="auto"/>
      <w:ind w:left="720"/>
    </w:pPr>
    <w:rPr>
      <w:rFonts w:ascii="Calibri" w:eastAsia="MS Mincho" w:hAnsi="Calibri" w:cs="Calibri"/>
      <w:sz w:val="22"/>
      <w:szCs w:val="22"/>
    </w:rPr>
  </w:style>
  <w:style w:type="paragraph" w:styleId="Sottotitolo">
    <w:name w:val="Subtitle"/>
    <w:basedOn w:val="Normale"/>
    <w:link w:val="SottotitoloCarattere"/>
    <w:qFormat/>
    <w:rsid w:val="004876B2"/>
    <w:pPr>
      <w:jc w:val="center"/>
    </w:pPr>
    <w:rPr>
      <w:rFonts w:ascii="Cambria" w:eastAsia="MS Mincho" w:hAnsi="Cambria" w:cs="Cambria"/>
    </w:rPr>
  </w:style>
  <w:style w:type="character" w:customStyle="1" w:styleId="SottotitoloCarattere">
    <w:name w:val="Sottotitolo Carattere"/>
    <w:basedOn w:val="Carpredefinitoparagrafo"/>
    <w:link w:val="Sottotitolo"/>
    <w:rsid w:val="004876B2"/>
    <w:rPr>
      <w:rFonts w:ascii="Cambria" w:eastAsia="MS Mincho" w:hAnsi="Cambria" w:cs="Cambria"/>
    </w:rPr>
  </w:style>
  <w:style w:type="paragraph" w:styleId="Titolo">
    <w:name w:val="Title"/>
    <w:basedOn w:val="Normale"/>
    <w:link w:val="TitoloCarattere"/>
    <w:qFormat/>
    <w:rsid w:val="004876B2"/>
    <w:pPr>
      <w:jc w:val="center"/>
    </w:pPr>
    <w:rPr>
      <w:rFonts w:ascii="Calibri" w:eastAsia="MS Mincho" w:hAnsi="Calibri" w:cs="Calibri"/>
      <w:b/>
      <w:bCs/>
      <w:sz w:val="28"/>
      <w:szCs w:val="28"/>
      <w:u w:val="single"/>
      <w:lang w:eastAsia="it-IT"/>
    </w:rPr>
  </w:style>
  <w:style w:type="character" w:customStyle="1" w:styleId="TitoloCarattere">
    <w:name w:val="Titolo Carattere"/>
    <w:basedOn w:val="Carpredefinitoparagrafo"/>
    <w:link w:val="Titolo"/>
    <w:rsid w:val="004876B2"/>
    <w:rPr>
      <w:rFonts w:ascii="Calibri" w:eastAsia="MS Mincho" w:hAnsi="Calibri" w:cs="Calibri"/>
      <w:b/>
      <w:bCs/>
      <w:sz w:val="28"/>
      <w:szCs w:val="28"/>
      <w:u w:val="single"/>
      <w:lang w:eastAsia="it-IT"/>
    </w:rPr>
  </w:style>
  <w:style w:type="paragraph" w:styleId="Rientrocorpodeltesto2">
    <w:name w:val="Body Text Indent 2"/>
    <w:basedOn w:val="Normale"/>
    <w:link w:val="Rientrocorpodeltesto2Carattere"/>
    <w:rsid w:val="004876B2"/>
    <w:pPr>
      <w:spacing w:after="120" w:line="480" w:lineRule="auto"/>
      <w:ind w:left="283"/>
    </w:pPr>
    <w:rPr>
      <w:rFonts w:ascii="Calibri" w:eastAsia="MS Mincho" w:hAnsi="Calibri" w:cs="Calibri"/>
      <w:sz w:val="22"/>
      <w:szCs w:val="22"/>
    </w:rPr>
  </w:style>
  <w:style w:type="character" w:customStyle="1" w:styleId="Rientrocorpodeltesto2Carattere">
    <w:name w:val="Rientro corpo del testo 2 Carattere"/>
    <w:basedOn w:val="Carpredefinitoparagrafo"/>
    <w:link w:val="Rientrocorpodeltesto2"/>
    <w:rsid w:val="004876B2"/>
    <w:rPr>
      <w:rFonts w:ascii="Calibri" w:eastAsia="MS Mincho" w:hAnsi="Calibri" w:cs="Calibri"/>
      <w:sz w:val="22"/>
      <w:szCs w:val="22"/>
    </w:rPr>
  </w:style>
  <w:style w:type="character" w:styleId="Enfasicorsivo">
    <w:name w:val="Emphasis"/>
    <w:basedOn w:val="Carpredefinitoparagrafo"/>
    <w:uiPriority w:val="20"/>
    <w:qFormat/>
    <w:rsid w:val="004876B2"/>
    <w:rPr>
      <w:rFonts w:cs="Times New Roman"/>
      <w:i/>
      <w:iCs/>
    </w:rPr>
  </w:style>
  <w:style w:type="character" w:customStyle="1" w:styleId="CarattereCarattere3">
    <w:name w:val="Carattere Carattere3"/>
    <w:uiPriority w:val="99"/>
    <w:semiHidden/>
    <w:rsid w:val="004876B2"/>
  </w:style>
  <w:style w:type="paragraph" w:customStyle="1" w:styleId="western">
    <w:name w:val="western"/>
    <w:basedOn w:val="Normale"/>
    <w:uiPriority w:val="99"/>
    <w:rsid w:val="004876B2"/>
    <w:pPr>
      <w:spacing w:before="100" w:beforeAutospacing="1"/>
      <w:jc w:val="both"/>
    </w:pPr>
    <w:rPr>
      <w:rFonts w:ascii="Comic Sans MS" w:eastAsia="MS Mincho" w:hAnsi="Comic Sans MS" w:cs="Comic Sans MS"/>
      <w:sz w:val="22"/>
      <w:szCs w:val="22"/>
      <w:lang w:eastAsia="it-IT"/>
    </w:rPr>
  </w:style>
  <w:style w:type="character" w:customStyle="1" w:styleId="eudoraheader">
    <w:name w:val="eudoraheader"/>
    <w:uiPriority w:val="99"/>
    <w:rsid w:val="004876B2"/>
  </w:style>
  <w:style w:type="paragraph" w:customStyle="1" w:styleId="Default">
    <w:name w:val="Default"/>
    <w:rsid w:val="004876B2"/>
    <w:pPr>
      <w:autoSpaceDE w:val="0"/>
      <w:autoSpaceDN w:val="0"/>
      <w:adjustRightInd w:val="0"/>
    </w:pPr>
    <w:rPr>
      <w:rFonts w:ascii="Times New Roman" w:eastAsia="SimSun" w:hAnsi="Times New Roman" w:cs="Times New Roman"/>
      <w:color w:val="000000"/>
      <w:lang w:eastAsia="it-IT"/>
    </w:rPr>
  </w:style>
  <w:style w:type="paragraph" w:styleId="Corpotesto">
    <w:name w:val="Body Text"/>
    <w:basedOn w:val="Normale"/>
    <w:link w:val="CorpotestoCarattere1"/>
    <w:uiPriority w:val="1"/>
    <w:qFormat/>
    <w:rsid w:val="004876B2"/>
    <w:pPr>
      <w:spacing w:after="120" w:line="276" w:lineRule="auto"/>
    </w:pPr>
    <w:rPr>
      <w:rFonts w:ascii="Calibri" w:eastAsia="MS Mincho" w:hAnsi="Calibri" w:cs="Calibri"/>
      <w:sz w:val="22"/>
      <w:szCs w:val="22"/>
    </w:rPr>
  </w:style>
  <w:style w:type="character" w:customStyle="1" w:styleId="CorpotestoCarattere1">
    <w:name w:val="Corpo testo Carattere1"/>
    <w:basedOn w:val="Carpredefinitoparagrafo"/>
    <w:link w:val="Corpotesto"/>
    <w:uiPriority w:val="1"/>
    <w:rsid w:val="004876B2"/>
    <w:rPr>
      <w:rFonts w:ascii="Calibri" w:eastAsia="MS Mincho" w:hAnsi="Calibri" w:cs="Calibri"/>
      <w:sz w:val="22"/>
      <w:szCs w:val="22"/>
    </w:rPr>
  </w:style>
  <w:style w:type="paragraph" w:styleId="Rientrocorpodeltesto3">
    <w:name w:val="Body Text Indent 3"/>
    <w:basedOn w:val="Normale"/>
    <w:link w:val="Rientrocorpodeltesto3Carattere"/>
    <w:uiPriority w:val="99"/>
    <w:rsid w:val="004876B2"/>
    <w:pPr>
      <w:spacing w:after="120" w:line="276" w:lineRule="auto"/>
      <w:ind w:left="283"/>
    </w:pPr>
    <w:rPr>
      <w:rFonts w:ascii="Calibri" w:eastAsia="MS Mincho" w:hAnsi="Calibri" w:cs="Calibri"/>
      <w:sz w:val="16"/>
      <w:szCs w:val="16"/>
    </w:rPr>
  </w:style>
  <w:style w:type="character" w:customStyle="1" w:styleId="Rientrocorpodeltesto3Carattere">
    <w:name w:val="Rientro corpo del testo 3 Carattere"/>
    <w:basedOn w:val="Carpredefinitoparagrafo"/>
    <w:link w:val="Rientrocorpodeltesto3"/>
    <w:uiPriority w:val="99"/>
    <w:rsid w:val="004876B2"/>
    <w:rPr>
      <w:rFonts w:ascii="Calibri" w:eastAsia="MS Mincho" w:hAnsi="Calibri" w:cs="Calibri"/>
      <w:sz w:val="16"/>
      <w:szCs w:val="16"/>
    </w:rPr>
  </w:style>
  <w:style w:type="character" w:styleId="Rimandocommento">
    <w:name w:val="annotation reference"/>
    <w:basedOn w:val="Carpredefinitoparagrafo"/>
    <w:uiPriority w:val="99"/>
    <w:semiHidden/>
    <w:rsid w:val="004876B2"/>
    <w:rPr>
      <w:rFonts w:cs="Times New Roman"/>
      <w:sz w:val="16"/>
      <w:szCs w:val="16"/>
    </w:rPr>
  </w:style>
  <w:style w:type="paragraph" w:styleId="Testocommento">
    <w:name w:val="annotation text"/>
    <w:basedOn w:val="Normale"/>
    <w:link w:val="TestocommentoCarattere"/>
    <w:uiPriority w:val="99"/>
    <w:semiHidden/>
    <w:rsid w:val="004876B2"/>
    <w:pPr>
      <w:spacing w:after="200" w:line="276" w:lineRule="auto"/>
    </w:pPr>
    <w:rPr>
      <w:rFonts w:ascii="Calibri" w:eastAsia="MS Mincho" w:hAnsi="Calibri" w:cs="Calibri"/>
      <w:sz w:val="20"/>
      <w:szCs w:val="20"/>
    </w:rPr>
  </w:style>
  <w:style w:type="character" w:customStyle="1" w:styleId="TestocommentoCarattere">
    <w:name w:val="Testo commento Carattere"/>
    <w:basedOn w:val="Carpredefinitoparagrafo"/>
    <w:link w:val="Testocommento"/>
    <w:uiPriority w:val="99"/>
    <w:semiHidden/>
    <w:rsid w:val="004876B2"/>
    <w:rPr>
      <w:rFonts w:ascii="Calibri" w:eastAsia="MS Mincho" w:hAnsi="Calibri" w:cs="Calibri"/>
      <w:sz w:val="20"/>
      <w:szCs w:val="20"/>
    </w:rPr>
  </w:style>
  <w:style w:type="paragraph" w:styleId="Soggettocommento">
    <w:name w:val="annotation subject"/>
    <w:basedOn w:val="Testocommento"/>
    <w:next w:val="Testocommento"/>
    <w:link w:val="SoggettocommentoCarattere"/>
    <w:uiPriority w:val="99"/>
    <w:semiHidden/>
    <w:rsid w:val="004876B2"/>
    <w:rPr>
      <w:b/>
      <w:bCs/>
    </w:rPr>
  </w:style>
  <w:style w:type="character" w:customStyle="1" w:styleId="SoggettocommentoCarattere">
    <w:name w:val="Soggetto commento Carattere"/>
    <w:basedOn w:val="TestocommentoCarattere"/>
    <w:link w:val="Soggettocommento"/>
    <w:uiPriority w:val="99"/>
    <w:semiHidden/>
    <w:rsid w:val="004876B2"/>
    <w:rPr>
      <w:rFonts w:ascii="Calibri" w:eastAsia="MS Mincho" w:hAnsi="Calibri" w:cs="Calibri"/>
      <w:b/>
      <w:bCs/>
      <w:sz w:val="20"/>
      <w:szCs w:val="20"/>
    </w:rPr>
  </w:style>
  <w:style w:type="character" w:customStyle="1" w:styleId="CarattereCarattere">
    <w:name w:val="Carattere Carattere"/>
    <w:basedOn w:val="Carpredefinitoparagrafo"/>
    <w:uiPriority w:val="99"/>
    <w:rsid w:val="004876B2"/>
    <w:rPr>
      <w:rFonts w:ascii="Cambria" w:hAnsi="Cambria" w:cs="Cambria"/>
      <w:sz w:val="24"/>
      <w:szCs w:val="24"/>
      <w:lang w:eastAsia="en-US"/>
    </w:rPr>
  </w:style>
  <w:style w:type="paragraph" w:styleId="Mappadocumento">
    <w:name w:val="Document Map"/>
    <w:basedOn w:val="Normale"/>
    <w:link w:val="MappadocumentoCarattere"/>
    <w:uiPriority w:val="99"/>
    <w:semiHidden/>
    <w:rsid w:val="004876B2"/>
    <w:pPr>
      <w:shd w:val="clear" w:color="auto" w:fill="000080"/>
      <w:spacing w:after="200" w:line="276" w:lineRule="auto"/>
    </w:pPr>
    <w:rPr>
      <w:rFonts w:ascii="Tahoma" w:eastAsia="MS Mincho" w:hAnsi="Tahoma" w:cs="Tahoma"/>
      <w:sz w:val="20"/>
      <w:szCs w:val="20"/>
    </w:rPr>
  </w:style>
  <w:style w:type="character" w:customStyle="1" w:styleId="MappadocumentoCarattere">
    <w:name w:val="Mappa documento Carattere"/>
    <w:basedOn w:val="Carpredefinitoparagrafo"/>
    <w:link w:val="Mappadocumento"/>
    <w:uiPriority w:val="99"/>
    <w:semiHidden/>
    <w:rsid w:val="004876B2"/>
    <w:rPr>
      <w:rFonts w:ascii="Tahoma" w:eastAsia="MS Mincho" w:hAnsi="Tahoma" w:cs="Tahoma"/>
      <w:sz w:val="20"/>
      <w:szCs w:val="20"/>
      <w:shd w:val="clear" w:color="auto" w:fill="000080"/>
    </w:rPr>
  </w:style>
  <w:style w:type="paragraph" w:customStyle="1" w:styleId="msolistparagraph0">
    <w:name w:val="msolistparagraph"/>
    <w:basedOn w:val="Normale"/>
    <w:uiPriority w:val="99"/>
    <w:rsid w:val="004876B2"/>
    <w:pPr>
      <w:ind w:left="720"/>
    </w:pPr>
    <w:rPr>
      <w:rFonts w:ascii="Calibri" w:eastAsia="MS Mincho" w:hAnsi="Calibri" w:cs="Calibri"/>
      <w:sz w:val="22"/>
      <w:szCs w:val="22"/>
      <w:lang w:eastAsia="it-IT"/>
    </w:rPr>
  </w:style>
  <w:style w:type="character" w:customStyle="1" w:styleId="Carattere2">
    <w:name w:val="Carattere2"/>
    <w:basedOn w:val="Carpredefinitoparagrafo"/>
    <w:uiPriority w:val="99"/>
    <w:semiHidden/>
    <w:rsid w:val="004876B2"/>
    <w:rPr>
      <w:rFonts w:ascii="Calibri" w:hAnsi="Calibri" w:cs="Calibri"/>
      <w:sz w:val="22"/>
      <w:szCs w:val="22"/>
      <w:lang w:val="it-IT" w:eastAsia="en-US"/>
    </w:rPr>
  </w:style>
  <w:style w:type="character" w:customStyle="1" w:styleId="Carattere1">
    <w:name w:val="Carattere1"/>
    <w:basedOn w:val="Carpredefinitoparagrafo"/>
    <w:uiPriority w:val="99"/>
    <w:semiHidden/>
    <w:rsid w:val="004876B2"/>
    <w:rPr>
      <w:rFonts w:ascii="Calibri" w:hAnsi="Calibri" w:cs="Calibri"/>
      <w:sz w:val="22"/>
      <w:szCs w:val="22"/>
      <w:lang w:val="it-IT" w:eastAsia="en-US"/>
    </w:rPr>
  </w:style>
  <w:style w:type="character" w:customStyle="1" w:styleId="Carattere">
    <w:name w:val="Carattere"/>
    <w:basedOn w:val="Carpredefinitoparagrafo"/>
    <w:uiPriority w:val="99"/>
    <w:rsid w:val="004876B2"/>
    <w:rPr>
      <w:rFonts w:ascii="Cambria" w:hAnsi="Cambria" w:cs="Cambria"/>
      <w:sz w:val="24"/>
      <w:szCs w:val="24"/>
      <w:lang w:val="it-IT" w:eastAsia="en-US"/>
    </w:rPr>
  </w:style>
  <w:style w:type="character" w:customStyle="1" w:styleId="CarattereCarattere1">
    <w:name w:val="Carattere Carattere1"/>
    <w:basedOn w:val="Carpredefinitoparagrafo"/>
    <w:uiPriority w:val="99"/>
    <w:rsid w:val="004876B2"/>
    <w:rPr>
      <w:rFonts w:ascii="Cambria" w:hAnsi="Cambria" w:cs="Cambria"/>
      <w:sz w:val="24"/>
      <w:szCs w:val="24"/>
      <w:lang w:eastAsia="en-US"/>
    </w:rPr>
  </w:style>
  <w:style w:type="character" w:customStyle="1" w:styleId="CarattereCarattere2">
    <w:name w:val="Carattere Carattere2"/>
    <w:uiPriority w:val="99"/>
    <w:semiHidden/>
    <w:locked/>
    <w:rsid w:val="004876B2"/>
    <w:rPr>
      <w:rFonts w:ascii="Calibri" w:hAnsi="Calibri"/>
      <w:lang w:val="it-IT" w:eastAsia="en-US"/>
    </w:rPr>
  </w:style>
  <w:style w:type="character" w:customStyle="1" w:styleId="CarattereCarattere4">
    <w:name w:val="Carattere Carattere4"/>
    <w:basedOn w:val="Carpredefinitoparagrafo"/>
    <w:uiPriority w:val="99"/>
    <w:rsid w:val="004876B2"/>
    <w:rPr>
      <w:rFonts w:ascii="Cambria" w:hAnsi="Cambria" w:cs="Cambria"/>
      <w:sz w:val="24"/>
      <w:szCs w:val="24"/>
      <w:lang w:eastAsia="en-US"/>
    </w:rPr>
  </w:style>
  <w:style w:type="character" w:customStyle="1" w:styleId="SubtitleChar1">
    <w:name w:val="Subtitle Char1"/>
    <w:basedOn w:val="Carpredefinitoparagrafo"/>
    <w:uiPriority w:val="99"/>
    <w:locked/>
    <w:rsid w:val="004876B2"/>
    <w:rPr>
      <w:rFonts w:ascii="Cambria" w:hAnsi="Cambria" w:cs="Cambria"/>
      <w:sz w:val="24"/>
      <w:szCs w:val="24"/>
      <w:lang w:eastAsia="en-US"/>
    </w:rPr>
  </w:style>
  <w:style w:type="character" w:customStyle="1" w:styleId="CarattereCarattere31">
    <w:name w:val="Carattere Carattere31"/>
    <w:uiPriority w:val="99"/>
    <w:semiHidden/>
    <w:locked/>
    <w:rsid w:val="004876B2"/>
  </w:style>
  <w:style w:type="character" w:customStyle="1" w:styleId="CarattereCarattere5">
    <w:name w:val="Carattere Carattere5"/>
    <w:uiPriority w:val="99"/>
    <w:locked/>
    <w:rsid w:val="004876B2"/>
    <w:rPr>
      <w:rFonts w:ascii="Cambria" w:hAnsi="Cambria"/>
      <w:sz w:val="24"/>
      <w:lang w:val="it-IT" w:eastAsia="en-US"/>
    </w:rPr>
  </w:style>
  <w:style w:type="character" w:customStyle="1" w:styleId="CarattereCarattere11">
    <w:name w:val="Carattere Carattere11"/>
    <w:uiPriority w:val="99"/>
    <w:semiHidden/>
    <w:locked/>
    <w:rsid w:val="004876B2"/>
  </w:style>
  <w:style w:type="character" w:customStyle="1" w:styleId="CarattereCarattere32">
    <w:name w:val="Carattere Carattere32"/>
    <w:uiPriority w:val="99"/>
    <w:semiHidden/>
    <w:locked/>
    <w:rsid w:val="004876B2"/>
    <w:rPr>
      <w:rFonts w:ascii="Calibri" w:hAnsi="Calibri"/>
      <w:sz w:val="22"/>
      <w:lang w:val="it-IT" w:eastAsia="en-US"/>
    </w:rPr>
  </w:style>
  <w:style w:type="character" w:customStyle="1" w:styleId="CarattereCarattere6">
    <w:name w:val="Carattere Carattere6"/>
    <w:uiPriority w:val="99"/>
    <w:locked/>
    <w:rsid w:val="004876B2"/>
    <w:rPr>
      <w:rFonts w:ascii="Cambria" w:hAnsi="Cambria"/>
      <w:sz w:val="24"/>
      <w:lang w:val="it-IT" w:eastAsia="en-US"/>
    </w:rPr>
  </w:style>
  <w:style w:type="character" w:customStyle="1" w:styleId="CarattereCarattere12">
    <w:name w:val="Carattere Carattere12"/>
    <w:uiPriority w:val="99"/>
    <w:semiHidden/>
    <w:locked/>
    <w:rsid w:val="004876B2"/>
    <w:rPr>
      <w:rFonts w:ascii="Calibri" w:hAnsi="Calibri"/>
      <w:sz w:val="22"/>
      <w:lang w:val="it-IT" w:eastAsia="en-US"/>
    </w:rPr>
  </w:style>
  <w:style w:type="character" w:customStyle="1" w:styleId="CarattereCarattere21">
    <w:name w:val="Carattere Carattere21"/>
    <w:uiPriority w:val="99"/>
    <w:semiHidden/>
    <w:locked/>
    <w:rsid w:val="004876B2"/>
  </w:style>
  <w:style w:type="character" w:customStyle="1" w:styleId="CarattereCarattere7">
    <w:name w:val="Carattere Carattere7"/>
    <w:uiPriority w:val="99"/>
    <w:rsid w:val="004876B2"/>
    <w:rPr>
      <w:rFonts w:ascii="Cambria" w:hAnsi="Cambria"/>
      <w:sz w:val="24"/>
      <w:lang w:eastAsia="en-US"/>
    </w:rPr>
  </w:style>
  <w:style w:type="character" w:customStyle="1" w:styleId="CarattereCarattere8">
    <w:name w:val="Carattere Carattere8"/>
    <w:uiPriority w:val="99"/>
    <w:locked/>
    <w:rsid w:val="004876B2"/>
    <w:rPr>
      <w:rFonts w:ascii="Cambria" w:hAnsi="Cambria"/>
      <w:sz w:val="24"/>
      <w:lang w:val="it-IT" w:eastAsia="en-US"/>
    </w:rPr>
  </w:style>
  <w:style w:type="character" w:customStyle="1" w:styleId="st1">
    <w:name w:val="st1"/>
    <w:basedOn w:val="Carpredefinitoparagrafo"/>
    <w:uiPriority w:val="99"/>
    <w:rsid w:val="004876B2"/>
    <w:rPr>
      <w:rFonts w:cs="Times New Roman"/>
    </w:rPr>
  </w:style>
  <w:style w:type="character" w:customStyle="1" w:styleId="CarattereCarattere13">
    <w:name w:val="Carattere Carattere13"/>
    <w:uiPriority w:val="99"/>
    <w:semiHidden/>
    <w:locked/>
    <w:rsid w:val="004876B2"/>
    <w:rPr>
      <w:rFonts w:ascii="Calibri" w:hAnsi="Calibri"/>
      <w:sz w:val="22"/>
      <w:lang w:val="it-IT" w:eastAsia="en-US"/>
    </w:rPr>
  </w:style>
  <w:style w:type="paragraph" w:customStyle="1" w:styleId="Paragrafoelenco1">
    <w:name w:val="Paragrafo elenco1"/>
    <w:basedOn w:val="Normale"/>
    <w:rsid w:val="004876B2"/>
    <w:pPr>
      <w:ind w:left="720"/>
      <w:contextualSpacing/>
    </w:pPr>
    <w:rPr>
      <w:rFonts w:ascii="Times New Roman" w:eastAsia="MS Mincho" w:hAnsi="Times New Roman" w:cs="Times New Roman"/>
      <w:sz w:val="20"/>
      <w:szCs w:val="20"/>
      <w:lang w:eastAsia="it-IT"/>
    </w:rPr>
  </w:style>
  <w:style w:type="paragraph" w:customStyle="1" w:styleId="paragrafo">
    <w:name w:val="paragrafo"/>
    <w:basedOn w:val="Normale"/>
    <w:uiPriority w:val="99"/>
    <w:rsid w:val="004876B2"/>
    <w:pPr>
      <w:tabs>
        <w:tab w:val="left" w:pos="1134"/>
        <w:tab w:val="left" w:pos="6805"/>
      </w:tabs>
      <w:ind w:firstLine="284"/>
      <w:jc w:val="both"/>
    </w:pPr>
    <w:rPr>
      <w:rFonts w:ascii="Times New Roman" w:eastAsia="MS Mincho" w:hAnsi="Times New Roman" w:cs="Times New Roman"/>
      <w:sz w:val="20"/>
      <w:szCs w:val="20"/>
      <w:lang w:eastAsia="it-IT"/>
    </w:rPr>
  </w:style>
  <w:style w:type="character" w:customStyle="1" w:styleId="CarattereCarattere9">
    <w:name w:val="Carattere Carattere9"/>
    <w:uiPriority w:val="99"/>
    <w:rsid w:val="004876B2"/>
    <w:rPr>
      <w:rFonts w:ascii="Cambria" w:hAnsi="Cambria"/>
      <w:sz w:val="24"/>
      <w:lang w:eastAsia="en-US"/>
    </w:rPr>
  </w:style>
  <w:style w:type="character" w:customStyle="1" w:styleId="apple-converted-space">
    <w:name w:val="apple-converted-space"/>
    <w:basedOn w:val="Carpredefinitoparagrafo"/>
    <w:uiPriority w:val="99"/>
    <w:rsid w:val="004876B2"/>
    <w:rPr>
      <w:rFonts w:cs="Times New Roman"/>
    </w:rPr>
  </w:style>
  <w:style w:type="character" w:customStyle="1" w:styleId="hps">
    <w:name w:val="hps"/>
    <w:rsid w:val="004876B2"/>
  </w:style>
  <w:style w:type="paragraph" w:customStyle="1" w:styleId="listparagraphcxspprimo">
    <w:name w:val="listparagraphcxspprimo"/>
    <w:basedOn w:val="Normale"/>
    <w:uiPriority w:val="99"/>
    <w:rsid w:val="004876B2"/>
    <w:pPr>
      <w:spacing w:before="100" w:beforeAutospacing="1" w:after="100" w:afterAutospacing="1"/>
    </w:pPr>
    <w:rPr>
      <w:rFonts w:ascii="Times New Roman" w:eastAsia="MS Mincho" w:hAnsi="Times New Roman" w:cs="Times New Roman"/>
      <w:lang w:eastAsia="it-IT"/>
    </w:rPr>
  </w:style>
  <w:style w:type="paragraph" w:customStyle="1" w:styleId="listparagraphcxspmedio">
    <w:name w:val="listparagraphcxspmedio"/>
    <w:basedOn w:val="Normale"/>
    <w:uiPriority w:val="99"/>
    <w:rsid w:val="004876B2"/>
    <w:pPr>
      <w:spacing w:before="100" w:beforeAutospacing="1" w:after="100" w:afterAutospacing="1"/>
    </w:pPr>
    <w:rPr>
      <w:rFonts w:ascii="Times New Roman" w:eastAsia="MS Mincho" w:hAnsi="Times New Roman" w:cs="Times New Roman"/>
      <w:lang w:eastAsia="it-IT"/>
    </w:rPr>
  </w:style>
  <w:style w:type="paragraph" w:customStyle="1" w:styleId="listparagraphcxspultimo">
    <w:name w:val="listparagraphcxspultimo"/>
    <w:basedOn w:val="Normale"/>
    <w:uiPriority w:val="99"/>
    <w:rsid w:val="004876B2"/>
    <w:pPr>
      <w:spacing w:before="100" w:beforeAutospacing="1" w:after="100" w:afterAutospacing="1"/>
    </w:pPr>
    <w:rPr>
      <w:rFonts w:ascii="Times New Roman" w:eastAsia="MS Mincho" w:hAnsi="Times New Roman" w:cs="Times New Roman"/>
      <w:lang w:eastAsia="it-IT"/>
    </w:rPr>
  </w:style>
  <w:style w:type="paragraph" w:customStyle="1" w:styleId="TableParagraph">
    <w:name w:val="Table Paragraph"/>
    <w:basedOn w:val="Normale"/>
    <w:uiPriority w:val="1"/>
    <w:qFormat/>
    <w:rsid w:val="004876B2"/>
    <w:pPr>
      <w:widowControl w:val="0"/>
      <w:autoSpaceDE w:val="0"/>
      <w:autoSpaceDN w:val="0"/>
      <w:adjustRightInd w:val="0"/>
    </w:pPr>
    <w:rPr>
      <w:rFonts w:ascii="Times New Roman" w:eastAsia="MS Mincho" w:hAnsi="Times New Roman" w:cs="Times New Roman"/>
      <w:lang w:eastAsia="it-IT"/>
    </w:rPr>
  </w:style>
  <w:style w:type="paragraph" w:styleId="Corpodeltesto2">
    <w:name w:val="Body Text 2"/>
    <w:basedOn w:val="Normale"/>
    <w:link w:val="Corpodeltesto2Carattere"/>
    <w:uiPriority w:val="99"/>
    <w:rsid w:val="004876B2"/>
    <w:pPr>
      <w:suppressAutoHyphens/>
      <w:spacing w:after="120" w:line="480" w:lineRule="auto"/>
    </w:pPr>
    <w:rPr>
      <w:rFonts w:ascii="Times New Roman" w:eastAsia="MS Mincho" w:hAnsi="Times New Roman" w:cs="Times New Roman"/>
      <w:lang w:eastAsia="ar-SA"/>
    </w:rPr>
  </w:style>
  <w:style w:type="character" w:customStyle="1" w:styleId="Corpodeltesto2Carattere">
    <w:name w:val="Corpo del testo 2 Carattere"/>
    <w:basedOn w:val="Carpredefinitoparagrafo"/>
    <w:link w:val="Corpodeltesto2"/>
    <w:uiPriority w:val="99"/>
    <w:rsid w:val="004876B2"/>
    <w:rPr>
      <w:rFonts w:ascii="Times New Roman" w:eastAsia="MS Mincho" w:hAnsi="Times New Roman" w:cs="Times New Roman"/>
      <w:lang w:eastAsia="ar-SA"/>
    </w:rPr>
  </w:style>
  <w:style w:type="character" w:customStyle="1" w:styleId="CarattereCarattere14">
    <w:name w:val="Carattere Carattere14"/>
    <w:uiPriority w:val="99"/>
    <w:semiHidden/>
    <w:locked/>
    <w:rsid w:val="004876B2"/>
    <w:rPr>
      <w:rFonts w:ascii="Calibri" w:hAnsi="Calibri"/>
      <w:sz w:val="22"/>
      <w:lang w:val="it-IT" w:eastAsia="en-US"/>
    </w:rPr>
  </w:style>
  <w:style w:type="character" w:customStyle="1" w:styleId="iceouttxt">
    <w:name w:val="iceouttxt"/>
    <w:rsid w:val="004876B2"/>
  </w:style>
  <w:style w:type="character" w:customStyle="1" w:styleId="CarattereCarattere22">
    <w:name w:val="Carattere Carattere22"/>
    <w:uiPriority w:val="99"/>
    <w:semiHidden/>
    <w:locked/>
    <w:rsid w:val="004876B2"/>
    <w:rPr>
      <w:rFonts w:ascii="Calibri" w:hAnsi="Calibri"/>
      <w:sz w:val="22"/>
      <w:lang w:val="it-IT" w:eastAsia="en-US"/>
    </w:rPr>
  </w:style>
  <w:style w:type="character" w:customStyle="1" w:styleId="CarattereCarattere10">
    <w:name w:val="Carattere Carattere10"/>
    <w:uiPriority w:val="99"/>
    <w:rsid w:val="004876B2"/>
    <w:rPr>
      <w:rFonts w:ascii="Cambria" w:hAnsi="Cambria"/>
      <w:sz w:val="24"/>
      <w:lang w:eastAsia="en-US"/>
    </w:rPr>
  </w:style>
  <w:style w:type="character" w:customStyle="1" w:styleId="CarattereCarattere33">
    <w:name w:val="Carattere Carattere33"/>
    <w:uiPriority w:val="99"/>
    <w:semiHidden/>
    <w:locked/>
    <w:rsid w:val="004876B2"/>
    <w:rPr>
      <w:rFonts w:ascii="Calibri" w:hAnsi="Calibri"/>
      <w:sz w:val="22"/>
      <w:lang w:val="it-IT" w:eastAsia="en-US"/>
    </w:rPr>
  </w:style>
  <w:style w:type="paragraph" w:styleId="Rientrocorpodeltesto">
    <w:name w:val="Body Text Indent"/>
    <w:basedOn w:val="Normale"/>
    <w:link w:val="RientrocorpodeltestoCarattere"/>
    <w:uiPriority w:val="99"/>
    <w:semiHidden/>
    <w:rsid w:val="004876B2"/>
    <w:pPr>
      <w:ind w:right="-1"/>
      <w:jc w:val="both"/>
    </w:pPr>
    <w:rPr>
      <w:rFonts w:ascii="Times New Roman" w:eastAsia="MS Mincho" w:hAnsi="Times New Roman" w:cs="Times New Roman"/>
      <w:sz w:val="20"/>
      <w:szCs w:val="20"/>
      <w:lang w:eastAsia="it-IT"/>
    </w:rPr>
  </w:style>
  <w:style w:type="character" w:customStyle="1" w:styleId="RientrocorpodeltestoCarattere">
    <w:name w:val="Rientro corpo del testo Carattere"/>
    <w:basedOn w:val="Carpredefinitoparagrafo"/>
    <w:link w:val="Rientrocorpodeltesto"/>
    <w:uiPriority w:val="99"/>
    <w:semiHidden/>
    <w:rsid w:val="004876B2"/>
    <w:rPr>
      <w:rFonts w:ascii="Times New Roman" w:eastAsia="MS Mincho" w:hAnsi="Times New Roman" w:cs="Times New Roman"/>
      <w:sz w:val="20"/>
      <w:szCs w:val="20"/>
      <w:lang w:eastAsia="it-IT"/>
    </w:rPr>
  </w:style>
  <w:style w:type="paragraph" w:customStyle="1" w:styleId="AA">
    <w:name w:val="AA"/>
    <w:basedOn w:val="Normale"/>
    <w:uiPriority w:val="99"/>
    <w:rsid w:val="004876B2"/>
    <w:pPr>
      <w:spacing w:after="200" w:line="360" w:lineRule="exact"/>
      <w:jc w:val="both"/>
    </w:pPr>
    <w:rPr>
      <w:rFonts w:ascii="Times New Roman" w:eastAsia="MS Mincho" w:hAnsi="Times New Roman" w:cs="Times New Roman"/>
      <w:lang w:eastAsia="it-IT"/>
    </w:rPr>
  </w:style>
  <w:style w:type="character" w:customStyle="1" w:styleId="CarattereCarattere16">
    <w:name w:val="Carattere Carattere16"/>
    <w:uiPriority w:val="99"/>
    <w:semiHidden/>
    <w:locked/>
    <w:rsid w:val="004876B2"/>
  </w:style>
  <w:style w:type="character" w:customStyle="1" w:styleId="CarattereCarattere15">
    <w:name w:val="Carattere Carattere15"/>
    <w:uiPriority w:val="99"/>
    <w:rsid w:val="004876B2"/>
    <w:rPr>
      <w:rFonts w:ascii="Cambria" w:hAnsi="Cambria"/>
      <w:sz w:val="24"/>
      <w:lang w:eastAsia="en-US"/>
    </w:rPr>
  </w:style>
  <w:style w:type="character" w:customStyle="1" w:styleId="CarattereCarattere34">
    <w:name w:val="Carattere Carattere34"/>
    <w:uiPriority w:val="99"/>
    <w:semiHidden/>
    <w:locked/>
    <w:rsid w:val="004876B2"/>
  </w:style>
  <w:style w:type="character" w:customStyle="1" w:styleId="CarattereCarattere23">
    <w:name w:val="Carattere Carattere23"/>
    <w:uiPriority w:val="99"/>
    <w:semiHidden/>
    <w:locked/>
    <w:rsid w:val="004876B2"/>
    <w:rPr>
      <w:rFonts w:ascii="Calibri" w:hAnsi="Calibri"/>
      <w:sz w:val="22"/>
      <w:lang w:val="it-IT" w:eastAsia="en-US"/>
    </w:rPr>
  </w:style>
  <w:style w:type="character" w:customStyle="1" w:styleId="CarattereCarattere18">
    <w:name w:val="Carattere Carattere18"/>
    <w:uiPriority w:val="99"/>
    <w:rsid w:val="004876B2"/>
    <w:rPr>
      <w:lang w:eastAsia="en-US"/>
    </w:rPr>
  </w:style>
  <w:style w:type="character" w:customStyle="1" w:styleId="CarattereCarattere35">
    <w:name w:val="Carattere Carattere35"/>
    <w:uiPriority w:val="99"/>
    <w:semiHidden/>
    <w:locked/>
    <w:rsid w:val="004876B2"/>
  </w:style>
  <w:style w:type="character" w:customStyle="1" w:styleId="CarattereCarattere17">
    <w:name w:val="Carattere Carattere17"/>
    <w:uiPriority w:val="99"/>
    <w:locked/>
    <w:rsid w:val="004876B2"/>
    <w:rPr>
      <w:rFonts w:ascii="Cambria" w:hAnsi="Cambria"/>
      <w:sz w:val="24"/>
      <w:lang w:val="it-IT" w:eastAsia="en-US"/>
    </w:rPr>
  </w:style>
  <w:style w:type="character" w:customStyle="1" w:styleId="riferimento2">
    <w:name w:val="riferimento2"/>
    <w:basedOn w:val="Carpredefinitoparagrafo"/>
    <w:uiPriority w:val="99"/>
    <w:rsid w:val="004876B2"/>
    <w:rPr>
      <w:rFonts w:cs="Times New Roman"/>
      <w:color w:val="4A970B"/>
    </w:rPr>
  </w:style>
  <w:style w:type="character" w:customStyle="1" w:styleId="CarattereCarattere110">
    <w:name w:val="Carattere Carattere110"/>
    <w:uiPriority w:val="99"/>
    <w:semiHidden/>
    <w:locked/>
    <w:rsid w:val="004876B2"/>
  </w:style>
  <w:style w:type="character" w:customStyle="1" w:styleId="CarattereCarattere36">
    <w:name w:val="Carattere Carattere36"/>
    <w:uiPriority w:val="99"/>
    <w:semiHidden/>
    <w:locked/>
    <w:rsid w:val="004876B2"/>
  </w:style>
  <w:style w:type="character" w:customStyle="1" w:styleId="CarattereCarattere19">
    <w:name w:val="Carattere Carattere19"/>
    <w:uiPriority w:val="99"/>
    <w:locked/>
    <w:rsid w:val="004876B2"/>
    <w:rPr>
      <w:rFonts w:ascii="Cambria" w:hAnsi="Cambria"/>
      <w:sz w:val="24"/>
      <w:lang w:val="it-IT" w:eastAsia="en-US"/>
    </w:rPr>
  </w:style>
  <w:style w:type="character" w:customStyle="1" w:styleId="CarattereCarattere24">
    <w:name w:val="Carattere Carattere24"/>
    <w:uiPriority w:val="99"/>
    <w:rsid w:val="004876B2"/>
    <w:rPr>
      <w:rFonts w:ascii="Cambria" w:hAnsi="Cambria"/>
      <w:sz w:val="24"/>
      <w:lang w:eastAsia="en-US"/>
    </w:rPr>
  </w:style>
  <w:style w:type="paragraph" w:customStyle="1" w:styleId="rien">
    <w:name w:val="rien"/>
    <w:basedOn w:val="Rientrocorpodeltesto"/>
    <w:uiPriority w:val="99"/>
    <w:rsid w:val="004876B2"/>
    <w:pPr>
      <w:widowControl w:val="0"/>
      <w:numPr>
        <w:numId w:val="1"/>
      </w:numPr>
      <w:tabs>
        <w:tab w:val="num" w:pos="567"/>
      </w:tabs>
      <w:spacing w:line="480" w:lineRule="exact"/>
      <w:ind w:left="567" w:right="0" w:hanging="283"/>
    </w:pPr>
    <w:rPr>
      <w:sz w:val="22"/>
    </w:rPr>
  </w:style>
  <w:style w:type="character" w:customStyle="1" w:styleId="CarattereCarattere20">
    <w:name w:val="Carattere Carattere20"/>
    <w:uiPriority w:val="99"/>
    <w:rsid w:val="004876B2"/>
    <w:rPr>
      <w:rFonts w:ascii="Cambria" w:hAnsi="Cambria"/>
      <w:sz w:val="24"/>
      <w:lang w:eastAsia="en-US"/>
    </w:rPr>
  </w:style>
  <w:style w:type="character" w:customStyle="1" w:styleId="gt-baf-word-clickable">
    <w:name w:val="gt-baf-word-clickable"/>
    <w:basedOn w:val="Carpredefinitoparagrafo"/>
    <w:uiPriority w:val="99"/>
    <w:rsid w:val="004876B2"/>
    <w:rPr>
      <w:rFonts w:cs="Times New Roman"/>
    </w:rPr>
  </w:style>
  <w:style w:type="character" w:customStyle="1" w:styleId="atn">
    <w:name w:val="atn"/>
    <w:basedOn w:val="Carpredefinitoparagrafo"/>
    <w:rsid w:val="004876B2"/>
  </w:style>
  <w:style w:type="paragraph" w:styleId="Revisione">
    <w:name w:val="Revision"/>
    <w:hidden/>
    <w:uiPriority w:val="99"/>
    <w:semiHidden/>
    <w:rsid w:val="004876B2"/>
    <w:rPr>
      <w:rFonts w:ascii="Calibri" w:eastAsia="MS Mincho" w:hAnsi="Calibri" w:cs="Calibri"/>
      <w:sz w:val="22"/>
      <w:szCs w:val="22"/>
    </w:rPr>
  </w:style>
  <w:style w:type="paragraph" w:styleId="Testonotaapidipagina">
    <w:name w:val="footnote text"/>
    <w:basedOn w:val="Normale"/>
    <w:link w:val="TestonotaapidipaginaCarattere"/>
    <w:uiPriority w:val="99"/>
    <w:unhideWhenUsed/>
    <w:rsid w:val="004876B2"/>
  </w:style>
  <w:style w:type="character" w:customStyle="1" w:styleId="TestonotaapidipaginaCarattere">
    <w:name w:val="Testo nota a piè di pagina Carattere"/>
    <w:basedOn w:val="Carpredefinitoparagrafo"/>
    <w:link w:val="Testonotaapidipagina"/>
    <w:uiPriority w:val="99"/>
    <w:rsid w:val="004876B2"/>
  </w:style>
  <w:style w:type="character" w:styleId="Rimandonotaapidipagina">
    <w:name w:val="footnote reference"/>
    <w:basedOn w:val="Carpredefinitoparagrafo"/>
    <w:uiPriority w:val="99"/>
    <w:unhideWhenUsed/>
    <w:rsid w:val="004876B2"/>
    <w:rPr>
      <w:vertAlign w:val="superscript"/>
    </w:rPr>
  </w:style>
  <w:style w:type="paragraph" w:customStyle="1" w:styleId="1">
    <w:name w:val="1"/>
    <w:basedOn w:val="Normale"/>
    <w:next w:val="Corpotesto"/>
    <w:rsid w:val="004876B2"/>
    <w:pPr>
      <w:autoSpaceDE w:val="0"/>
      <w:autoSpaceDN w:val="0"/>
      <w:jc w:val="both"/>
    </w:pPr>
    <w:rPr>
      <w:rFonts w:ascii="Times New Roman" w:eastAsia="MS Mincho" w:hAnsi="Times New Roman" w:cs="Times New Roman"/>
      <w:sz w:val="22"/>
      <w:szCs w:val="20"/>
      <w:lang w:eastAsia="it-IT"/>
    </w:rPr>
  </w:style>
  <w:style w:type="character" w:customStyle="1" w:styleId="StileMessaggioDiPostaElettronica116">
    <w:name w:val="StileMessaggioDiPostaElettronica116"/>
    <w:semiHidden/>
    <w:rsid w:val="004876B2"/>
    <w:rPr>
      <w:rFonts w:ascii="Lucida Calligraphy" w:hAnsi="Lucida Calligraphy"/>
      <w:b w:val="0"/>
      <w:bCs w:val="0"/>
      <w:i w:val="0"/>
      <w:iCs w:val="0"/>
      <w:strike w:val="0"/>
      <w:color w:val="0000FF"/>
      <w:sz w:val="20"/>
      <w:szCs w:val="20"/>
      <w:u w:val="none"/>
    </w:rPr>
  </w:style>
  <w:style w:type="paragraph" w:customStyle="1" w:styleId="Bibliografia1">
    <w:name w:val="Bibliografia1"/>
    <w:basedOn w:val="Normale"/>
    <w:uiPriority w:val="99"/>
    <w:rsid w:val="004876B2"/>
    <w:pPr>
      <w:numPr>
        <w:numId w:val="2"/>
      </w:numPr>
      <w:ind w:left="357" w:hanging="357"/>
      <w:jc w:val="both"/>
    </w:pPr>
    <w:rPr>
      <w:rFonts w:ascii="Times New Roman" w:eastAsia="MS Mincho" w:hAnsi="Times New Roman" w:cs="Times New Roman"/>
      <w:sz w:val="20"/>
      <w:szCs w:val="20"/>
      <w:lang w:eastAsia="it-IT"/>
    </w:rPr>
  </w:style>
  <w:style w:type="character" w:customStyle="1" w:styleId="SottotitoloCarattere1">
    <w:name w:val="Sottotitolo Carattere1"/>
    <w:basedOn w:val="Carpredefinitoparagrafo"/>
    <w:rsid w:val="004876B2"/>
    <w:rPr>
      <w:rFonts w:asciiTheme="minorHAnsi" w:eastAsiaTheme="minorEastAsia" w:hAnsiTheme="minorHAnsi" w:cstheme="minorBidi"/>
      <w:color w:val="5A5A5A" w:themeColor="text1" w:themeTint="A5"/>
      <w:spacing w:val="15"/>
      <w:sz w:val="22"/>
      <w:szCs w:val="22"/>
      <w:lang w:eastAsia="en-US"/>
    </w:rPr>
  </w:style>
  <w:style w:type="table" w:customStyle="1" w:styleId="TableNormal">
    <w:name w:val="Table Normal"/>
    <w:uiPriority w:val="2"/>
    <w:semiHidden/>
    <w:unhideWhenUsed/>
    <w:qFormat/>
    <w:rsid w:val="004876B2"/>
    <w:pPr>
      <w:widowControl w:val="0"/>
    </w:pPr>
    <w:rPr>
      <w:sz w:val="22"/>
      <w:szCs w:val="22"/>
      <w:lang w:val="en-US"/>
    </w:rPr>
    <w:tblPr>
      <w:tblInd w:w="0" w:type="dxa"/>
      <w:tblCellMar>
        <w:top w:w="0" w:type="dxa"/>
        <w:left w:w="0" w:type="dxa"/>
        <w:bottom w:w="0" w:type="dxa"/>
        <w:right w:w="0" w:type="dxa"/>
      </w:tblCellMar>
    </w:tblPr>
  </w:style>
  <w:style w:type="numbering" w:customStyle="1" w:styleId="Nessunelenco1">
    <w:name w:val="Nessun elenco1"/>
    <w:next w:val="Nessunelenco"/>
    <w:uiPriority w:val="99"/>
    <w:semiHidden/>
    <w:unhideWhenUsed/>
    <w:rsid w:val="004876B2"/>
  </w:style>
  <w:style w:type="table" w:customStyle="1" w:styleId="TableNormal1">
    <w:name w:val="Table Normal1"/>
    <w:uiPriority w:val="2"/>
    <w:semiHidden/>
    <w:qFormat/>
    <w:rsid w:val="004876B2"/>
    <w:pPr>
      <w:widowControl w:val="0"/>
    </w:pPr>
    <w:rPr>
      <w:rFonts w:ascii="Calibri" w:eastAsia="Calibri" w:hAnsi="Calibri" w:cs="Times New Roman"/>
      <w:sz w:val="22"/>
      <w:szCs w:val="22"/>
      <w:lang w:val="en-US"/>
    </w:rPr>
    <w:tblPr>
      <w:tblCellMar>
        <w:top w:w="0" w:type="dxa"/>
        <w:left w:w="0" w:type="dxa"/>
        <w:bottom w:w="0" w:type="dxa"/>
        <w:right w:w="0" w:type="dxa"/>
      </w:tblCellMar>
    </w:tblPr>
  </w:style>
  <w:style w:type="paragraph" w:styleId="Nessunaspaziatura">
    <w:name w:val="No Spacing"/>
    <w:uiPriority w:val="1"/>
    <w:qFormat/>
    <w:rsid w:val="004876B2"/>
    <w:pPr>
      <w:widowControl w:val="0"/>
    </w:pPr>
    <w:rPr>
      <w:sz w:val="22"/>
      <w:szCs w:val="22"/>
      <w:lang w:val="en-US"/>
    </w:rPr>
  </w:style>
  <w:style w:type="character" w:customStyle="1" w:styleId="ff1">
    <w:name w:val="ff1"/>
    <w:basedOn w:val="Carpredefinitoparagrafo"/>
    <w:rsid w:val="004876B2"/>
  </w:style>
  <w:style w:type="paragraph" w:customStyle="1" w:styleId="Paragrafoelenco2">
    <w:name w:val="Paragrafo elenco2"/>
    <w:basedOn w:val="Normale"/>
    <w:rsid w:val="004876B2"/>
    <w:pPr>
      <w:spacing w:after="200" w:line="276" w:lineRule="auto"/>
      <w:ind w:left="720"/>
      <w:contextualSpacing/>
    </w:pPr>
    <w:rPr>
      <w:rFonts w:ascii="Calibri" w:eastAsia="MS Mincho" w:hAnsi="Calibri" w:cs="Times New Roman"/>
      <w:sz w:val="22"/>
      <w:szCs w:val="22"/>
    </w:rPr>
  </w:style>
  <w:style w:type="character" w:customStyle="1" w:styleId="st">
    <w:name w:val="st"/>
    <w:basedOn w:val="Carpredefinitoparagrafo"/>
    <w:rsid w:val="004876B2"/>
  </w:style>
  <w:style w:type="paragraph" w:customStyle="1" w:styleId="Paragrafoelenco3">
    <w:name w:val="Paragrafo elenco3"/>
    <w:basedOn w:val="Normale"/>
    <w:rsid w:val="004876B2"/>
    <w:pPr>
      <w:spacing w:after="200" w:line="276" w:lineRule="auto"/>
      <w:ind w:left="720"/>
    </w:pPr>
    <w:rPr>
      <w:rFonts w:ascii="Calibri" w:eastAsia="MS Mincho" w:hAnsi="Calibri" w:cs="Calibri"/>
      <w:sz w:val="22"/>
      <w:szCs w:val="22"/>
    </w:rPr>
  </w:style>
  <w:style w:type="paragraph" w:customStyle="1" w:styleId="p1">
    <w:name w:val="p1"/>
    <w:basedOn w:val="Normale"/>
    <w:rsid w:val="004876B2"/>
    <w:rPr>
      <w:rFonts w:ascii="Times" w:eastAsia="Calibri" w:hAnsi="Times" w:cs="Times New Roman"/>
      <w:sz w:val="17"/>
      <w:szCs w:val="17"/>
      <w:lang w:eastAsia="it-IT"/>
    </w:rPr>
  </w:style>
  <w:style w:type="paragraph" w:customStyle="1" w:styleId="Elencoacolori-Colore11">
    <w:name w:val="Elenco a colori - Colore 11"/>
    <w:basedOn w:val="Normale"/>
    <w:uiPriority w:val="99"/>
    <w:qFormat/>
    <w:rsid w:val="004876B2"/>
    <w:pPr>
      <w:spacing w:after="200" w:line="276" w:lineRule="auto"/>
      <w:ind w:left="720"/>
    </w:pPr>
    <w:rPr>
      <w:rFonts w:ascii="Calibri" w:eastAsia="MS Mincho" w:hAnsi="Calibri" w:cs="Calibri"/>
      <w:sz w:val="22"/>
      <w:szCs w:val="22"/>
    </w:rPr>
  </w:style>
  <w:style w:type="paragraph" w:styleId="Corpodeltesto3">
    <w:name w:val="Body Text 3"/>
    <w:basedOn w:val="Normale"/>
    <w:link w:val="Corpodeltesto3Carattere"/>
    <w:uiPriority w:val="99"/>
    <w:unhideWhenUsed/>
    <w:rsid w:val="004876B2"/>
    <w:pPr>
      <w:spacing w:after="120" w:line="276" w:lineRule="auto"/>
    </w:pPr>
    <w:rPr>
      <w:rFonts w:ascii="Calibri" w:eastAsia="MS Mincho" w:hAnsi="Calibri" w:cs="Calibri"/>
      <w:sz w:val="16"/>
      <w:szCs w:val="16"/>
    </w:rPr>
  </w:style>
  <w:style w:type="character" w:customStyle="1" w:styleId="Corpodeltesto3Carattere">
    <w:name w:val="Corpo del testo 3 Carattere"/>
    <w:basedOn w:val="Carpredefinitoparagrafo"/>
    <w:link w:val="Corpodeltesto3"/>
    <w:uiPriority w:val="99"/>
    <w:rsid w:val="004876B2"/>
    <w:rPr>
      <w:rFonts w:ascii="Calibri" w:eastAsia="MS Mincho" w:hAnsi="Calibri" w:cs="Calibri"/>
      <w:sz w:val="16"/>
      <w:szCs w:val="16"/>
    </w:rPr>
  </w:style>
  <w:style w:type="character" w:customStyle="1" w:styleId="Menzionenonrisolta10">
    <w:name w:val="Menzione non risolta1"/>
    <w:basedOn w:val="Carpredefinitoparagrafo"/>
    <w:uiPriority w:val="99"/>
    <w:semiHidden/>
    <w:unhideWhenUsed/>
    <w:rsid w:val="004876B2"/>
    <w:rPr>
      <w:color w:val="808080"/>
      <w:shd w:val="clear" w:color="auto" w:fill="E6E6E6"/>
    </w:rPr>
  </w:style>
  <w:style w:type="character" w:customStyle="1" w:styleId="Menzionenonrisolta2">
    <w:name w:val="Menzione non risolta2"/>
    <w:basedOn w:val="Carpredefinitoparagrafo"/>
    <w:uiPriority w:val="99"/>
    <w:semiHidden/>
    <w:unhideWhenUsed/>
    <w:rsid w:val="004876B2"/>
    <w:rPr>
      <w:color w:val="808080"/>
      <w:shd w:val="clear" w:color="auto" w:fill="E6E6E6"/>
    </w:rPr>
  </w:style>
  <w:style w:type="character" w:customStyle="1" w:styleId="Menzionenonrisolta3">
    <w:name w:val="Menzione non risolta3"/>
    <w:basedOn w:val="Carpredefinitoparagrafo"/>
    <w:uiPriority w:val="99"/>
    <w:semiHidden/>
    <w:unhideWhenUsed/>
    <w:rsid w:val="004876B2"/>
    <w:rPr>
      <w:color w:val="808080"/>
      <w:shd w:val="clear" w:color="auto" w:fill="E6E6E6"/>
    </w:rPr>
  </w:style>
  <w:style w:type="paragraph" w:styleId="Testonormale">
    <w:name w:val="Plain Text"/>
    <w:basedOn w:val="Normale"/>
    <w:link w:val="TestonormaleCarattere"/>
    <w:uiPriority w:val="99"/>
    <w:unhideWhenUsed/>
    <w:rsid w:val="004876B2"/>
    <w:rPr>
      <w:rFonts w:ascii="Calibri" w:eastAsia="Calibri" w:hAnsi="Calibri" w:cs="Times New Roman"/>
      <w:sz w:val="22"/>
      <w:szCs w:val="21"/>
    </w:rPr>
  </w:style>
  <w:style w:type="character" w:customStyle="1" w:styleId="TestonormaleCarattere">
    <w:name w:val="Testo normale Carattere"/>
    <w:basedOn w:val="Carpredefinitoparagrafo"/>
    <w:link w:val="Testonormale"/>
    <w:uiPriority w:val="99"/>
    <w:rsid w:val="004876B2"/>
    <w:rPr>
      <w:rFonts w:ascii="Calibri" w:eastAsia="Calibri" w:hAnsi="Calibri" w:cs="Times New Roman"/>
      <w:sz w:val="22"/>
      <w:szCs w:val="21"/>
    </w:rPr>
  </w:style>
  <w:style w:type="character" w:customStyle="1" w:styleId="Menzionenonrisolta4">
    <w:name w:val="Menzione non risolta4"/>
    <w:basedOn w:val="Carpredefinitoparagrafo"/>
    <w:uiPriority w:val="99"/>
    <w:semiHidden/>
    <w:unhideWhenUsed/>
    <w:rsid w:val="004876B2"/>
    <w:rPr>
      <w:color w:val="605E5C"/>
      <w:shd w:val="clear" w:color="auto" w:fill="E1DFDD"/>
    </w:rPr>
  </w:style>
  <w:style w:type="character" w:customStyle="1" w:styleId="semibold-26">
    <w:name w:val="semibold-26"/>
    <w:rsid w:val="004876B2"/>
  </w:style>
  <w:style w:type="character" w:customStyle="1" w:styleId="iceouttxt4">
    <w:name w:val="iceouttxt4"/>
    <w:basedOn w:val="Carpredefinitoparagrafo"/>
    <w:rsid w:val="004876B2"/>
  </w:style>
  <w:style w:type="character" w:customStyle="1" w:styleId="Menzionenonrisolta5">
    <w:name w:val="Menzione non risolta5"/>
    <w:basedOn w:val="Carpredefinitoparagrafo"/>
    <w:uiPriority w:val="99"/>
    <w:semiHidden/>
    <w:unhideWhenUsed/>
    <w:rsid w:val="004876B2"/>
    <w:rPr>
      <w:color w:val="605E5C"/>
      <w:shd w:val="clear" w:color="auto" w:fill="E1DFDD"/>
    </w:rPr>
  </w:style>
  <w:style w:type="character" w:customStyle="1" w:styleId="Menzionenonrisolta6">
    <w:name w:val="Menzione non risolta6"/>
    <w:basedOn w:val="Carpredefinitoparagrafo"/>
    <w:uiPriority w:val="99"/>
    <w:semiHidden/>
    <w:unhideWhenUsed/>
    <w:rsid w:val="004876B2"/>
    <w:rPr>
      <w:color w:val="605E5C"/>
      <w:shd w:val="clear" w:color="auto" w:fill="E1DFDD"/>
    </w:rPr>
  </w:style>
  <w:style w:type="character" w:customStyle="1" w:styleId="tlid-translation">
    <w:name w:val="tlid-translation"/>
    <w:basedOn w:val="Carpredefinitoparagrafo"/>
    <w:rsid w:val="004876B2"/>
  </w:style>
  <w:style w:type="table" w:customStyle="1" w:styleId="Grigliatabella1">
    <w:name w:val="Griglia tabella1"/>
    <w:basedOn w:val="Tabellanormale"/>
    <w:next w:val="Grigliatabella"/>
    <w:uiPriority w:val="39"/>
    <w:rsid w:val="004876B2"/>
    <w:rPr>
      <w:rFonts w:ascii="Calibri" w:eastAsia="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
    <w:name w:val="Griglia tabella2"/>
    <w:basedOn w:val="Tabellanormale"/>
    <w:next w:val="Grigliatabella"/>
    <w:uiPriority w:val="39"/>
    <w:rsid w:val="004876B2"/>
    <w:rPr>
      <w:rFonts w:ascii="Calibri" w:eastAsia="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enzionenonrisolta7">
    <w:name w:val="Menzione non risolta7"/>
    <w:basedOn w:val="Carpredefinitoparagrafo"/>
    <w:uiPriority w:val="99"/>
    <w:semiHidden/>
    <w:unhideWhenUsed/>
    <w:rsid w:val="004876B2"/>
    <w:rPr>
      <w:color w:val="605E5C"/>
      <w:shd w:val="clear" w:color="auto" w:fill="E1DFDD"/>
    </w:rPr>
  </w:style>
  <w:style w:type="numbering" w:customStyle="1" w:styleId="Nessunelenco2">
    <w:name w:val="Nessun elenco2"/>
    <w:next w:val="Nessunelenco"/>
    <w:uiPriority w:val="99"/>
    <w:semiHidden/>
    <w:unhideWhenUsed/>
    <w:rsid w:val="004876B2"/>
  </w:style>
  <w:style w:type="table" w:customStyle="1" w:styleId="TableNormal2">
    <w:name w:val="Table Normal2"/>
    <w:uiPriority w:val="2"/>
    <w:semiHidden/>
    <w:unhideWhenUsed/>
    <w:qFormat/>
    <w:rsid w:val="004876B2"/>
    <w:pPr>
      <w:widowControl w:val="0"/>
    </w:pPr>
    <w:rPr>
      <w:sz w:val="22"/>
      <w:szCs w:val="22"/>
      <w:lang w:val="en-US"/>
    </w:rPr>
    <w:tblPr>
      <w:tblInd w:w="0" w:type="dxa"/>
      <w:tblCellMar>
        <w:top w:w="0" w:type="dxa"/>
        <w:left w:w="0" w:type="dxa"/>
        <w:bottom w:w="0" w:type="dxa"/>
        <w:right w:w="0" w:type="dxa"/>
      </w:tblCellMar>
    </w:tblPr>
  </w:style>
  <w:style w:type="numbering" w:customStyle="1" w:styleId="Nessunelenco11">
    <w:name w:val="Nessun elenco11"/>
    <w:next w:val="Nessunelenco"/>
    <w:uiPriority w:val="99"/>
    <w:semiHidden/>
    <w:unhideWhenUsed/>
    <w:rsid w:val="004876B2"/>
  </w:style>
  <w:style w:type="table" w:customStyle="1" w:styleId="TableNormal11">
    <w:name w:val="Table Normal11"/>
    <w:uiPriority w:val="2"/>
    <w:semiHidden/>
    <w:qFormat/>
    <w:rsid w:val="004876B2"/>
    <w:pPr>
      <w:widowControl w:val="0"/>
    </w:pPr>
    <w:rPr>
      <w:rFonts w:ascii="Calibri" w:eastAsia="Calibri" w:hAnsi="Calibri" w:cs="Times New Roman"/>
      <w:sz w:val="22"/>
      <w:szCs w:val="22"/>
      <w:lang w:val="en-US"/>
    </w:rPr>
    <w:tblPr>
      <w:tblCellMar>
        <w:top w:w="0" w:type="dxa"/>
        <w:left w:w="0" w:type="dxa"/>
        <w:bottom w:w="0" w:type="dxa"/>
        <w:right w:w="0" w:type="dxa"/>
      </w:tblCellMar>
    </w:tblPr>
  </w:style>
  <w:style w:type="numbering" w:customStyle="1" w:styleId="Nessunelenco21">
    <w:name w:val="Nessun elenco21"/>
    <w:next w:val="Nessunelenco"/>
    <w:uiPriority w:val="99"/>
    <w:semiHidden/>
    <w:unhideWhenUsed/>
    <w:rsid w:val="004876B2"/>
  </w:style>
  <w:style w:type="table" w:customStyle="1" w:styleId="Grigliatabella3">
    <w:name w:val="Griglia tabella3"/>
    <w:basedOn w:val="Tabellanormale"/>
    <w:next w:val="Grigliatabella"/>
    <w:rsid w:val="004876B2"/>
    <w:pPr>
      <w:spacing w:after="200" w:line="276" w:lineRule="auto"/>
    </w:pPr>
    <w:rPr>
      <w:rFonts w:ascii="Calibri" w:eastAsia="MS Mincho" w:hAnsi="Calibri" w:cs="Calibri"/>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111">
    <w:name w:val="Nessun elenco111"/>
    <w:next w:val="Nessunelenco"/>
    <w:uiPriority w:val="99"/>
    <w:semiHidden/>
    <w:unhideWhenUsed/>
    <w:rsid w:val="004876B2"/>
  </w:style>
  <w:style w:type="table" w:customStyle="1" w:styleId="Grigliatabella11">
    <w:name w:val="Griglia tabella11"/>
    <w:basedOn w:val="Tabellanormale"/>
    <w:next w:val="Grigliatabella"/>
    <w:uiPriority w:val="39"/>
    <w:rsid w:val="004876B2"/>
    <w:rPr>
      <w:rFonts w:ascii="Calibri" w:eastAsia="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1">
    <w:name w:val="Griglia tabella21"/>
    <w:basedOn w:val="Tabellanormale"/>
    <w:next w:val="Grigliatabella"/>
    <w:uiPriority w:val="39"/>
    <w:rsid w:val="004876B2"/>
    <w:rPr>
      <w:rFonts w:ascii="Calibri" w:eastAsia="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3">
    <w:name w:val="Nessun elenco3"/>
    <w:next w:val="Nessunelenco"/>
    <w:uiPriority w:val="99"/>
    <w:semiHidden/>
    <w:unhideWhenUsed/>
    <w:rsid w:val="004876B2"/>
  </w:style>
  <w:style w:type="table" w:customStyle="1" w:styleId="TableNormal3">
    <w:name w:val="Table Normal3"/>
    <w:uiPriority w:val="2"/>
    <w:semiHidden/>
    <w:unhideWhenUsed/>
    <w:qFormat/>
    <w:rsid w:val="004876B2"/>
    <w:pPr>
      <w:widowControl w:val="0"/>
    </w:pPr>
    <w:rPr>
      <w:sz w:val="22"/>
      <w:szCs w:val="22"/>
      <w:lang w:val="en-US"/>
    </w:rPr>
    <w:tblPr>
      <w:tblInd w:w="0" w:type="dxa"/>
      <w:tblCellMar>
        <w:top w:w="0" w:type="dxa"/>
        <w:left w:w="0" w:type="dxa"/>
        <w:bottom w:w="0" w:type="dxa"/>
        <w:right w:w="0" w:type="dxa"/>
      </w:tblCellMar>
    </w:tblPr>
  </w:style>
  <w:style w:type="numbering" w:customStyle="1" w:styleId="Nessunelenco12">
    <w:name w:val="Nessun elenco12"/>
    <w:next w:val="Nessunelenco"/>
    <w:uiPriority w:val="99"/>
    <w:semiHidden/>
    <w:unhideWhenUsed/>
    <w:rsid w:val="004876B2"/>
  </w:style>
  <w:style w:type="table" w:customStyle="1" w:styleId="TableNormal12">
    <w:name w:val="Table Normal12"/>
    <w:uiPriority w:val="2"/>
    <w:semiHidden/>
    <w:qFormat/>
    <w:rsid w:val="004876B2"/>
    <w:pPr>
      <w:widowControl w:val="0"/>
    </w:pPr>
    <w:rPr>
      <w:rFonts w:ascii="Calibri" w:eastAsia="Calibri" w:hAnsi="Calibri" w:cs="Times New Roman"/>
      <w:sz w:val="22"/>
      <w:szCs w:val="22"/>
      <w:lang w:val="en-US"/>
    </w:rPr>
    <w:tblPr>
      <w:tblCellMar>
        <w:top w:w="0" w:type="dxa"/>
        <w:left w:w="0" w:type="dxa"/>
        <w:bottom w:w="0" w:type="dxa"/>
        <w:right w:w="0" w:type="dxa"/>
      </w:tblCellMar>
    </w:tblPr>
  </w:style>
  <w:style w:type="numbering" w:customStyle="1" w:styleId="Nessunelenco22">
    <w:name w:val="Nessun elenco22"/>
    <w:next w:val="Nessunelenco"/>
    <w:uiPriority w:val="99"/>
    <w:semiHidden/>
    <w:unhideWhenUsed/>
    <w:rsid w:val="004876B2"/>
  </w:style>
  <w:style w:type="table" w:customStyle="1" w:styleId="Grigliatabella4">
    <w:name w:val="Griglia tabella4"/>
    <w:basedOn w:val="Tabellanormale"/>
    <w:next w:val="Grigliatabella"/>
    <w:rsid w:val="004876B2"/>
    <w:pPr>
      <w:spacing w:after="200" w:line="276" w:lineRule="auto"/>
    </w:pPr>
    <w:rPr>
      <w:rFonts w:ascii="Calibri" w:eastAsia="MS Mincho" w:hAnsi="Calibri" w:cs="Calibri"/>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112">
    <w:name w:val="Nessun elenco112"/>
    <w:next w:val="Nessunelenco"/>
    <w:uiPriority w:val="99"/>
    <w:semiHidden/>
    <w:unhideWhenUsed/>
    <w:rsid w:val="004876B2"/>
  </w:style>
  <w:style w:type="table" w:customStyle="1" w:styleId="Grigliatabella12">
    <w:name w:val="Griglia tabella12"/>
    <w:basedOn w:val="Tabellanormale"/>
    <w:next w:val="Grigliatabella"/>
    <w:uiPriority w:val="39"/>
    <w:rsid w:val="004876B2"/>
    <w:rPr>
      <w:rFonts w:ascii="Calibri" w:eastAsia="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2">
    <w:name w:val="Griglia tabella22"/>
    <w:basedOn w:val="Tabellanormale"/>
    <w:next w:val="Grigliatabella"/>
    <w:uiPriority w:val="39"/>
    <w:rsid w:val="004876B2"/>
    <w:rPr>
      <w:rFonts w:ascii="Calibri" w:eastAsia="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g-scope">
    <w:name w:val="ng-scope"/>
    <w:basedOn w:val="Carpredefinitoparagrafo"/>
    <w:rsid w:val="004876B2"/>
  </w:style>
  <w:style w:type="table" w:customStyle="1" w:styleId="Grigliatabella5">
    <w:name w:val="Griglia tabella5"/>
    <w:basedOn w:val="Tabellanormale"/>
    <w:next w:val="Grigliatabella"/>
    <w:uiPriority w:val="39"/>
    <w:rsid w:val="004876B2"/>
    <w:rPr>
      <w:rFonts w:ascii="Calibri" w:eastAsia="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enzionenonrisolta8">
    <w:name w:val="Menzione non risolta8"/>
    <w:basedOn w:val="Carpredefinitoparagrafo"/>
    <w:uiPriority w:val="99"/>
    <w:semiHidden/>
    <w:unhideWhenUsed/>
    <w:rsid w:val="004876B2"/>
    <w:rPr>
      <w:color w:val="605E5C"/>
      <w:shd w:val="clear" w:color="auto" w:fill="E1DFDD"/>
    </w:rPr>
  </w:style>
  <w:style w:type="character" w:styleId="Collegamentovisitato">
    <w:name w:val="FollowedHyperlink"/>
    <w:basedOn w:val="Carpredefinitoparagrafo"/>
    <w:uiPriority w:val="99"/>
    <w:semiHidden/>
    <w:unhideWhenUsed/>
    <w:rsid w:val="004876B2"/>
    <w:rPr>
      <w:color w:val="954F72" w:themeColor="followedHyperlink"/>
      <w:u w:val="single"/>
    </w:rPr>
  </w:style>
  <w:style w:type="character" w:customStyle="1" w:styleId="Nessuno">
    <w:name w:val="Nessuno"/>
    <w:uiPriority w:val="99"/>
    <w:rsid w:val="004876B2"/>
    <w:rPr>
      <w:lang w:val="it-IT"/>
    </w:rPr>
  </w:style>
  <w:style w:type="numbering" w:customStyle="1" w:styleId="Nessunelenco4">
    <w:name w:val="Nessun elenco4"/>
    <w:next w:val="Nessunelenco"/>
    <w:uiPriority w:val="99"/>
    <w:semiHidden/>
    <w:unhideWhenUsed/>
    <w:rsid w:val="004876B2"/>
  </w:style>
  <w:style w:type="table" w:customStyle="1" w:styleId="Grigliatabella6">
    <w:name w:val="Griglia tabella6"/>
    <w:basedOn w:val="Tabellanormale"/>
    <w:next w:val="Grigliatabella"/>
    <w:rsid w:val="004876B2"/>
    <w:pPr>
      <w:spacing w:after="200" w:line="276" w:lineRule="auto"/>
    </w:pPr>
    <w:rPr>
      <w:rFonts w:ascii="Calibri" w:eastAsia="Times New Roman" w:hAnsi="Calibri" w:cs="Calibri"/>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13">
    <w:name w:val="Nessun elenco13"/>
    <w:next w:val="Nessunelenco"/>
    <w:uiPriority w:val="99"/>
    <w:semiHidden/>
    <w:unhideWhenUsed/>
    <w:rsid w:val="004876B2"/>
  </w:style>
  <w:style w:type="character" w:customStyle="1" w:styleId="Menzionenonrisolta9">
    <w:name w:val="Menzione non risolta9"/>
    <w:basedOn w:val="Carpredefinitoparagrafo"/>
    <w:uiPriority w:val="99"/>
    <w:semiHidden/>
    <w:unhideWhenUsed/>
    <w:rsid w:val="004876B2"/>
    <w:rPr>
      <w:color w:val="605E5C"/>
      <w:shd w:val="clear" w:color="auto" w:fill="E1DFDD"/>
    </w:rPr>
  </w:style>
  <w:style w:type="numbering" w:customStyle="1" w:styleId="Nessunelenco23">
    <w:name w:val="Nessun elenco23"/>
    <w:next w:val="Nessunelenco"/>
    <w:uiPriority w:val="99"/>
    <w:semiHidden/>
    <w:unhideWhenUsed/>
    <w:rsid w:val="004876B2"/>
  </w:style>
  <w:style w:type="numbering" w:customStyle="1" w:styleId="Nessunelenco113">
    <w:name w:val="Nessun elenco113"/>
    <w:next w:val="Nessunelenco"/>
    <w:uiPriority w:val="99"/>
    <w:semiHidden/>
    <w:unhideWhenUsed/>
    <w:rsid w:val="004876B2"/>
  </w:style>
  <w:style w:type="numbering" w:customStyle="1" w:styleId="Nessunelenco211">
    <w:name w:val="Nessun elenco211"/>
    <w:next w:val="Nessunelenco"/>
    <w:uiPriority w:val="99"/>
    <w:semiHidden/>
    <w:unhideWhenUsed/>
    <w:rsid w:val="004876B2"/>
  </w:style>
  <w:style w:type="table" w:customStyle="1" w:styleId="Grigliatabella31">
    <w:name w:val="Griglia tabella31"/>
    <w:basedOn w:val="Tabellanormale"/>
    <w:next w:val="Grigliatabella"/>
    <w:rsid w:val="004876B2"/>
    <w:pPr>
      <w:spacing w:after="200" w:line="276" w:lineRule="auto"/>
    </w:pPr>
    <w:rPr>
      <w:rFonts w:ascii="Calibri" w:eastAsia="Times New Roman" w:hAnsi="Calibri" w:cs="Calibri"/>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1111">
    <w:name w:val="Nessun elenco1111"/>
    <w:next w:val="Nessunelenco"/>
    <w:uiPriority w:val="99"/>
    <w:semiHidden/>
    <w:unhideWhenUsed/>
    <w:rsid w:val="004876B2"/>
  </w:style>
  <w:style w:type="numbering" w:customStyle="1" w:styleId="Nessunelenco31">
    <w:name w:val="Nessun elenco31"/>
    <w:next w:val="Nessunelenco"/>
    <w:uiPriority w:val="99"/>
    <w:semiHidden/>
    <w:unhideWhenUsed/>
    <w:rsid w:val="004876B2"/>
  </w:style>
  <w:style w:type="numbering" w:customStyle="1" w:styleId="Nessunelenco121">
    <w:name w:val="Nessun elenco121"/>
    <w:next w:val="Nessunelenco"/>
    <w:uiPriority w:val="99"/>
    <w:semiHidden/>
    <w:unhideWhenUsed/>
    <w:rsid w:val="004876B2"/>
  </w:style>
  <w:style w:type="numbering" w:customStyle="1" w:styleId="Nessunelenco221">
    <w:name w:val="Nessun elenco221"/>
    <w:next w:val="Nessunelenco"/>
    <w:uiPriority w:val="99"/>
    <w:semiHidden/>
    <w:unhideWhenUsed/>
    <w:rsid w:val="004876B2"/>
  </w:style>
  <w:style w:type="table" w:customStyle="1" w:styleId="Grigliatabella41">
    <w:name w:val="Griglia tabella41"/>
    <w:basedOn w:val="Tabellanormale"/>
    <w:next w:val="Grigliatabella"/>
    <w:rsid w:val="004876B2"/>
    <w:pPr>
      <w:spacing w:after="200" w:line="276" w:lineRule="auto"/>
    </w:pPr>
    <w:rPr>
      <w:rFonts w:ascii="Calibri" w:eastAsia="Times New Roman" w:hAnsi="Calibri" w:cs="Calibri"/>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1121">
    <w:name w:val="Nessun elenco1121"/>
    <w:next w:val="Nessunelenco"/>
    <w:uiPriority w:val="99"/>
    <w:semiHidden/>
    <w:unhideWhenUsed/>
    <w:rsid w:val="004876B2"/>
  </w:style>
  <w:style w:type="paragraph" w:customStyle="1" w:styleId="FreeForm">
    <w:name w:val="Free Form"/>
    <w:rsid w:val="004876B2"/>
    <w:rPr>
      <w:rFonts w:ascii="Helvetica" w:eastAsia="ヒラギノ角ゴ Pro W3" w:hAnsi="Helvetica" w:cs="Times New Roman"/>
      <w:color w:val="000000"/>
      <w:szCs w:val="20"/>
      <w:lang w:eastAsia="it-IT"/>
    </w:rPr>
  </w:style>
  <w:style w:type="character" w:customStyle="1" w:styleId="identity-cardlabel-text">
    <w:name w:val="identity-card__label-text"/>
    <w:basedOn w:val="Carpredefinitoparagrafo"/>
    <w:rsid w:val="004876B2"/>
  </w:style>
  <w:style w:type="paragraph" w:customStyle="1" w:styleId="Decreti">
    <w:name w:val="Decreti"/>
    <w:basedOn w:val="Normale"/>
    <w:link w:val="DecretiCarattere"/>
    <w:qFormat/>
    <w:rsid w:val="004876B2"/>
    <w:pPr>
      <w:tabs>
        <w:tab w:val="left" w:pos="1276"/>
      </w:tabs>
      <w:ind w:left="1276" w:hanging="1276"/>
      <w:jc w:val="both"/>
    </w:pPr>
    <w:rPr>
      <w:rFonts w:eastAsia="MS Mincho" w:cstheme="minorHAnsi"/>
      <w:sz w:val="20"/>
      <w:szCs w:val="20"/>
    </w:rPr>
  </w:style>
  <w:style w:type="character" w:customStyle="1" w:styleId="DecretiCarattere">
    <w:name w:val="Decreti Carattere"/>
    <w:basedOn w:val="Carpredefinitoparagrafo"/>
    <w:link w:val="Decreti"/>
    <w:rsid w:val="004876B2"/>
    <w:rPr>
      <w:rFonts w:eastAsia="MS Mincho" w:cstheme="minorHAnsi"/>
      <w:sz w:val="20"/>
      <w:szCs w:val="20"/>
    </w:rPr>
  </w:style>
  <w:style w:type="table" w:customStyle="1" w:styleId="Grigliatabella7">
    <w:name w:val="Griglia tabella7"/>
    <w:basedOn w:val="Tabellanormale"/>
    <w:next w:val="Grigliatabella"/>
    <w:rsid w:val="004876B2"/>
    <w:pPr>
      <w:spacing w:after="200" w:line="276" w:lineRule="auto"/>
    </w:pPr>
    <w:rPr>
      <w:rFonts w:ascii="Calibri" w:eastAsia="Times New Roman" w:hAnsi="Calibri" w:cs="Calibri"/>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8">
    <w:name w:val="Griglia tabella8"/>
    <w:basedOn w:val="Tabellanormale"/>
    <w:next w:val="Grigliatabella"/>
    <w:uiPriority w:val="39"/>
    <w:rsid w:val="004876B2"/>
    <w:pPr>
      <w:spacing w:after="200" w:line="276" w:lineRule="auto"/>
    </w:pPr>
    <w:rPr>
      <w:rFonts w:ascii="Calibri" w:eastAsia="Times New Roman" w:hAnsi="Calibri" w:cs="Calibri"/>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enzionenonrisolta100">
    <w:name w:val="Menzione non risolta10"/>
    <w:basedOn w:val="Carpredefinitoparagrafo"/>
    <w:uiPriority w:val="99"/>
    <w:semiHidden/>
    <w:unhideWhenUsed/>
    <w:rsid w:val="004876B2"/>
    <w:rPr>
      <w:color w:val="605E5C"/>
      <w:shd w:val="clear" w:color="auto" w:fill="E1DFDD"/>
    </w:rPr>
  </w:style>
  <w:style w:type="character" w:customStyle="1" w:styleId="Menzionenonrisolta11">
    <w:name w:val="Menzione non risolta11"/>
    <w:basedOn w:val="Carpredefinitoparagrafo"/>
    <w:uiPriority w:val="99"/>
    <w:semiHidden/>
    <w:unhideWhenUsed/>
    <w:rsid w:val="004876B2"/>
    <w:rPr>
      <w:color w:val="605E5C"/>
      <w:shd w:val="clear" w:color="auto" w:fill="E1DFDD"/>
    </w:rPr>
  </w:style>
  <w:style w:type="character" w:customStyle="1" w:styleId="Menzionenonrisolta12">
    <w:name w:val="Menzione non risolta12"/>
    <w:basedOn w:val="Carpredefinitoparagrafo"/>
    <w:uiPriority w:val="99"/>
    <w:semiHidden/>
    <w:unhideWhenUsed/>
    <w:rsid w:val="004876B2"/>
    <w:rPr>
      <w:color w:val="605E5C"/>
      <w:shd w:val="clear" w:color="auto" w:fill="E1DFDD"/>
    </w:rPr>
  </w:style>
  <w:style w:type="paragraph" w:customStyle="1" w:styleId="msonormal0">
    <w:name w:val="msonormal"/>
    <w:basedOn w:val="Normale"/>
    <w:uiPriority w:val="99"/>
    <w:rsid w:val="004876B2"/>
    <w:pPr>
      <w:spacing w:before="100" w:beforeAutospacing="1" w:after="100" w:afterAutospacing="1"/>
    </w:pPr>
    <w:rPr>
      <w:rFonts w:ascii="Verdana" w:eastAsia="Times New Roman" w:hAnsi="Verdana" w:cs="Verdana"/>
      <w:color w:val="000000"/>
      <w:lang w:eastAsia="it-IT"/>
    </w:rPr>
  </w:style>
  <w:style w:type="paragraph" w:customStyle="1" w:styleId="Standard">
    <w:name w:val="Standard"/>
    <w:rsid w:val="004876B2"/>
    <w:pPr>
      <w:suppressAutoHyphens/>
      <w:autoSpaceDN w:val="0"/>
      <w:spacing w:after="200" w:line="276" w:lineRule="auto"/>
      <w:textAlignment w:val="baseline"/>
    </w:pPr>
    <w:rPr>
      <w:rFonts w:ascii="Calibri" w:eastAsia="Times New Roman" w:hAnsi="Calibri" w:cs="Times New Roman"/>
      <w:kern w:val="3"/>
      <w:sz w:val="22"/>
      <w:szCs w:val="22"/>
    </w:rPr>
  </w:style>
  <w:style w:type="paragraph" w:customStyle="1" w:styleId="Textbody">
    <w:name w:val="Text body"/>
    <w:basedOn w:val="Standard"/>
    <w:rsid w:val="004876B2"/>
    <w:pPr>
      <w:widowControl w:val="0"/>
      <w:spacing w:after="0" w:line="240" w:lineRule="auto"/>
    </w:pPr>
    <w:rPr>
      <w:rFonts w:eastAsia="Calibri" w:cs="Calibri"/>
    </w:rPr>
  </w:style>
  <w:style w:type="numbering" w:customStyle="1" w:styleId="WWNum6">
    <w:name w:val="WWNum6"/>
    <w:basedOn w:val="Nessunelenco"/>
    <w:rsid w:val="004876B2"/>
    <w:pPr>
      <w:numPr>
        <w:numId w:val="3"/>
      </w:numPr>
    </w:pPr>
  </w:style>
  <w:style w:type="numbering" w:customStyle="1" w:styleId="WWNum2">
    <w:name w:val="WWNum2"/>
    <w:basedOn w:val="Nessunelenco"/>
    <w:rsid w:val="004876B2"/>
    <w:pPr>
      <w:numPr>
        <w:numId w:val="4"/>
      </w:numPr>
    </w:pPr>
  </w:style>
  <w:style w:type="numbering" w:customStyle="1" w:styleId="WWNum8">
    <w:name w:val="WWNum8"/>
    <w:basedOn w:val="Nessunelenco"/>
    <w:rsid w:val="004876B2"/>
    <w:pPr>
      <w:numPr>
        <w:numId w:val="5"/>
      </w:numPr>
    </w:pPr>
  </w:style>
  <w:style w:type="table" w:customStyle="1" w:styleId="Grigliatabella9">
    <w:name w:val="Griglia tabella9"/>
    <w:basedOn w:val="Tabellanormale"/>
    <w:next w:val="Grigliatabella"/>
    <w:uiPriority w:val="39"/>
    <w:rsid w:val="004876B2"/>
    <w:rPr>
      <w:rFonts w:ascii="Calibri" w:eastAsia="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Num16">
    <w:name w:val="WWNum16"/>
    <w:basedOn w:val="Nessunelenco"/>
    <w:rsid w:val="004876B2"/>
    <w:pPr>
      <w:numPr>
        <w:numId w:val="6"/>
      </w:numPr>
    </w:pPr>
  </w:style>
  <w:style w:type="numbering" w:customStyle="1" w:styleId="WWNum5">
    <w:name w:val="WWNum5"/>
    <w:basedOn w:val="Nessunelenco"/>
    <w:rsid w:val="004876B2"/>
    <w:pPr>
      <w:numPr>
        <w:numId w:val="7"/>
      </w:numPr>
    </w:pPr>
  </w:style>
  <w:style w:type="paragraph" w:customStyle="1" w:styleId="Quotations">
    <w:name w:val="Quotations"/>
    <w:basedOn w:val="Standard"/>
    <w:rsid w:val="004876B2"/>
    <w:pPr>
      <w:spacing w:before="120" w:after="283" w:line="240" w:lineRule="auto"/>
      <w:ind w:left="567" w:right="567"/>
    </w:pPr>
    <w:rPr>
      <w:rFonts w:ascii="Times New Roman" w:eastAsia="SimSun" w:hAnsi="Times New Roman" w:cs="Lucida Sans"/>
      <w:sz w:val="24"/>
      <w:szCs w:val="24"/>
      <w:lang w:eastAsia="zh-CN" w:bidi="hi-IN"/>
    </w:rPr>
  </w:style>
  <w:style w:type="numbering" w:customStyle="1" w:styleId="WWNum23">
    <w:name w:val="WWNum23"/>
    <w:basedOn w:val="Nessunelenco"/>
    <w:rsid w:val="004876B2"/>
    <w:pPr>
      <w:numPr>
        <w:numId w:val="8"/>
      </w:numPr>
    </w:pPr>
  </w:style>
  <w:style w:type="paragraph" w:customStyle="1" w:styleId="Normale1">
    <w:name w:val="Normale1"/>
    <w:rsid w:val="004876B2"/>
    <w:pPr>
      <w:spacing w:before="120" w:after="120"/>
    </w:pPr>
    <w:rPr>
      <w:rFonts w:ascii="Calibri" w:eastAsia="Calibri" w:hAnsi="Calibri" w:cs="Calibri"/>
      <w:sz w:val="22"/>
      <w:szCs w:val="22"/>
      <w:lang w:eastAsia="it-IT"/>
    </w:rPr>
  </w:style>
  <w:style w:type="character" w:customStyle="1" w:styleId="Menzionenonrisolta13">
    <w:name w:val="Menzione non risolta13"/>
    <w:basedOn w:val="Carpredefinitoparagrafo"/>
    <w:uiPriority w:val="99"/>
    <w:semiHidden/>
    <w:unhideWhenUsed/>
    <w:rsid w:val="004876B2"/>
    <w:rPr>
      <w:color w:val="605E5C"/>
      <w:shd w:val="clear" w:color="auto" w:fill="E1DFDD"/>
    </w:rPr>
  </w:style>
  <w:style w:type="paragraph" w:customStyle="1" w:styleId="Paragrafoelenco4">
    <w:name w:val="Paragrafo elenco4"/>
    <w:basedOn w:val="Normale"/>
    <w:rsid w:val="004876B2"/>
    <w:pPr>
      <w:suppressAutoHyphens/>
      <w:spacing w:before="120" w:after="120" w:line="100" w:lineRule="atLeast"/>
      <w:ind w:left="720"/>
    </w:pPr>
    <w:rPr>
      <w:rFonts w:ascii="Calibri" w:eastAsia="SimSun" w:hAnsi="Calibri" w:cs="Times New Roman"/>
      <w:sz w:val="22"/>
      <w:szCs w:val="22"/>
      <w:lang w:eastAsia="ar-SA"/>
    </w:rPr>
  </w:style>
  <w:style w:type="paragraph" w:customStyle="1" w:styleId="NormaleWeb1">
    <w:name w:val="Normale (Web)1"/>
    <w:basedOn w:val="Normale"/>
    <w:rsid w:val="004876B2"/>
    <w:pPr>
      <w:suppressAutoHyphens/>
      <w:spacing w:before="100" w:after="100" w:line="100" w:lineRule="atLeast"/>
    </w:pPr>
    <w:rPr>
      <w:rFonts w:ascii="Times New Roman" w:eastAsia="Times New Roman" w:hAnsi="Times New Roman" w:cs="Times New Roman"/>
      <w:lang w:eastAsia="ar-SA"/>
    </w:rPr>
  </w:style>
  <w:style w:type="paragraph" w:customStyle="1" w:styleId="Rientrocorpodeltesto21">
    <w:name w:val="Rientro corpo del testo 21"/>
    <w:basedOn w:val="Normale"/>
    <w:rsid w:val="004876B2"/>
    <w:pPr>
      <w:suppressAutoHyphens/>
      <w:spacing w:before="120" w:after="120" w:line="480" w:lineRule="auto"/>
      <w:ind w:left="283"/>
    </w:pPr>
    <w:rPr>
      <w:rFonts w:ascii="Calibri" w:eastAsia="SimSun" w:hAnsi="Calibri" w:cs="Times New Roman"/>
      <w:sz w:val="22"/>
      <w:szCs w:val="22"/>
      <w:lang w:eastAsia="ar-SA"/>
    </w:rPr>
  </w:style>
  <w:style w:type="paragraph" w:customStyle="1" w:styleId="Paragrafoelenco5">
    <w:name w:val="Paragrafo elenco5"/>
    <w:basedOn w:val="Normale"/>
    <w:rsid w:val="004876B2"/>
    <w:pPr>
      <w:suppressAutoHyphens/>
      <w:spacing w:before="120" w:after="120"/>
      <w:ind w:left="720"/>
    </w:pPr>
    <w:rPr>
      <w:rFonts w:ascii="Calibri" w:eastAsia="Calibri" w:hAnsi="Calibri" w:cs="font467"/>
      <w:sz w:val="22"/>
      <w:szCs w:val="22"/>
      <w:lang w:eastAsia="ar-SA"/>
    </w:rPr>
  </w:style>
  <w:style w:type="numbering" w:customStyle="1" w:styleId="WWNum11">
    <w:name w:val="WWNum11"/>
    <w:basedOn w:val="Nessunelenco"/>
    <w:rsid w:val="004876B2"/>
    <w:pPr>
      <w:numPr>
        <w:numId w:val="9"/>
      </w:numPr>
    </w:pPr>
  </w:style>
  <w:style w:type="numbering" w:customStyle="1" w:styleId="WWNum12">
    <w:name w:val="WWNum12"/>
    <w:basedOn w:val="Nessunelenco"/>
    <w:rsid w:val="004876B2"/>
    <w:pPr>
      <w:numPr>
        <w:numId w:val="10"/>
      </w:numPr>
    </w:pPr>
  </w:style>
  <w:style w:type="numbering" w:customStyle="1" w:styleId="WWNum111">
    <w:name w:val="WWNum111"/>
    <w:basedOn w:val="Nessunelenco"/>
    <w:rsid w:val="004876B2"/>
    <w:pPr>
      <w:numPr>
        <w:numId w:val="11"/>
      </w:numPr>
    </w:pPr>
  </w:style>
  <w:style w:type="numbering" w:customStyle="1" w:styleId="WWNum121">
    <w:name w:val="WWNum121"/>
    <w:basedOn w:val="Nessunelenco"/>
    <w:rsid w:val="004876B2"/>
    <w:pPr>
      <w:numPr>
        <w:numId w:val="12"/>
      </w:numPr>
    </w:pPr>
  </w:style>
  <w:style w:type="numbering" w:customStyle="1" w:styleId="WWNum20">
    <w:name w:val="WWNum20"/>
    <w:basedOn w:val="Nessunelenco"/>
    <w:rsid w:val="004876B2"/>
    <w:pPr>
      <w:numPr>
        <w:numId w:val="13"/>
      </w:numPr>
    </w:pPr>
  </w:style>
  <w:style w:type="numbering" w:customStyle="1" w:styleId="WWNum21">
    <w:name w:val="WWNum21"/>
    <w:basedOn w:val="Nessunelenco"/>
    <w:rsid w:val="004876B2"/>
    <w:pPr>
      <w:numPr>
        <w:numId w:val="14"/>
      </w:numPr>
    </w:pPr>
  </w:style>
  <w:style w:type="character" w:customStyle="1" w:styleId="Menzionenonrisolta14">
    <w:name w:val="Menzione non risolta14"/>
    <w:basedOn w:val="Carpredefinitoparagrafo"/>
    <w:uiPriority w:val="99"/>
    <w:semiHidden/>
    <w:unhideWhenUsed/>
    <w:rsid w:val="004876B2"/>
    <w:rPr>
      <w:color w:val="605E5C"/>
      <w:shd w:val="clear" w:color="auto" w:fill="E1DFDD"/>
    </w:rPr>
  </w:style>
  <w:style w:type="character" w:customStyle="1" w:styleId="apple-tab-span">
    <w:name w:val="apple-tab-span"/>
    <w:basedOn w:val="Carpredefinitoparagrafo"/>
    <w:rsid w:val="004876B2"/>
  </w:style>
  <w:style w:type="character" w:customStyle="1" w:styleId="jlqj4b">
    <w:name w:val="jlqj4b"/>
    <w:basedOn w:val="Carpredefinitoparagrafo"/>
    <w:rsid w:val="004876B2"/>
  </w:style>
  <w:style w:type="paragraph" w:styleId="IndirizzoHTML">
    <w:name w:val="HTML Address"/>
    <w:basedOn w:val="Normale"/>
    <w:link w:val="IndirizzoHTMLCarattere"/>
    <w:uiPriority w:val="99"/>
    <w:semiHidden/>
    <w:unhideWhenUsed/>
    <w:rsid w:val="004876B2"/>
    <w:rPr>
      <w:rFonts w:ascii="Times New Roman" w:eastAsia="Times New Roman" w:hAnsi="Times New Roman" w:cs="Times New Roman"/>
      <w:i/>
      <w:iCs/>
      <w:lang w:eastAsia="it-IT"/>
    </w:rPr>
  </w:style>
  <w:style w:type="character" w:customStyle="1" w:styleId="IndirizzoHTMLCarattere">
    <w:name w:val="Indirizzo HTML Carattere"/>
    <w:basedOn w:val="Carpredefinitoparagrafo"/>
    <w:link w:val="IndirizzoHTML"/>
    <w:uiPriority w:val="99"/>
    <w:semiHidden/>
    <w:rsid w:val="004876B2"/>
    <w:rPr>
      <w:rFonts w:ascii="Times New Roman" w:eastAsia="Times New Roman" w:hAnsi="Times New Roman" w:cs="Times New Roman"/>
      <w:i/>
      <w:iCs/>
      <w:lang w:eastAsia="it-IT"/>
    </w:rPr>
  </w:style>
  <w:style w:type="character" w:customStyle="1" w:styleId="totale-bold">
    <w:name w:val="totale-bold"/>
    <w:basedOn w:val="Carpredefinitoparagrafo"/>
    <w:rsid w:val="004876B2"/>
  </w:style>
  <w:style w:type="paragraph" w:customStyle="1" w:styleId="DefaultText">
    <w:name w:val="Default Text"/>
    <w:basedOn w:val="Normale"/>
    <w:rsid w:val="004876B2"/>
    <w:pPr>
      <w:overflowPunct w:val="0"/>
      <w:autoSpaceDE w:val="0"/>
      <w:autoSpaceDN w:val="0"/>
      <w:adjustRightInd w:val="0"/>
    </w:pPr>
    <w:rPr>
      <w:rFonts w:ascii="Bodoni Book" w:eastAsia="Times New Roman" w:hAnsi="Bodoni Book" w:cs="Vrinda"/>
      <w:color w:val="000000"/>
      <w:sz w:val="22"/>
      <w:szCs w:val="22"/>
      <w:lang w:eastAsia="it-IT" w:bidi="as-IN"/>
    </w:rPr>
  </w:style>
  <w:style w:type="paragraph" w:customStyle="1" w:styleId="Paragrafoelenco6">
    <w:name w:val="Paragrafo elenco6"/>
    <w:basedOn w:val="Normale"/>
    <w:rsid w:val="004876B2"/>
    <w:pPr>
      <w:spacing w:after="200" w:line="276" w:lineRule="auto"/>
      <w:ind w:left="720"/>
      <w:contextualSpacing/>
    </w:pPr>
    <w:rPr>
      <w:rFonts w:ascii="Calibri" w:eastAsia="Times New Roman" w:hAnsi="Calibri" w:cs="Times New Roman"/>
      <w:sz w:val="22"/>
      <w:szCs w:val="22"/>
    </w:rPr>
  </w:style>
  <w:style w:type="paragraph" w:customStyle="1" w:styleId="Rientrocorpodeltesto22">
    <w:name w:val="Rientro corpo del testo 22"/>
    <w:basedOn w:val="Normale"/>
    <w:rsid w:val="004876B2"/>
    <w:pPr>
      <w:suppressAutoHyphens/>
      <w:spacing w:line="360" w:lineRule="auto"/>
      <w:ind w:firstLine="340"/>
      <w:jc w:val="both"/>
    </w:pPr>
    <w:rPr>
      <w:rFonts w:ascii="Times New Roman" w:eastAsia="Times New Roman" w:hAnsi="Times New Roman" w:cs="Tahoma"/>
      <w:kern w:val="1"/>
      <w:lang w:eastAsia="ar-SA"/>
    </w:rPr>
  </w:style>
  <w:style w:type="paragraph" w:customStyle="1" w:styleId="NormaleWeb2">
    <w:name w:val="Normale (Web)2"/>
    <w:basedOn w:val="Normale"/>
    <w:rsid w:val="004876B2"/>
    <w:pPr>
      <w:suppressAutoHyphens/>
      <w:spacing w:before="100" w:after="100" w:line="276" w:lineRule="auto"/>
    </w:pPr>
    <w:rPr>
      <w:rFonts w:ascii="Times New Roman" w:eastAsia="Times New Roman" w:hAnsi="Times New Roman" w:cs="Times New Roman"/>
      <w:kern w:val="1"/>
      <w:lang w:eastAsia="ar-SA"/>
    </w:rPr>
  </w:style>
  <w:style w:type="character" w:customStyle="1" w:styleId="Carpredefinitoparagrafo1">
    <w:name w:val="Car. predefinito paragrafo1"/>
    <w:rsid w:val="004876B2"/>
  </w:style>
  <w:style w:type="paragraph" w:customStyle="1" w:styleId="Intestazione1">
    <w:name w:val="Intestazione1"/>
    <w:basedOn w:val="Normale"/>
    <w:rsid w:val="004876B2"/>
    <w:pPr>
      <w:suppressLineNumbers/>
      <w:tabs>
        <w:tab w:val="center" w:pos="4819"/>
        <w:tab w:val="right" w:pos="9638"/>
      </w:tabs>
      <w:suppressAutoHyphens/>
      <w:spacing w:line="100" w:lineRule="atLeast"/>
      <w:textAlignment w:val="baseline"/>
    </w:pPr>
    <w:rPr>
      <w:rFonts w:ascii="Calibri" w:eastAsia="SimSun" w:hAnsi="Calibri" w:cs="Tahoma"/>
      <w:kern w:val="1"/>
      <w:sz w:val="22"/>
      <w:szCs w:val="22"/>
      <w:lang w:eastAsia="ar-SA"/>
    </w:rPr>
  </w:style>
  <w:style w:type="character" w:customStyle="1" w:styleId="Menzionenonrisolta15">
    <w:name w:val="Menzione non risolta15"/>
    <w:basedOn w:val="Carpredefinitoparagrafo"/>
    <w:uiPriority w:val="99"/>
    <w:semiHidden/>
    <w:unhideWhenUsed/>
    <w:rsid w:val="004876B2"/>
    <w:rPr>
      <w:color w:val="605E5C"/>
      <w:shd w:val="clear" w:color="auto" w:fill="E1DFDD"/>
    </w:rPr>
  </w:style>
  <w:style w:type="paragraph" w:customStyle="1" w:styleId="Corpodeltesto">
    <w:name w:val="Corpo del testo"/>
    <w:basedOn w:val="Normale"/>
    <w:link w:val="CorpodeltestoCarattere"/>
    <w:rsid w:val="004876B2"/>
    <w:pPr>
      <w:spacing w:line="360" w:lineRule="auto"/>
      <w:jc w:val="both"/>
    </w:pPr>
    <w:rPr>
      <w:rFonts w:ascii="Verdana" w:eastAsia="Times New Roman" w:hAnsi="Verdana" w:cs="Times New Roman"/>
      <w:b/>
      <w:bCs/>
      <w:sz w:val="28"/>
      <w:lang w:val="x-none" w:eastAsia="it-IT"/>
    </w:rPr>
  </w:style>
  <w:style w:type="character" w:customStyle="1" w:styleId="CorpodeltestoCarattere">
    <w:name w:val="Corpo del testo Carattere"/>
    <w:link w:val="Corpodeltesto"/>
    <w:rsid w:val="004876B2"/>
    <w:rPr>
      <w:rFonts w:ascii="Verdana" w:eastAsia="Times New Roman" w:hAnsi="Verdana" w:cs="Times New Roman"/>
      <w:b/>
      <w:bCs/>
      <w:sz w:val="28"/>
      <w:lang w:val="x-none" w:eastAsia="it-IT"/>
    </w:rPr>
  </w:style>
  <w:style w:type="paragraph" w:customStyle="1" w:styleId="c5">
    <w:name w:val="c5"/>
    <w:basedOn w:val="Normale"/>
    <w:rsid w:val="004876B2"/>
    <w:pPr>
      <w:widowControl w:val="0"/>
      <w:autoSpaceDE w:val="0"/>
      <w:autoSpaceDN w:val="0"/>
      <w:adjustRightInd w:val="0"/>
      <w:spacing w:line="240" w:lineRule="atLeast"/>
      <w:jc w:val="center"/>
    </w:pPr>
    <w:rPr>
      <w:rFonts w:ascii="Times New Roman" w:eastAsia="Times New Roman" w:hAnsi="Times New Roman" w:cs="Times New Roman"/>
      <w:lang w:val="en-US" w:eastAsia="it-IT" w:bidi="he-IL"/>
    </w:rPr>
  </w:style>
  <w:style w:type="paragraph" w:customStyle="1" w:styleId="Rientrocorpodeltesto23">
    <w:name w:val="Rientro corpo del testo 23"/>
    <w:basedOn w:val="Normale"/>
    <w:rsid w:val="004876B2"/>
    <w:pPr>
      <w:suppressAutoHyphens/>
      <w:spacing w:line="360" w:lineRule="auto"/>
      <w:ind w:firstLine="340"/>
      <w:jc w:val="both"/>
    </w:pPr>
    <w:rPr>
      <w:rFonts w:ascii="Times New Roman" w:eastAsia="Times New Roman" w:hAnsi="Times New Roman" w:cs="Tahoma"/>
      <w:kern w:val="1"/>
      <w:lang w:eastAsia="ar-SA"/>
    </w:rPr>
  </w:style>
  <w:style w:type="paragraph" w:customStyle="1" w:styleId="Paragrafoelenco7">
    <w:name w:val="Paragrafo elenco7"/>
    <w:basedOn w:val="Normale"/>
    <w:rsid w:val="004876B2"/>
    <w:pPr>
      <w:suppressAutoHyphens/>
      <w:spacing w:before="120" w:after="120" w:line="276" w:lineRule="auto"/>
      <w:ind w:left="720"/>
    </w:pPr>
    <w:rPr>
      <w:rFonts w:ascii="Calibri" w:eastAsia="Times New Roman" w:hAnsi="Calibri" w:cs="Calibri"/>
      <w:kern w:val="1"/>
      <w:sz w:val="22"/>
      <w:szCs w:val="22"/>
      <w:lang w:eastAsia="ar-SA"/>
    </w:rPr>
  </w:style>
  <w:style w:type="paragraph" w:customStyle="1" w:styleId="NormaleWeb3">
    <w:name w:val="Normale (Web)3"/>
    <w:basedOn w:val="Normale"/>
    <w:rsid w:val="004876B2"/>
    <w:pPr>
      <w:suppressAutoHyphens/>
      <w:spacing w:before="100" w:after="100" w:line="276" w:lineRule="auto"/>
    </w:pPr>
    <w:rPr>
      <w:rFonts w:ascii="Times New Roman" w:eastAsia="Times New Roman" w:hAnsi="Times New Roman" w:cs="Times New Roman"/>
      <w:kern w:val="1"/>
      <w:lang w:eastAsia="ar-SA"/>
    </w:rPr>
  </w:style>
  <w:style w:type="paragraph" w:customStyle="1" w:styleId="Rientrocorpodeltesto24">
    <w:name w:val="Rientro corpo del testo 24"/>
    <w:basedOn w:val="Normale"/>
    <w:rsid w:val="004876B2"/>
    <w:pPr>
      <w:suppressAutoHyphens/>
      <w:spacing w:line="360" w:lineRule="auto"/>
      <w:ind w:firstLine="340"/>
      <w:jc w:val="both"/>
    </w:pPr>
    <w:rPr>
      <w:rFonts w:ascii="Times New Roman" w:eastAsia="Times New Roman" w:hAnsi="Times New Roman" w:cs="Tahoma"/>
      <w:kern w:val="1"/>
      <w:lang w:eastAsia="ar-SA"/>
    </w:rPr>
  </w:style>
  <w:style w:type="paragraph" w:customStyle="1" w:styleId="Paragrafoelenco8">
    <w:name w:val="Paragrafo elenco8"/>
    <w:basedOn w:val="Normale"/>
    <w:rsid w:val="004876B2"/>
    <w:pPr>
      <w:suppressAutoHyphens/>
      <w:spacing w:before="120" w:after="120" w:line="276" w:lineRule="auto"/>
      <w:ind w:left="720"/>
    </w:pPr>
    <w:rPr>
      <w:rFonts w:ascii="Calibri" w:eastAsia="Times New Roman" w:hAnsi="Calibri" w:cs="Calibri"/>
      <w:kern w:val="1"/>
      <w:sz w:val="22"/>
      <w:szCs w:val="22"/>
      <w:lang w:eastAsia="ar-SA"/>
    </w:rPr>
  </w:style>
  <w:style w:type="paragraph" w:customStyle="1" w:styleId="NormaleWeb4">
    <w:name w:val="Normale (Web)4"/>
    <w:basedOn w:val="Normale"/>
    <w:rsid w:val="004876B2"/>
    <w:pPr>
      <w:suppressAutoHyphens/>
      <w:spacing w:before="100" w:after="100" w:line="276" w:lineRule="auto"/>
    </w:pPr>
    <w:rPr>
      <w:rFonts w:ascii="Times New Roman" w:eastAsia="Times New Roman" w:hAnsi="Times New Roman" w:cs="Times New Roman"/>
      <w:kern w:val="1"/>
      <w:lang w:eastAsia="ar-SA"/>
    </w:rPr>
  </w:style>
  <w:style w:type="paragraph" w:customStyle="1" w:styleId="paragraph">
    <w:name w:val="paragraph"/>
    <w:basedOn w:val="Normale"/>
    <w:rsid w:val="004876B2"/>
    <w:pPr>
      <w:spacing w:before="100" w:beforeAutospacing="1" w:after="100" w:afterAutospacing="1"/>
    </w:pPr>
    <w:rPr>
      <w:rFonts w:ascii="Times New Roman" w:eastAsia="Times New Roman" w:hAnsi="Times New Roman" w:cs="Times New Roman"/>
      <w:lang w:eastAsia="it-IT"/>
    </w:rPr>
  </w:style>
  <w:style w:type="character" w:customStyle="1" w:styleId="normaltextrun">
    <w:name w:val="normaltextrun"/>
    <w:basedOn w:val="Carpredefinitoparagrafo"/>
    <w:rsid w:val="004876B2"/>
  </w:style>
  <w:style w:type="character" w:customStyle="1" w:styleId="eop">
    <w:name w:val="eop"/>
    <w:basedOn w:val="Carpredefinitoparagrafo"/>
    <w:rsid w:val="004876B2"/>
  </w:style>
  <w:style w:type="character" w:customStyle="1" w:styleId="Menzionenonrisolta16">
    <w:name w:val="Menzione non risolta16"/>
    <w:basedOn w:val="Carpredefinitoparagrafo"/>
    <w:uiPriority w:val="99"/>
    <w:semiHidden/>
    <w:unhideWhenUsed/>
    <w:rsid w:val="004876B2"/>
    <w:rPr>
      <w:color w:val="605E5C"/>
      <w:shd w:val="clear" w:color="auto" w:fill="E1DFDD"/>
    </w:rPr>
  </w:style>
  <w:style w:type="character" w:customStyle="1" w:styleId="UnresolvedMention">
    <w:name w:val="Unresolved Mention"/>
    <w:basedOn w:val="Carpredefinitoparagrafo"/>
    <w:uiPriority w:val="99"/>
    <w:semiHidden/>
    <w:unhideWhenUsed/>
    <w:rsid w:val="001A520C"/>
    <w:rPr>
      <w:color w:val="605E5C"/>
      <w:shd w:val="clear" w:color="auto" w:fill="E1DFDD"/>
    </w:rPr>
  </w:style>
  <w:style w:type="paragraph" w:customStyle="1" w:styleId="NormaleWeb5">
    <w:name w:val="Normale (Web)5"/>
    <w:basedOn w:val="Normale"/>
    <w:rsid w:val="00FB06FA"/>
    <w:pPr>
      <w:suppressAutoHyphens/>
      <w:spacing w:before="100" w:after="100" w:line="100" w:lineRule="atLeast"/>
    </w:pPr>
    <w:rPr>
      <w:rFonts w:ascii="Times New Roman" w:eastAsia="Times New Roman" w:hAnsi="Times New Roman" w:cs="Times New Roman"/>
      <w:lang w:eastAsia="ar-SA"/>
    </w:rPr>
  </w:style>
  <w:style w:type="paragraph" w:customStyle="1" w:styleId="Paragrafoelenco9">
    <w:name w:val="Paragrafo elenco9"/>
    <w:basedOn w:val="Normale"/>
    <w:rsid w:val="00F81515"/>
    <w:pPr>
      <w:suppressAutoHyphens/>
      <w:spacing w:before="120" w:after="120" w:line="100" w:lineRule="atLeast"/>
      <w:ind w:left="720"/>
    </w:pPr>
    <w:rPr>
      <w:rFonts w:ascii="Calibri" w:eastAsia="SimSun" w:hAnsi="Calibri" w:cs="font984"/>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4794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dip.ing-civ-ed-amb@pec.unina.it" TargetMode="External"/><Relationship Id="rId2" Type="http://schemas.openxmlformats.org/officeDocument/2006/relationships/hyperlink" Target="mailto:dicea@unina.it" TargetMode="External"/><Relationship Id="rId1" Type="http://schemas.openxmlformats.org/officeDocument/2006/relationships/hyperlink" Target="https://www.dicea.unina.it/?cat=20"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mailto:dip.ing-civ-ed-amb@pec.unina.it" TargetMode="External"/><Relationship Id="rId2" Type="http://schemas.openxmlformats.org/officeDocument/2006/relationships/hyperlink" Target="mailto:dicea@unina.it" TargetMode="External"/><Relationship Id="rId1" Type="http://schemas.openxmlformats.org/officeDocument/2006/relationships/hyperlink" Target="https://www.dicea.unina.it/?cat=20" TargetMode="External"/><Relationship Id="rId4" Type="http://schemas.openxmlformats.org/officeDocument/2006/relationships/hyperlink" Target="mailto:marina.dambrosio@unina.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4ABA11-5E1D-4891-A9D4-E2F4B5ED5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769</Words>
  <Characters>4384</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ILARIA LAUDA</dc:creator>
  <cp:lastModifiedBy>User</cp:lastModifiedBy>
  <cp:revision>2</cp:revision>
  <cp:lastPrinted>2021-08-26T16:21:00Z</cp:lastPrinted>
  <dcterms:created xsi:type="dcterms:W3CDTF">2022-05-16T09:11:00Z</dcterms:created>
  <dcterms:modified xsi:type="dcterms:W3CDTF">2022-05-16T09:11:00Z</dcterms:modified>
</cp:coreProperties>
</file>