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A53D0" w14:textId="77777777" w:rsidR="00FB06FA" w:rsidRPr="0059677E" w:rsidRDefault="00FB06FA" w:rsidP="00FB06FA">
      <w:pPr>
        <w:tabs>
          <w:tab w:val="left" w:pos="7938"/>
        </w:tabs>
        <w:jc w:val="both"/>
        <w:rPr>
          <w:rFonts w:cstheme="minorHAnsi"/>
          <w:b/>
          <w:bCs/>
        </w:rPr>
      </w:pPr>
      <w:bookmarkStart w:id="1" w:name="_GoBack"/>
      <w:bookmarkEnd w:id="1"/>
      <w:r w:rsidRPr="0059677E">
        <w:rPr>
          <w:rFonts w:cstheme="minorHAnsi"/>
          <w:b/>
          <w:bCs/>
        </w:rPr>
        <w:t>DECRETO n</w:t>
      </w:r>
      <w:r>
        <w:rPr>
          <w:rFonts w:cstheme="minorHAnsi"/>
          <w:b/>
          <w:bCs/>
        </w:rPr>
        <w:t xml:space="preserve">. </w:t>
      </w:r>
      <w:r w:rsidRPr="0059677E">
        <w:rPr>
          <w:rFonts w:cstheme="minorHAnsi"/>
          <w:b/>
          <w:bCs/>
        </w:rPr>
        <w:t>6/2022</w:t>
      </w:r>
      <w:r w:rsidRPr="0059677E">
        <w:rPr>
          <w:rFonts w:cstheme="minorHAnsi"/>
          <w:b/>
          <w:bCs/>
        </w:rPr>
        <w:tab/>
        <w:t>del 19/01/2022</w:t>
      </w:r>
    </w:p>
    <w:p w14:paraId="3CEAD46D" w14:textId="77777777" w:rsidR="00FB06FA" w:rsidRPr="0059677E" w:rsidRDefault="00FB06FA" w:rsidP="00FB06FA">
      <w:pPr>
        <w:ind w:left="720" w:hanging="720"/>
        <w:jc w:val="center"/>
        <w:rPr>
          <w:rFonts w:eastAsia="Calibri" w:cstheme="minorHAnsi"/>
          <w:b/>
        </w:rPr>
      </w:pPr>
      <w:r w:rsidRPr="0059677E">
        <w:rPr>
          <w:rFonts w:cstheme="minorHAnsi"/>
          <w:b/>
          <w:bCs/>
        </w:rPr>
        <w:t>DETERMINA DI AFFIDAMENTO DIRETTO</w:t>
      </w:r>
    </w:p>
    <w:tbl>
      <w:tblPr>
        <w:tblW w:w="9639" w:type="dxa"/>
        <w:tblLayout w:type="fixed"/>
        <w:tblLook w:val="0000" w:firstRow="0" w:lastRow="0" w:firstColumn="0" w:lastColumn="0" w:noHBand="0" w:noVBand="0"/>
      </w:tblPr>
      <w:tblGrid>
        <w:gridCol w:w="1266"/>
        <w:gridCol w:w="867"/>
        <w:gridCol w:w="7506"/>
      </w:tblGrid>
      <w:tr w:rsidR="00FB06FA" w:rsidRPr="0059677E" w14:paraId="34C7DCB4" w14:textId="77777777" w:rsidTr="00F81515">
        <w:tc>
          <w:tcPr>
            <w:tcW w:w="1266" w:type="dxa"/>
            <w:shd w:val="clear" w:color="auto" w:fill="FFFFFF"/>
          </w:tcPr>
          <w:p w14:paraId="17E42B6C" w14:textId="77777777" w:rsidR="00FB06FA" w:rsidRPr="0059677E" w:rsidRDefault="00FB06FA" w:rsidP="00777FFD">
            <w:pPr>
              <w:jc w:val="both"/>
              <w:rPr>
                <w:rFonts w:eastAsia="Calibri" w:cstheme="minorHAnsi"/>
                <w:b/>
                <w:bCs/>
              </w:rPr>
            </w:pPr>
            <w:r w:rsidRPr="0059677E">
              <w:rPr>
                <w:rFonts w:eastAsia="Calibri" w:cstheme="minorHAnsi"/>
                <w:b/>
              </w:rPr>
              <w:t>Oggetto:</w:t>
            </w:r>
          </w:p>
        </w:tc>
        <w:tc>
          <w:tcPr>
            <w:tcW w:w="8373" w:type="dxa"/>
            <w:gridSpan w:val="2"/>
            <w:shd w:val="clear" w:color="auto" w:fill="FFFFFF"/>
          </w:tcPr>
          <w:p w14:paraId="27628F33" w14:textId="77777777" w:rsidR="00FB06FA" w:rsidRPr="0059677E" w:rsidRDefault="00FB06FA" w:rsidP="00777FFD">
            <w:pPr>
              <w:jc w:val="both"/>
              <w:rPr>
                <w:rFonts w:eastAsia="Calibri" w:cstheme="minorHAnsi"/>
                <w:b/>
                <w:bCs/>
              </w:rPr>
            </w:pPr>
            <w:r w:rsidRPr="0059677E">
              <w:rPr>
                <w:rFonts w:eastAsia="Calibri" w:cstheme="minorHAnsi"/>
                <w:b/>
                <w:bCs/>
              </w:rPr>
              <w:t>Determina di affidamento diretto,</w:t>
            </w:r>
            <w:r>
              <w:rPr>
                <w:rFonts w:eastAsia="Calibri" w:cstheme="minorHAnsi"/>
                <w:b/>
                <w:bCs/>
              </w:rPr>
              <w:t xml:space="preserve"> </w:t>
            </w:r>
            <w:r w:rsidRPr="0059677E">
              <w:rPr>
                <w:rFonts w:eastAsia="Calibri" w:cstheme="minorHAnsi"/>
                <w:b/>
                <w:bCs/>
              </w:rPr>
              <w:t xml:space="preserve">a valle di procedura indetta, ai sensi dell’art. 36 comma 2, lettera a), del </w:t>
            </w:r>
            <w:proofErr w:type="spellStart"/>
            <w:r w:rsidRPr="0059677E">
              <w:rPr>
                <w:rFonts w:eastAsia="Calibri" w:cstheme="minorHAnsi"/>
                <w:b/>
                <w:bCs/>
              </w:rPr>
              <w:t>D.Lgs</w:t>
            </w:r>
            <w:proofErr w:type="spellEnd"/>
            <w:r w:rsidRPr="0059677E">
              <w:rPr>
                <w:rFonts w:eastAsia="Calibri" w:cstheme="minorHAnsi"/>
                <w:b/>
                <w:bCs/>
              </w:rPr>
              <w:t xml:space="preserve"> n. 50/2016 e </w:t>
            </w:r>
            <w:proofErr w:type="spellStart"/>
            <w:r w:rsidRPr="0059677E">
              <w:rPr>
                <w:rFonts w:eastAsia="Calibri" w:cstheme="minorHAnsi"/>
                <w:b/>
                <w:bCs/>
              </w:rPr>
              <w:t>ss.mm.ii</w:t>
            </w:r>
            <w:proofErr w:type="spellEnd"/>
            <w:r w:rsidRPr="0059677E">
              <w:rPr>
                <w:rFonts w:eastAsia="Calibri" w:cstheme="minorHAnsi"/>
                <w:b/>
                <w:bCs/>
              </w:rPr>
              <w:t>., mediante Richiesta di preventivi a dieci</w:t>
            </w:r>
            <w:r>
              <w:rPr>
                <w:rFonts w:eastAsia="Calibri" w:cstheme="minorHAnsi"/>
                <w:b/>
                <w:bCs/>
              </w:rPr>
              <w:t xml:space="preserve"> </w:t>
            </w:r>
            <w:r w:rsidRPr="0059677E">
              <w:rPr>
                <w:rFonts w:eastAsia="Calibri" w:cstheme="minorHAnsi"/>
                <w:b/>
                <w:bCs/>
              </w:rPr>
              <w:t>ditte specializzate nel campo</w:t>
            </w:r>
            <w:r>
              <w:rPr>
                <w:rFonts w:eastAsia="Calibri" w:cstheme="minorHAnsi"/>
                <w:b/>
                <w:bCs/>
              </w:rPr>
              <w:t xml:space="preserve"> </w:t>
            </w:r>
            <w:r w:rsidRPr="0059677E">
              <w:rPr>
                <w:rFonts w:eastAsia="Calibri" w:cstheme="minorHAnsi"/>
                <w:b/>
                <w:bCs/>
              </w:rPr>
              <w:t>dei sondaggi geognostici, per l’acquisizione di un servizio</w:t>
            </w:r>
            <w:r>
              <w:rPr>
                <w:rFonts w:eastAsia="Calibri" w:cstheme="minorHAnsi"/>
                <w:b/>
                <w:bCs/>
              </w:rPr>
              <w:t xml:space="preserve"> </w:t>
            </w:r>
            <w:r w:rsidRPr="0059677E">
              <w:rPr>
                <w:rFonts w:eastAsia="Calibri" w:cstheme="minorHAnsi"/>
                <w:b/>
                <w:bCs/>
              </w:rPr>
              <w:t>per caratterizzare due siti nell'isola di Ischia (Lacco Ameno e Casamicciola), il tutto come da richiesta di emissione determina allegata,</w:t>
            </w:r>
            <w:r>
              <w:rPr>
                <w:rFonts w:eastAsia="Calibri" w:cstheme="minorHAnsi"/>
                <w:b/>
                <w:bCs/>
              </w:rPr>
              <w:t xml:space="preserve"> </w:t>
            </w:r>
            <w:r w:rsidRPr="0059677E">
              <w:rPr>
                <w:rFonts w:eastAsia="Calibri" w:cstheme="minorHAnsi"/>
                <w:b/>
                <w:bCs/>
              </w:rPr>
              <w:t>da concludersi in giorni massimo 50, per un importo a base d’asta pari a € 24000,00 (ventiquattromila/00)(IVA esclusa), con aggiudicazione mediante il</w:t>
            </w:r>
            <w:r w:rsidRPr="0059677E">
              <w:rPr>
                <w:rFonts w:eastAsia="Calibri" w:cstheme="minorHAnsi"/>
                <w:b/>
                <w:bCs/>
                <w:i/>
              </w:rPr>
              <w:t xml:space="preserve"> criterio del minor prezzo</w:t>
            </w:r>
            <w:r w:rsidRPr="0059677E">
              <w:rPr>
                <w:rFonts w:eastAsia="Calibri" w:cstheme="minorHAnsi"/>
                <w:b/>
                <w:bCs/>
              </w:rPr>
              <w:t>.</w:t>
            </w:r>
          </w:p>
          <w:p w14:paraId="0B1C5D84" w14:textId="77777777" w:rsidR="00FB06FA" w:rsidRPr="0059677E" w:rsidRDefault="00FB06FA" w:rsidP="00777FFD">
            <w:pPr>
              <w:jc w:val="both"/>
              <w:rPr>
                <w:rFonts w:eastAsia="Calibri" w:cstheme="minorHAnsi"/>
                <w:b/>
                <w:bCs/>
              </w:rPr>
            </w:pPr>
            <w:r w:rsidRPr="0059677E">
              <w:rPr>
                <w:rFonts w:eastAsia="Calibri" w:cstheme="minorHAnsi"/>
                <w:b/>
                <w:bCs/>
              </w:rPr>
              <w:t>CIG: ZC3343B3DB.</w:t>
            </w:r>
          </w:p>
          <w:p w14:paraId="531A58A7" w14:textId="2E94E93D" w:rsidR="00FB06FA" w:rsidRPr="0059677E" w:rsidRDefault="00FB06FA" w:rsidP="00F81515">
            <w:pPr>
              <w:jc w:val="both"/>
              <w:rPr>
                <w:rFonts w:cstheme="minorHAnsi"/>
              </w:rPr>
            </w:pPr>
            <w:r w:rsidRPr="0059677E">
              <w:rPr>
                <w:rFonts w:eastAsia="Calibri" w:cstheme="minorHAnsi"/>
                <w:b/>
                <w:bCs/>
              </w:rPr>
              <w:t>CUP: E69J21001540001</w:t>
            </w:r>
          </w:p>
        </w:tc>
      </w:tr>
      <w:tr w:rsidR="00FB06FA" w:rsidRPr="0059677E" w14:paraId="43119192" w14:textId="77777777" w:rsidTr="00F81515">
        <w:tblPrEx>
          <w:tblCellMar>
            <w:left w:w="0" w:type="dxa"/>
            <w:right w:w="0" w:type="dxa"/>
          </w:tblCellMar>
        </w:tblPrEx>
        <w:tc>
          <w:tcPr>
            <w:tcW w:w="1266" w:type="dxa"/>
            <w:shd w:val="clear" w:color="auto" w:fill="FFFFFF"/>
          </w:tcPr>
          <w:p w14:paraId="726ABDA7" w14:textId="77777777" w:rsidR="00FB06FA" w:rsidRPr="0059677E" w:rsidRDefault="00FB06FA" w:rsidP="00777FFD">
            <w:pPr>
              <w:jc w:val="center"/>
              <w:rPr>
                <w:rFonts w:cstheme="minorHAnsi"/>
                <w:b/>
                <w:bCs/>
              </w:rPr>
            </w:pPr>
          </w:p>
        </w:tc>
        <w:tc>
          <w:tcPr>
            <w:tcW w:w="8373" w:type="dxa"/>
            <w:gridSpan w:val="2"/>
            <w:shd w:val="clear" w:color="auto" w:fill="auto"/>
          </w:tcPr>
          <w:p w14:paraId="03FAAED3" w14:textId="77777777" w:rsidR="00FB06FA" w:rsidRPr="0059677E" w:rsidRDefault="00FB06FA" w:rsidP="00777FFD">
            <w:pPr>
              <w:jc w:val="center"/>
              <w:rPr>
                <w:rFonts w:cstheme="minorHAnsi"/>
                <w:b/>
                <w:bCs/>
              </w:rPr>
            </w:pPr>
            <w:r w:rsidRPr="0059677E">
              <w:rPr>
                <w:rFonts w:cstheme="minorHAnsi"/>
                <w:b/>
                <w:bCs/>
              </w:rPr>
              <w:t>IL DIRETTORE DEL DIPARTIMENTO</w:t>
            </w:r>
          </w:p>
        </w:tc>
      </w:tr>
      <w:tr w:rsidR="00FB06FA" w:rsidRPr="0059677E" w14:paraId="36A125CB" w14:textId="77777777" w:rsidTr="00F81515">
        <w:tc>
          <w:tcPr>
            <w:tcW w:w="2133" w:type="dxa"/>
            <w:gridSpan w:val="2"/>
            <w:shd w:val="clear" w:color="auto" w:fill="FFFFFF"/>
          </w:tcPr>
          <w:p w14:paraId="140A5B5E" w14:textId="77777777" w:rsidR="00FB06FA" w:rsidRPr="0059677E" w:rsidRDefault="00FB06FA" w:rsidP="00777FFD">
            <w:pPr>
              <w:rPr>
                <w:rFonts w:eastAsia="Calibri" w:cstheme="minorHAnsi"/>
              </w:rPr>
            </w:pPr>
            <w:r w:rsidRPr="0059677E">
              <w:rPr>
                <w:rFonts w:eastAsia="Calibri" w:cstheme="minorHAnsi"/>
                <w:b/>
              </w:rPr>
              <w:t xml:space="preserve">VISTO </w:t>
            </w:r>
          </w:p>
        </w:tc>
        <w:tc>
          <w:tcPr>
            <w:tcW w:w="7506" w:type="dxa"/>
            <w:shd w:val="clear" w:color="auto" w:fill="FFFFFF"/>
          </w:tcPr>
          <w:p w14:paraId="6C5FEA01" w14:textId="77777777" w:rsidR="00FB06FA" w:rsidRPr="0059677E" w:rsidRDefault="00FB06FA" w:rsidP="00777FFD">
            <w:pPr>
              <w:jc w:val="both"/>
              <w:rPr>
                <w:rFonts w:cstheme="minorHAnsi"/>
              </w:rPr>
            </w:pPr>
            <w:r w:rsidRPr="0059677E">
              <w:rPr>
                <w:rFonts w:eastAsia="Calibri" w:cstheme="minorHAnsi"/>
              </w:rPr>
              <w:t xml:space="preserve">il </w:t>
            </w:r>
            <w:proofErr w:type="spellStart"/>
            <w:r w:rsidRPr="0059677E">
              <w:rPr>
                <w:rFonts w:eastAsia="Calibri" w:cstheme="minorHAnsi"/>
              </w:rPr>
              <w:t>D.Lgs.</w:t>
            </w:r>
            <w:proofErr w:type="spellEnd"/>
            <w:r w:rsidRPr="0059677E">
              <w:rPr>
                <w:rFonts w:eastAsia="Calibri" w:cstheme="minorHAnsi"/>
              </w:rPr>
              <w:t xml:space="preserve"> 18 aprile 2016, n. 50 e </w:t>
            </w:r>
            <w:proofErr w:type="spellStart"/>
            <w:r w:rsidRPr="0059677E">
              <w:rPr>
                <w:rFonts w:eastAsia="Calibri" w:cstheme="minorHAnsi"/>
              </w:rPr>
              <w:t>s.m.i.</w:t>
            </w:r>
            <w:proofErr w:type="spellEnd"/>
            <w:r w:rsidRPr="0059677E">
              <w:rPr>
                <w:rFonts w:eastAsia="Calibri" w:cstheme="minorHAnsi"/>
              </w:rPr>
              <w:t>;</w:t>
            </w:r>
          </w:p>
        </w:tc>
      </w:tr>
      <w:tr w:rsidR="00FB06FA" w:rsidRPr="0059677E" w14:paraId="6D0C8AB5" w14:textId="77777777" w:rsidTr="00F81515">
        <w:tc>
          <w:tcPr>
            <w:tcW w:w="2133" w:type="dxa"/>
            <w:gridSpan w:val="2"/>
            <w:shd w:val="clear" w:color="auto" w:fill="FFFFFF"/>
          </w:tcPr>
          <w:p w14:paraId="5F33B948" w14:textId="77777777" w:rsidR="00FB06FA" w:rsidRPr="0059677E" w:rsidRDefault="00FB06FA" w:rsidP="00777FFD">
            <w:pPr>
              <w:rPr>
                <w:rFonts w:cstheme="minorHAnsi"/>
              </w:rPr>
            </w:pPr>
            <w:r w:rsidRPr="0059677E">
              <w:rPr>
                <w:rFonts w:eastAsia="Calibri" w:cstheme="minorHAnsi"/>
                <w:b/>
              </w:rPr>
              <w:t>VISTO</w:t>
            </w:r>
          </w:p>
        </w:tc>
        <w:tc>
          <w:tcPr>
            <w:tcW w:w="7506" w:type="dxa"/>
            <w:shd w:val="clear" w:color="auto" w:fill="FFFFFF"/>
          </w:tcPr>
          <w:p w14:paraId="5E57E582" w14:textId="77777777" w:rsidR="00FB06FA" w:rsidRPr="0059677E" w:rsidRDefault="00FB06FA" w:rsidP="00777FFD">
            <w:pPr>
              <w:pStyle w:val="NormaleWeb5"/>
              <w:spacing w:before="0" w:after="0" w:line="240" w:lineRule="auto"/>
              <w:jc w:val="both"/>
              <w:rPr>
                <w:rFonts w:asciiTheme="minorHAnsi" w:hAnsiTheme="minorHAnsi" w:cstheme="minorHAnsi"/>
              </w:rPr>
            </w:pPr>
            <w:r w:rsidRPr="0059677E">
              <w:rPr>
                <w:rFonts w:asciiTheme="minorHAnsi" w:hAnsiTheme="minorHAnsi" w:cstheme="minorHAnsi"/>
              </w:rPr>
              <w:t xml:space="preserve">l’art. 32, del </w:t>
            </w:r>
            <w:proofErr w:type="spellStart"/>
            <w:r w:rsidRPr="0059677E">
              <w:rPr>
                <w:rFonts w:asciiTheme="minorHAnsi" w:hAnsiTheme="minorHAnsi" w:cstheme="minorHAnsi"/>
              </w:rPr>
              <w:t>D.Lgs.</w:t>
            </w:r>
            <w:proofErr w:type="spellEnd"/>
            <w:r w:rsidRPr="0059677E">
              <w:rPr>
                <w:rFonts w:asciiTheme="minorHAnsi" w:hAnsiTheme="minorHAnsi" w:cstheme="minorHAnsi"/>
              </w:rPr>
              <w:t xml:space="preserve"> 50/2016, e, in particolare, il comma 5, in base al quale «</w:t>
            </w:r>
            <w:r w:rsidRPr="0059677E">
              <w:rPr>
                <w:rFonts w:asciiTheme="minorHAnsi" w:hAnsiTheme="minorHAnsi" w:cstheme="minorHAnsi"/>
                <w:i/>
              </w:rPr>
              <w:t>La stazione appaltante, previa verifica della proposta di aggiudicazione ai sensi dell’</w:t>
            </w:r>
            <w:hyperlink w:anchor="033" w:history="1">
              <w:r w:rsidRPr="0059677E">
                <w:rPr>
                  <w:rStyle w:val="Collegamentoipertestuale"/>
                  <w:rFonts w:asciiTheme="minorHAnsi" w:eastAsia="Calibri" w:hAnsiTheme="minorHAnsi" w:cstheme="minorHAnsi"/>
                  <w:i/>
                </w:rPr>
                <w:t>articolo 33, comma 1</w:t>
              </w:r>
            </w:hyperlink>
            <w:r w:rsidRPr="0059677E">
              <w:rPr>
                <w:rFonts w:asciiTheme="minorHAnsi" w:hAnsiTheme="minorHAnsi" w:cstheme="minorHAnsi"/>
                <w:i/>
              </w:rPr>
              <w:t>, provvede all’aggiudicazione</w:t>
            </w:r>
            <w:r w:rsidRPr="0059677E">
              <w:rPr>
                <w:rFonts w:asciiTheme="minorHAnsi" w:hAnsiTheme="minorHAnsi" w:cstheme="minorHAnsi"/>
              </w:rPr>
              <w:t>» e il comma 7, il quale prevede che «</w:t>
            </w:r>
            <w:r w:rsidRPr="0059677E">
              <w:rPr>
                <w:rFonts w:asciiTheme="minorHAnsi" w:hAnsiTheme="minorHAnsi" w:cstheme="minorHAnsi"/>
                <w:i/>
              </w:rPr>
              <w:t>L’aggiudicazione diventa efficace dopo la verifica del possesso dei prescritti requisiti</w:t>
            </w:r>
            <w:r w:rsidRPr="0059677E">
              <w:rPr>
                <w:rFonts w:asciiTheme="minorHAnsi" w:hAnsiTheme="minorHAnsi" w:cstheme="minorHAnsi"/>
              </w:rPr>
              <w:t>»;</w:t>
            </w:r>
          </w:p>
        </w:tc>
      </w:tr>
      <w:tr w:rsidR="00FB06FA" w:rsidRPr="0059677E" w14:paraId="58A78E81" w14:textId="77777777" w:rsidTr="00F81515">
        <w:tc>
          <w:tcPr>
            <w:tcW w:w="2133" w:type="dxa"/>
            <w:gridSpan w:val="2"/>
            <w:shd w:val="clear" w:color="auto" w:fill="FFFFFF"/>
          </w:tcPr>
          <w:p w14:paraId="153243D5" w14:textId="77777777" w:rsidR="00FB06FA" w:rsidRPr="0059677E" w:rsidRDefault="00FB06FA" w:rsidP="00777FFD">
            <w:pPr>
              <w:rPr>
                <w:rFonts w:cstheme="minorHAnsi"/>
                <w:bCs/>
              </w:rPr>
            </w:pPr>
            <w:r w:rsidRPr="0059677E">
              <w:rPr>
                <w:rFonts w:eastAsia="Calibri" w:cstheme="minorHAnsi"/>
                <w:b/>
              </w:rPr>
              <w:t>VISTO</w:t>
            </w:r>
          </w:p>
        </w:tc>
        <w:tc>
          <w:tcPr>
            <w:tcW w:w="7506" w:type="dxa"/>
            <w:shd w:val="clear" w:color="auto" w:fill="FFFFFF"/>
          </w:tcPr>
          <w:p w14:paraId="44610271" w14:textId="77777777" w:rsidR="00FB06FA" w:rsidRPr="0059677E" w:rsidRDefault="00FB06FA" w:rsidP="00777FFD">
            <w:pPr>
              <w:pStyle w:val="NormaleWeb5"/>
              <w:spacing w:before="0" w:after="0" w:line="240" w:lineRule="auto"/>
              <w:jc w:val="both"/>
              <w:rPr>
                <w:rFonts w:asciiTheme="minorHAnsi" w:hAnsiTheme="minorHAnsi" w:cstheme="minorHAnsi"/>
              </w:rPr>
            </w:pPr>
            <w:r w:rsidRPr="0059677E">
              <w:rPr>
                <w:rFonts w:asciiTheme="minorHAnsi" w:hAnsiTheme="minorHAnsi" w:cstheme="minorHAnsi"/>
                <w:bCs/>
              </w:rPr>
              <w:t xml:space="preserve">l’art. 56, del vigente </w:t>
            </w:r>
            <w:r w:rsidRPr="0059677E">
              <w:rPr>
                <w:rFonts w:asciiTheme="minorHAnsi" w:hAnsiTheme="minorHAnsi" w:cstheme="minorHAnsi"/>
                <w:bCs/>
                <w:i/>
              </w:rPr>
              <w:t xml:space="preserve">Regolamento di Ateneo per l’Amministrazione, la Finanza e la </w:t>
            </w:r>
            <w:proofErr w:type="spellStart"/>
            <w:r w:rsidRPr="0059677E">
              <w:rPr>
                <w:rFonts w:asciiTheme="minorHAnsi" w:hAnsiTheme="minorHAnsi" w:cstheme="minorHAnsi"/>
                <w:bCs/>
                <w:i/>
              </w:rPr>
              <w:t>Contabilità</w:t>
            </w:r>
            <w:r w:rsidRPr="0059677E">
              <w:rPr>
                <w:rFonts w:asciiTheme="minorHAnsi" w:hAnsiTheme="minorHAnsi" w:cstheme="minorHAnsi"/>
                <w:bCs/>
              </w:rPr>
              <w:t>ed</w:t>
            </w:r>
            <w:proofErr w:type="spellEnd"/>
            <w:r w:rsidRPr="0059677E">
              <w:rPr>
                <w:rFonts w:asciiTheme="minorHAnsi" w:hAnsiTheme="minorHAnsi" w:cstheme="minorHAnsi"/>
                <w:bCs/>
              </w:rPr>
              <w:t xml:space="preserve"> in particolare i commi 6 e 7;</w:t>
            </w:r>
          </w:p>
        </w:tc>
      </w:tr>
      <w:tr w:rsidR="00FB06FA" w:rsidRPr="0059677E" w14:paraId="00D5797C" w14:textId="77777777" w:rsidTr="00F81515">
        <w:tc>
          <w:tcPr>
            <w:tcW w:w="2133" w:type="dxa"/>
            <w:gridSpan w:val="2"/>
            <w:shd w:val="clear" w:color="auto" w:fill="FFFFFF"/>
          </w:tcPr>
          <w:p w14:paraId="2F12C275" w14:textId="77777777" w:rsidR="00FB06FA" w:rsidRPr="0059677E" w:rsidRDefault="00FB06FA" w:rsidP="00777FFD">
            <w:pPr>
              <w:rPr>
                <w:rFonts w:eastAsia="Calibri" w:cstheme="minorHAnsi"/>
              </w:rPr>
            </w:pPr>
            <w:r w:rsidRPr="0059677E">
              <w:rPr>
                <w:rFonts w:eastAsia="Calibri" w:cstheme="minorHAnsi"/>
                <w:b/>
              </w:rPr>
              <w:t xml:space="preserve">VISTA </w:t>
            </w:r>
          </w:p>
        </w:tc>
        <w:tc>
          <w:tcPr>
            <w:tcW w:w="7506" w:type="dxa"/>
            <w:shd w:val="clear" w:color="auto" w:fill="FFFFFF"/>
          </w:tcPr>
          <w:p w14:paraId="7DBAC2F0" w14:textId="77777777" w:rsidR="00FB06FA" w:rsidRPr="0059677E" w:rsidRDefault="00FB06FA" w:rsidP="00777FFD">
            <w:pPr>
              <w:jc w:val="both"/>
              <w:rPr>
                <w:rFonts w:cstheme="minorHAnsi"/>
              </w:rPr>
            </w:pPr>
            <w:r w:rsidRPr="0059677E">
              <w:rPr>
                <w:rFonts w:eastAsia="Calibri" w:cstheme="minorHAnsi"/>
              </w:rPr>
              <w:t>la richiesta del Prof. Francesco Silvestri (allegata alla presente determina), con la quale ha richiesto l’acquisizione del servizio come meglio descritto nella richiesta stessa, che qui si deve intendere completamente riportato;</w:t>
            </w:r>
          </w:p>
        </w:tc>
      </w:tr>
      <w:tr w:rsidR="00FB06FA" w:rsidRPr="0059677E" w14:paraId="12D2DDD9" w14:textId="77777777" w:rsidTr="00F81515">
        <w:tc>
          <w:tcPr>
            <w:tcW w:w="2133" w:type="dxa"/>
            <w:gridSpan w:val="2"/>
            <w:shd w:val="clear" w:color="auto" w:fill="FFFFFF"/>
          </w:tcPr>
          <w:p w14:paraId="18A24D1C" w14:textId="77777777" w:rsidR="00FB06FA" w:rsidRPr="0059677E" w:rsidRDefault="00FB06FA" w:rsidP="00777FFD">
            <w:pPr>
              <w:rPr>
                <w:rFonts w:eastAsia="Calibri" w:cstheme="minorHAnsi"/>
              </w:rPr>
            </w:pPr>
            <w:r w:rsidRPr="0059677E">
              <w:rPr>
                <w:rFonts w:eastAsia="Calibri" w:cstheme="minorHAnsi"/>
                <w:b/>
              </w:rPr>
              <w:t>VISTO</w:t>
            </w:r>
          </w:p>
        </w:tc>
        <w:tc>
          <w:tcPr>
            <w:tcW w:w="7506" w:type="dxa"/>
            <w:shd w:val="clear" w:color="auto" w:fill="FFFFFF"/>
          </w:tcPr>
          <w:p w14:paraId="2574F474" w14:textId="77777777" w:rsidR="00FB06FA" w:rsidRPr="0059677E" w:rsidRDefault="00FB06FA" w:rsidP="00777FFD">
            <w:pPr>
              <w:tabs>
                <w:tab w:val="left" w:pos="2324"/>
              </w:tabs>
              <w:jc w:val="both"/>
              <w:rPr>
                <w:rFonts w:cstheme="minorHAnsi"/>
              </w:rPr>
            </w:pPr>
            <w:r w:rsidRPr="0059677E">
              <w:rPr>
                <w:rFonts w:eastAsia="Calibri" w:cstheme="minorHAnsi"/>
              </w:rPr>
              <w:t>la Richiesta di Offerta, n. 2923341 trasmessa dallo stesso titolare della ricerca, A MEZZO MEPA, a dieci imprese specializzate nel settore specifico;</w:t>
            </w:r>
          </w:p>
        </w:tc>
      </w:tr>
      <w:tr w:rsidR="00FB06FA" w:rsidRPr="0059677E" w14:paraId="3529C5C3" w14:textId="77777777" w:rsidTr="00F81515">
        <w:tc>
          <w:tcPr>
            <w:tcW w:w="2133" w:type="dxa"/>
            <w:gridSpan w:val="2"/>
            <w:shd w:val="clear" w:color="auto" w:fill="FFFFFF"/>
          </w:tcPr>
          <w:p w14:paraId="3E95858B" w14:textId="77777777" w:rsidR="00FB06FA" w:rsidRPr="0059677E" w:rsidRDefault="00FB06FA" w:rsidP="00777FFD">
            <w:pPr>
              <w:rPr>
                <w:rFonts w:eastAsia="Calibri" w:cstheme="minorHAnsi"/>
              </w:rPr>
            </w:pPr>
            <w:r w:rsidRPr="0059677E">
              <w:rPr>
                <w:rFonts w:eastAsia="Calibri" w:cstheme="minorHAnsi"/>
                <w:b/>
              </w:rPr>
              <w:t>TENUTO CONTO</w:t>
            </w:r>
          </w:p>
        </w:tc>
        <w:tc>
          <w:tcPr>
            <w:tcW w:w="7506" w:type="dxa"/>
            <w:shd w:val="clear" w:color="auto" w:fill="FFFFFF"/>
          </w:tcPr>
          <w:p w14:paraId="0930EE11" w14:textId="77777777" w:rsidR="00FB06FA" w:rsidRPr="0059677E" w:rsidRDefault="00FB06FA" w:rsidP="00777FFD">
            <w:pPr>
              <w:jc w:val="both"/>
              <w:rPr>
                <w:rFonts w:cstheme="minorHAnsi"/>
              </w:rPr>
            </w:pPr>
            <w:r w:rsidRPr="0059677E">
              <w:rPr>
                <w:rFonts w:eastAsia="Calibri" w:cstheme="minorHAnsi"/>
              </w:rPr>
              <w:t xml:space="preserve">del fatto che, hanno presentato offerte le ditte: 1) </w:t>
            </w:r>
            <w:proofErr w:type="spellStart"/>
            <w:r w:rsidRPr="0059677E">
              <w:rPr>
                <w:rFonts w:eastAsia="Calibri" w:cstheme="minorHAnsi"/>
              </w:rPr>
              <w:t>Geotec</w:t>
            </w:r>
            <w:proofErr w:type="spellEnd"/>
            <w:r w:rsidRPr="0059677E">
              <w:rPr>
                <w:rFonts w:eastAsia="Calibri" w:cstheme="minorHAnsi"/>
              </w:rPr>
              <w:t xml:space="preserve"> </w:t>
            </w:r>
            <w:proofErr w:type="spellStart"/>
            <w:r w:rsidRPr="0059677E">
              <w:rPr>
                <w:rFonts w:eastAsia="Calibri" w:cstheme="minorHAnsi"/>
              </w:rPr>
              <w:t>srl</w:t>
            </w:r>
            <w:proofErr w:type="spellEnd"/>
            <w:r w:rsidRPr="0059677E">
              <w:rPr>
                <w:rFonts w:eastAsia="Calibri" w:cstheme="minorHAnsi"/>
              </w:rPr>
              <w:t xml:space="preserve"> che ha richiesto l’importo di euro 23.200,00 (</w:t>
            </w:r>
            <w:proofErr w:type="spellStart"/>
            <w:r w:rsidRPr="0059677E">
              <w:rPr>
                <w:rFonts w:eastAsia="Calibri" w:cstheme="minorHAnsi"/>
              </w:rPr>
              <w:t>ventitremiladuecento</w:t>
            </w:r>
            <w:proofErr w:type="spellEnd"/>
            <w:r w:rsidRPr="0059677E">
              <w:rPr>
                <w:rFonts w:eastAsia="Calibri" w:cstheme="minorHAnsi"/>
              </w:rPr>
              <w:t xml:space="preserve">/00) oltre IVA come per Legge; 2) Inge </w:t>
            </w:r>
            <w:proofErr w:type="spellStart"/>
            <w:r w:rsidRPr="0059677E">
              <w:rPr>
                <w:rFonts w:eastAsia="Calibri" w:cstheme="minorHAnsi"/>
              </w:rPr>
              <w:t>srl</w:t>
            </w:r>
            <w:proofErr w:type="spellEnd"/>
            <w:r w:rsidRPr="0059677E">
              <w:rPr>
                <w:rFonts w:eastAsia="Calibri" w:cstheme="minorHAnsi"/>
              </w:rPr>
              <w:t xml:space="preserve"> che ha richiesto l'importo di euro 22.800,000 (</w:t>
            </w:r>
            <w:proofErr w:type="spellStart"/>
            <w:r w:rsidRPr="0059677E">
              <w:rPr>
                <w:rFonts w:eastAsia="Calibri" w:cstheme="minorHAnsi"/>
              </w:rPr>
              <w:t>ventiduemilaottocento</w:t>
            </w:r>
            <w:proofErr w:type="spellEnd"/>
            <w:r w:rsidRPr="0059677E">
              <w:rPr>
                <w:rFonts w:eastAsia="Calibri" w:cstheme="minorHAnsi"/>
              </w:rPr>
              <w:t xml:space="preserve">/00); 3) </w:t>
            </w:r>
            <w:proofErr w:type="spellStart"/>
            <w:r w:rsidRPr="0059677E">
              <w:rPr>
                <w:rFonts w:eastAsia="Calibri" w:cstheme="minorHAnsi"/>
              </w:rPr>
              <w:t>Luongo</w:t>
            </w:r>
            <w:proofErr w:type="spellEnd"/>
            <w:r w:rsidRPr="0059677E">
              <w:rPr>
                <w:rFonts w:eastAsia="Calibri" w:cstheme="minorHAnsi"/>
              </w:rPr>
              <w:t xml:space="preserve"> Pasqualino che ha richiesto l'importo di euro 22.000,00 (ventiduemila/00); </w:t>
            </w:r>
            <w:r>
              <w:rPr>
                <w:rFonts w:eastAsia="Calibri" w:cstheme="minorHAnsi"/>
              </w:rPr>
              <w:t xml:space="preserve">4) </w:t>
            </w:r>
            <w:r w:rsidRPr="0059677E">
              <w:rPr>
                <w:rFonts w:eastAsia="Calibri" w:cstheme="minorHAnsi"/>
              </w:rPr>
              <w:t xml:space="preserve">S.I.A. </w:t>
            </w:r>
            <w:proofErr w:type="spellStart"/>
            <w:r w:rsidRPr="0059677E">
              <w:rPr>
                <w:rFonts w:eastAsia="Calibri" w:cstheme="minorHAnsi"/>
              </w:rPr>
              <w:t>Srl</w:t>
            </w:r>
            <w:proofErr w:type="spellEnd"/>
            <w:r w:rsidRPr="0059677E">
              <w:rPr>
                <w:rFonts w:eastAsia="Calibri" w:cstheme="minorHAnsi"/>
              </w:rPr>
              <w:t xml:space="preserve"> che ha richiesto l'importo di euro 20.500,00 (</w:t>
            </w:r>
            <w:proofErr w:type="spellStart"/>
            <w:r w:rsidRPr="0059677E">
              <w:rPr>
                <w:rFonts w:eastAsia="Calibri" w:cstheme="minorHAnsi"/>
              </w:rPr>
              <w:t>ventimilacinquecento</w:t>
            </w:r>
            <w:proofErr w:type="spellEnd"/>
            <w:r w:rsidRPr="0059677E">
              <w:rPr>
                <w:rFonts w:eastAsia="Calibri" w:cstheme="minorHAnsi"/>
              </w:rPr>
              <w:t xml:space="preserve">/00); </w:t>
            </w:r>
            <w:r>
              <w:rPr>
                <w:rFonts w:eastAsia="Calibri" w:cstheme="minorHAnsi"/>
              </w:rPr>
              <w:t xml:space="preserve">5) </w:t>
            </w:r>
            <w:proofErr w:type="spellStart"/>
            <w:r w:rsidRPr="0059677E">
              <w:rPr>
                <w:rFonts w:eastAsia="Calibri" w:cstheme="minorHAnsi"/>
              </w:rPr>
              <w:t>Solgeotec</w:t>
            </w:r>
            <w:proofErr w:type="spellEnd"/>
            <w:r w:rsidRPr="0059677E">
              <w:rPr>
                <w:rFonts w:eastAsia="Calibri" w:cstheme="minorHAnsi"/>
              </w:rPr>
              <w:t xml:space="preserve"> </w:t>
            </w:r>
            <w:proofErr w:type="spellStart"/>
            <w:r w:rsidRPr="0059677E">
              <w:rPr>
                <w:rFonts w:eastAsia="Calibri" w:cstheme="minorHAnsi"/>
              </w:rPr>
              <w:t>srl</w:t>
            </w:r>
            <w:proofErr w:type="spellEnd"/>
            <w:r w:rsidRPr="0059677E">
              <w:rPr>
                <w:rFonts w:eastAsia="Calibri" w:cstheme="minorHAnsi"/>
              </w:rPr>
              <w:t xml:space="preserve"> che ha richiesto l'importo di euro 23.990,00 (</w:t>
            </w:r>
            <w:proofErr w:type="spellStart"/>
            <w:r w:rsidRPr="0059677E">
              <w:rPr>
                <w:rFonts w:eastAsia="Calibri" w:cstheme="minorHAnsi"/>
              </w:rPr>
              <w:t>ventitremilanovecentonovanta</w:t>
            </w:r>
            <w:proofErr w:type="spellEnd"/>
            <w:r w:rsidRPr="0059677E">
              <w:rPr>
                <w:rFonts w:eastAsia="Calibri" w:cstheme="minorHAnsi"/>
              </w:rPr>
              <w:t>/00);</w:t>
            </w:r>
          </w:p>
        </w:tc>
      </w:tr>
      <w:tr w:rsidR="00FB06FA" w:rsidRPr="0059677E" w14:paraId="47A49B75" w14:textId="77777777" w:rsidTr="00F81515">
        <w:tc>
          <w:tcPr>
            <w:tcW w:w="2133" w:type="dxa"/>
            <w:gridSpan w:val="2"/>
            <w:shd w:val="clear" w:color="auto" w:fill="FFFFFF"/>
          </w:tcPr>
          <w:p w14:paraId="1E949D8A" w14:textId="77777777" w:rsidR="00FB06FA" w:rsidRPr="0059677E" w:rsidRDefault="00FB06FA" w:rsidP="00777FFD">
            <w:pPr>
              <w:rPr>
                <w:rFonts w:cstheme="minorHAnsi"/>
              </w:rPr>
            </w:pPr>
            <w:r w:rsidRPr="0059677E">
              <w:rPr>
                <w:rFonts w:eastAsia="Calibri" w:cstheme="minorHAnsi"/>
                <w:b/>
              </w:rPr>
              <w:t>TENUTO CONTO</w:t>
            </w:r>
          </w:p>
        </w:tc>
        <w:tc>
          <w:tcPr>
            <w:tcW w:w="7506" w:type="dxa"/>
            <w:shd w:val="clear" w:color="auto" w:fill="FFFFFF"/>
          </w:tcPr>
          <w:p w14:paraId="466C667D" w14:textId="77777777" w:rsidR="00FB06FA" w:rsidRPr="0059677E" w:rsidRDefault="00FB06FA" w:rsidP="00777FFD">
            <w:pPr>
              <w:tabs>
                <w:tab w:val="left" w:pos="9639"/>
              </w:tabs>
              <w:jc w:val="both"/>
              <w:rPr>
                <w:rFonts w:cstheme="minorHAnsi"/>
              </w:rPr>
            </w:pPr>
            <w:r>
              <w:rPr>
                <w:rFonts w:cstheme="minorHAnsi"/>
              </w:rPr>
              <w:t>d</w:t>
            </w:r>
            <w:r w:rsidRPr="0059677E">
              <w:rPr>
                <w:rFonts w:cstheme="minorHAnsi"/>
              </w:rPr>
              <w:t>i quanto precedentemente precisato, verificat</w:t>
            </w:r>
            <w:r>
              <w:rPr>
                <w:rFonts w:cstheme="minorHAnsi"/>
              </w:rPr>
              <w:t>a</w:t>
            </w:r>
            <w:r w:rsidRPr="0059677E">
              <w:rPr>
                <w:rFonts w:cstheme="minorHAnsi"/>
              </w:rPr>
              <w:t xml:space="preserve"> la disponibilità del bilancio autorizzatorio per l’esercizio contabile 2021 dell’importo richiesto, determinato dall’ufficio contabilità l’identificativo co.an. nella voce 04.41.04.06.07 (Spese per studi, ricerche e prestazioni professionali)</w:t>
            </w:r>
            <w:r>
              <w:rPr>
                <w:rFonts w:cstheme="minorHAnsi"/>
              </w:rPr>
              <w:t>;</w:t>
            </w:r>
          </w:p>
        </w:tc>
      </w:tr>
      <w:tr w:rsidR="00FB06FA" w:rsidRPr="0059677E" w14:paraId="12ADD6C4" w14:textId="77777777" w:rsidTr="00F81515">
        <w:tc>
          <w:tcPr>
            <w:tcW w:w="2133" w:type="dxa"/>
            <w:gridSpan w:val="2"/>
            <w:shd w:val="clear" w:color="auto" w:fill="FFFFFF"/>
          </w:tcPr>
          <w:p w14:paraId="10ECAD60" w14:textId="77777777" w:rsidR="00FB06FA" w:rsidRPr="0059677E" w:rsidRDefault="00FB06FA" w:rsidP="00777FFD">
            <w:pPr>
              <w:rPr>
                <w:rFonts w:eastAsia="Calibri" w:cstheme="minorHAnsi"/>
                <w:b/>
              </w:rPr>
            </w:pPr>
            <w:r w:rsidRPr="0059677E">
              <w:rPr>
                <w:rFonts w:eastAsia="Calibri" w:cstheme="minorHAnsi"/>
                <w:b/>
              </w:rPr>
              <w:t>CONSIDERATO</w:t>
            </w:r>
          </w:p>
        </w:tc>
        <w:tc>
          <w:tcPr>
            <w:tcW w:w="7506" w:type="dxa"/>
            <w:shd w:val="clear" w:color="auto" w:fill="FFFFFF"/>
          </w:tcPr>
          <w:p w14:paraId="62C3F57E" w14:textId="77777777" w:rsidR="00FB06FA" w:rsidRDefault="00FB06FA" w:rsidP="00777FFD">
            <w:pPr>
              <w:tabs>
                <w:tab w:val="left" w:pos="9639"/>
              </w:tabs>
              <w:jc w:val="both"/>
              <w:rPr>
                <w:rFonts w:cstheme="minorHAnsi"/>
              </w:rPr>
            </w:pPr>
            <w:r w:rsidRPr="0059677E">
              <w:rPr>
                <w:rFonts w:cstheme="minorHAnsi"/>
              </w:rPr>
              <w:t xml:space="preserve">che all’intera procedura ha partecipato il sig. Gennaro Doria nella qualità di </w:t>
            </w:r>
            <w:proofErr w:type="spellStart"/>
            <w:r w:rsidRPr="0059677E">
              <w:rPr>
                <w:rFonts w:cstheme="minorHAnsi"/>
              </w:rPr>
              <w:t>Rup</w:t>
            </w:r>
            <w:proofErr w:type="spellEnd"/>
            <w:r w:rsidRPr="0059677E">
              <w:rPr>
                <w:rFonts w:cstheme="minorHAnsi"/>
              </w:rPr>
              <w:t xml:space="preserve">; </w:t>
            </w:r>
          </w:p>
        </w:tc>
      </w:tr>
      <w:tr w:rsidR="00FB06FA" w:rsidRPr="0059677E" w14:paraId="3F5CE96F" w14:textId="77777777" w:rsidTr="00F81515">
        <w:tc>
          <w:tcPr>
            <w:tcW w:w="2133" w:type="dxa"/>
            <w:gridSpan w:val="2"/>
            <w:shd w:val="clear" w:color="auto" w:fill="FFFFFF"/>
          </w:tcPr>
          <w:p w14:paraId="3214D793" w14:textId="77777777" w:rsidR="00FB06FA" w:rsidRPr="0059677E" w:rsidRDefault="00FB06FA" w:rsidP="00777FFD">
            <w:pPr>
              <w:rPr>
                <w:rFonts w:eastAsia="Calibri" w:cstheme="minorHAnsi"/>
                <w:b/>
              </w:rPr>
            </w:pPr>
            <w:r w:rsidRPr="0059677E">
              <w:rPr>
                <w:rFonts w:eastAsia="Calibri" w:cstheme="minorHAnsi"/>
                <w:b/>
              </w:rPr>
              <w:lastRenderedPageBreak/>
              <w:t>CONSTATATA</w:t>
            </w:r>
          </w:p>
        </w:tc>
        <w:tc>
          <w:tcPr>
            <w:tcW w:w="7506" w:type="dxa"/>
            <w:shd w:val="clear" w:color="auto" w:fill="FFFFFF"/>
          </w:tcPr>
          <w:p w14:paraId="649EE8FC" w14:textId="77777777" w:rsidR="00FB06FA" w:rsidRPr="0059677E" w:rsidRDefault="00FB06FA" w:rsidP="00777FFD">
            <w:pPr>
              <w:tabs>
                <w:tab w:val="left" w:pos="9639"/>
              </w:tabs>
              <w:jc w:val="both"/>
              <w:rPr>
                <w:rFonts w:cstheme="minorHAnsi"/>
              </w:rPr>
            </w:pPr>
            <w:r w:rsidRPr="0059677E">
              <w:rPr>
                <w:rFonts w:eastAsia="Calibri" w:cstheme="minorHAnsi"/>
              </w:rPr>
              <w:t>la regolarità della procedura;</w:t>
            </w:r>
          </w:p>
        </w:tc>
      </w:tr>
      <w:tr w:rsidR="00FB06FA" w:rsidRPr="0059677E" w14:paraId="0CE4F97D" w14:textId="77777777" w:rsidTr="00F81515">
        <w:tc>
          <w:tcPr>
            <w:tcW w:w="2133" w:type="dxa"/>
            <w:gridSpan w:val="2"/>
            <w:shd w:val="clear" w:color="auto" w:fill="FFFFFF"/>
          </w:tcPr>
          <w:p w14:paraId="6A7411A7" w14:textId="77777777" w:rsidR="00FB06FA" w:rsidRPr="0059677E" w:rsidRDefault="00FB06FA" w:rsidP="00777FFD">
            <w:pPr>
              <w:rPr>
                <w:rFonts w:eastAsia="Calibri" w:cstheme="minorHAnsi"/>
                <w:b/>
              </w:rPr>
            </w:pPr>
            <w:r w:rsidRPr="0059677E">
              <w:rPr>
                <w:rFonts w:eastAsia="Calibri" w:cstheme="minorHAnsi"/>
                <w:b/>
              </w:rPr>
              <w:t>CONSIDERATO</w:t>
            </w:r>
          </w:p>
        </w:tc>
        <w:tc>
          <w:tcPr>
            <w:tcW w:w="7506" w:type="dxa"/>
            <w:shd w:val="clear" w:color="auto" w:fill="FFFFFF"/>
          </w:tcPr>
          <w:p w14:paraId="01D614B4" w14:textId="77777777" w:rsidR="00FB06FA" w:rsidRPr="0059677E" w:rsidRDefault="00FB06FA" w:rsidP="00777FFD">
            <w:pPr>
              <w:tabs>
                <w:tab w:val="left" w:pos="9639"/>
              </w:tabs>
              <w:jc w:val="both"/>
              <w:rPr>
                <w:rFonts w:eastAsia="Calibri" w:cstheme="minorHAnsi"/>
              </w:rPr>
            </w:pPr>
            <w:r w:rsidRPr="0059677E">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FB06FA" w:rsidRPr="0059677E" w14:paraId="6087838A" w14:textId="77777777" w:rsidTr="00F81515">
        <w:tc>
          <w:tcPr>
            <w:tcW w:w="2133" w:type="dxa"/>
            <w:gridSpan w:val="2"/>
            <w:shd w:val="clear" w:color="auto" w:fill="FFFFFF"/>
          </w:tcPr>
          <w:p w14:paraId="4743D773" w14:textId="77777777" w:rsidR="00FB06FA" w:rsidRPr="0059677E" w:rsidRDefault="00FB06FA" w:rsidP="00777FFD">
            <w:pPr>
              <w:rPr>
                <w:rFonts w:eastAsia="Calibri" w:cstheme="minorHAnsi"/>
                <w:b/>
              </w:rPr>
            </w:pPr>
            <w:r w:rsidRPr="0059677E">
              <w:rPr>
                <w:rFonts w:eastAsia="Calibri" w:cstheme="minorHAnsi"/>
                <w:b/>
              </w:rPr>
              <w:t xml:space="preserve">VISTO </w:t>
            </w:r>
          </w:p>
        </w:tc>
        <w:tc>
          <w:tcPr>
            <w:tcW w:w="7506" w:type="dxa"/>
            <w:shd w:val="clear" w:color="auto" w:fill="FFFFFF"/>
          </w:tcPr>
          <w:p w14:paraId="10AD399A" w14:textId="77777777" w:rsidR="00FB06FA" w:rsidRPr="0059677E" w:rsidRDefault="00FB06FA" w:rsidP="00777FFD">
            <w:pPr>
              <w:tabs>
                <w:tab w:val="left" w:pos="9639"/>
              </w:tabs>
              <w:jc w:val="both"/>
              <w:rPr>
                <w:rFonts w:eastAsia="Calibri" w:cstheme="minorHAnsi"/>
              </w:rPr>
            </w:pPr>
            <w:r w:rsidRPr="0059677E">
              <w:rPr>
                <w:rFonts w:eastAsia="Calibri" w:cstheme="minorHAnsi"/>
              </w:rPr>
              <w:t>l’art. 1, comma 3, del Decreto Legge n. 95/2012, convertito nella Legge n. 135/2012, ai sensi del quale «</w:t>
            </w:r>
            <w:r w:rsidRPr="0059677E">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59677E">
              <w:rPr>
                <w:rFonts w:eastAsia="Calibri" w:cstheme="minorHAnsi"/>
              </w:rPr>
              <w:t xml:space="preserve">»; </w:t>
            </w:r>
          </w:p>
        </w:tc>
      </w:tr>
      <w:tr w:rsidR="00FB06FA" w:rsidRPr="0059677E" w14:paraId="685CCCF8" w14:textId="77777777" w:rsidTr="00F81515">
        <w:tc>
          <w:tcPr>
            <w:tcW w:w="2133" w:type="dxa"/>
            <w:gridSpan w:val="2"/>
            <w:shd w:val="clear" w:color="auto" w:fill="FFFFFF"/>
          </w:tcPr>
          <w:p w14:paraId="49CE209F" w14:textId="77777777" w:rsidR="00FB06FA" w:rsidRPr="0059677E" w:rsidRDefault="00FB06FA" w:rsidP="00777FFD">
            <w:pPr>
              <w:rPr>
                <w:rFonts w:eastAsia="Calibri" w:cstheme="minorHAnsi"/>
                <w:b/>
              </w:rPr>
            </w:pPr>
            <w:r w:rsidRPr="0059677E">
              <w:rPr>
                <w:rFonts w:eastAsia="Times" w:cstheme="minorHAnsi"/>
                <w:b/>
                <w:bCs/>
              </w:rPr>
              <w:t>CONSIDERATO</w:t>
            </w:r>
          </w:p>
        </w:tc>
        <w:tc>
          <w:tcPr>
            <w:tcW w:w="7506" w:type="dxa"/>
            <w:shd w:val="clear" w:color="auto" w:fill="FFFFFF"/>
          </w:tcPr>
          <w:p w14:paraId="03C6454A" w14:textId="77777777" w:rsidR="00FB06FA" w:rsidRPr="0059677E" w:rsidRDefault="00FB06FA" w:rsidP="00777FFD">
            <w:pPr>
              <w:tabs>
                <w:tab w:val="left" w:pos="9639"/>
              </w:tabs>
              <w:jc w:val="both"/>
              <w:rPr>
                <w:rFonts w:eastAsia="Calibri" w:cstheme="minorHAnsi"/>
              </w:rPr>
            </w:pPr>
            <w:r w:rsidRPr="0059677E">
              <w:rPr>
                <w:rFonts w:eastAsia="Times" w:cstheme="minorHAnsi"/>
                <w:bCs/>
              </w:rPr>
              <w:t xml:space="preserve">che il contratto sarà sottoposto a condizione risolutiva nel caso di sopravvenuta disponibilità di una convenzione Consip S.p.A. avente ad oggetto servizi </w:t>
            </w:r>
            <w:r w:rsidRPr="0059677E">
              <w:rPr>
                <w:rFonts w:eastAsia="Times" w:cstheme="minorHAnsi"/>
                <w:bCs/>
                <w:i/>
              </w:rPr>
              <w:t>[o forniture]</w:t>
            </w:r>
            <w:r w:rsidRPr="0059677E">
              <w:rPr>
                <w:rFonts w:eastAsia="Times" w:cstheme="minorHAnsi"/>
                <w:bCs/>
              </w:rPr>
              <w:t xml:space="preserve"> comparabili con quelli oggetto di affidamento, ai sensi della norma sopra citata;</w:t>
            </w:r>
          </w:p>
        </w:tc>
      </w:tr>
      <w:tr w:rsidR="00FB06FA" w:rsidRPr="0059677E" w14:paraId="0EF53D78" w14:textId="77777777" w:rsidTr="00F81515">
        <w:tc>
          <w:tcPr>
            <w:tcW w:w="2133" w:type="dxa"/>
            <w:gridSpan w:val="2"/>
            <w:shd w:val="clear" w:color="auto" w:fill="FFFFFF"/>
          </w:tcPr>
          <w:p w14:paraId="4B3042ED" w14:textId="77777777" w:rsidR="00FB06FA" w:rsidRPr="0059677E" w:rsidRDefault="00FB06FA" w:rsidP="00777FFD">
            <w:pPr>
              <w:rPr>
                <w:rFonts w:eastAsia="Times" w:cstheme="minorHAnsi"/>
                <w:b/>
                <w:bCs/>
              </w:rPr>
            </w:pPr>
            <w:r w:rsidRPr="0059677E">
              <w:rPr>
                <w:rFonts w:eastAsia="Calibri" w:cstheme="minorHAnsi"/>
                <w:b/>
              </w:rPr>
              <w:t>TENUTO CONTO</w:t>
            </w:r>
          </w:p>
        </w:tc>
        <w:tc>
          <w:tcPr>
            <w:tcW w:w="7506" w:type="dxa"/>
            <w:shd w:val="clear" w:color="auto" w:fill="FFFFFF"/>
          </w:tcPr>
          <w:p w14:paraId="1584491B" w14:textId="77777777" w:rsidR="00FB06FA" w:rsidRPr="0059677E" w:rsidRDefault="00FB06FA" w:rsidP="00777FFD">
            <w:pPr>
              <w:tabs>
                <w:tab w:val="left" w:pos="9639"/>
              </w:tabs>
              <w:jc w:val="both"/>
              <w:rPr>
                <w:rFonts w:eastAsia="Times" w:cstheme="minorHAnsi"/>
                <w:bCs/>
              </w:rPr>
            </w:pPr>
            <w:r w:rsidRPr="0059677E">
              <w:rPr>
                <w:rFonts w:eastAsia="Calibri" w:cstheme="minorHAnsi"/>
              </w:rPr>
              <w:t xml:space="preserve">del fatto che per espressa previsione dell’art. 32, comma 10, lett. b) del </w:t>
            </w:r>
            <w:proofErr w:type="spellStart"/>
            <w:r w:rsidRPr="0059677E">
              <w:rPr>
                <w:rFonts w:eastAsia="Calibri" w:cstheme="minorHAnsi"/>
              </w:rPr>
              <w:t>D.Lgs.</w:t>
            </w:r>
            <w:proofErr w:type="spellEnd"/>
            <w:r w:rsidRPr="0059677E">
              <w:rPr>
                <w:rFonts w:eastAsia="Calibri" w:cstheme="minorHAnsi"/>
              </w:rPr>
              <w:t xml:space="preserve"> 50/2016, non si applica il termine dilatorio di </w:t>
            </w:r>
            <w:r w:rsidRPr="0059677E">
              <w:rPr>
                <w:rFonts w:eastAsia="Calibri" w:cstheme="minorHAnsi"/>
                <w:i/>
              </w:rPr>
              <w:t xml:space="preserve">stand </w:t>
            </w:r>
            <w:proofErr w:type="spellStart"/>
            <w:r w:rsidRPr="0059677E">
              <w:rPr>
                <w:rFonts w:eastAsia="Calibri" w:cstheme="minorHAnsi"/>
                <w:i/>
              </w:rPr>
              <w:t>still</w:t>
            </w:r>
            <w:proofErr w:type="spellEnd"/>
            <w:r w:rsidRPr="0059677E">
              <w:rPr>
                <w:rFonts w:eastAsia="Calibri" w:cstheme="minorHAnsi"/>
                <w:i/>
              </w:rPr>
              <w:t xml:space="preserve"> </w:t>
            </w:r>
            <w:r w:rsidRPr="0059677E">
              <w:rPr>
                <w:rFonts w:eastAsia="Calibri" w:cstheme="minorHAnsi"/>
              </w:rPr>
              <w:t>di 35 giorni per la stipula del contratto;</w:t>
            </w:r>
          </w:p>
        </w:tc>
      </w:tr>
    </w:tbl>
    <w:p w14:paraId="56AAC2BE" w14:textId="6FFDE9DB" w:rsidR="00083AB6" w:rsidRDefault="00083AB6" w:rsidP="00071918"/>
    <w:p w14:paraId="060AEA8A" w14:textId="77777777" w:rsidR="00F81515" w:rsidRPr="000C7D03" w:rsidRDefault="00F81515" w:rsidP="00F81515">
      <w:pPr>
        <w:widowControl w:val="0"/>
        <w:jc w:val="center"/>
        <w:rPr>
          <w:rFonts w:ascii="Calibri" w:eastAsia="Times New Roman" w:hAnsi="Calibri" w:cs="Calibri"/>
        </w:rPr>
      </w:pPr>
      <w:r w:rsidRPr="000C7D03">
        <w:rPr>
          <w:rFonts w:ascii="Calibri" w:hAnsi="Calibri" w:cs="Calibri"/>
          <w:b/>
          <w:bCs/>
        </w:rPr>
        <w:t>DETERMINA</w:t>
      </w:r>
    </w:p>
    <w:p w14:paraId="6BD459DE" w14:textId="77777777" w:rsidR="00F81515" w:rsidRPr="000C7D03" w:rsidRDefault="00F81515" w:rsidP="00F81515">
      <w:pPr>
        <w:suppressAutoHyphens/>
        <w:jc w:val="both"/>
        <w:rPr>
          <w:rFonts w:ascii="Calibri" w:hAnsi="Calibri" w:cs="Calibri"/>
        </w:rPr>
      </w:pPr>
      <w:r w:rsidRPr="000C7D03">
        <w:rPr>
          <w:rFonts w:ascii="Calibri" w:eastAsia="Times New Roman" w:hAnsi="Calibri" w:cs="Calibri"/>
        </w:rPr>
        <w:t>Per i motivi espressi nella premessa e che si intendono integralmente richiamati:</w:t>
      </w:r>
    </w:p>
    <w:p w14:paraId="4C887A28" w14:textId="77777777" w:rsidR="00F81515" w:rsidRPr="000C7D03" w:rsidRDefault="00F81515" w:rsidP="00F81515">
      <w:pPr>
        <w:pStyle w:val="Paragrafoelenco9"/>
        <w:numPr>
          <w:ilvl w:val="0"/>
          <w:numId w:val="45"/>
        </w:numPr>
        <w:spacing w:before="0" w:after="0" w:line="240" w:lineRule="auto"/>
        <w:jc w:val="both"/>
        <w:rPr>
          <w:rFonts w:cs="Calibri"/>
          <w:sz w:val="24"/>
          <w:szCs w:val="24"/>
        </w:rPr>
      </w:pPr>
      <w:r w:rsidRPr="000C7D03">
        <w:rPr>
          <w:rFonts w:cs="Calibri"/>
          <w:sz w:val="24"/>
          <w:szCs w:val="24"/>
        </w:rPr>
        <w:t xml:space="preserve">di approvare la proposta di aggiudicazione relativa alla </w:t>
      </w:r>
      <w:r w:rsidRPr="000C7D03">
        <w:rPr>
          <w:rFonts w:cs="Calibri"/>
          <w:bCs/>
          <w:sz w:val="24"/>
          <w:szCs w:val="24"/>
        </w:rPr>
        <w:t xml:space="preserve">procedura per l’affidamento del servizio di sondaggio geognostico così come formulato nella risposta alla </w:t>
      </w:r>
      <w:proofErr w:type="spellStart"/>
      <w:r w:rsidRPr="000C7D03">
        <w:rPr>
          <w:rFonts w:cs="Calibri"/>
          <w:bCs/>
          <w:sz w:val="24"/>
          <w:szCs w:val="24"/>
        </w:rPr>
        <w:t>rdo</w:t>
      </w:r>
      <w:proofErr w:type="spellEnd"/>
      <w:r w:rsidRPr="000C7D03">
        <w:rPr>
          <w:rFonts w:cs="Calibri"/>
          <w:bCs/>
          <w:sz w:val="24"/>
          <w:szCs w:val="24"/>
        </w:rPr>
        <w:t xml:space="preserve"> n. 2923341</w:t>
      </w:r>
      <w:r w:rsidRPr="000C7D03">
        <w:rPr>
          <w:rFonts w:eastAsia="Calibri" w:cs="Calibri"/>
          <w:sz w:val="24"/>
          <w:szCs w:val="24"/>
        </w:rPr>
        <w:t>;</w:t>
      </w:r>
    </w:p>
    <w:p w14:paraId="2AC32893" w14:textId="77777777" w:rsidR="00F81515" w:rsidRPr="000C7D03" w:rsidRDefault="00F81515" w:rsidP="00F81515">
      <w:pPr>
        <w:pStyle w:val="Paragrafoelenco9"/>
        <w:numPr>
          <w:ilvl w:val="0"/>
          <w:numId w:val="45"/>
        </w:numPr>
        <w:spacing w:before="0" w:after="0" w:line="240" w:lineRule="auto"/>
        <w:jc w:val="both"/>
        <w:rPr>
          <w:rFonts w:cs="Calibri"/>
          <w:bCs/>
          <w:sz w:val="24"/>
          <w:szCs w:val="24"/>
        </w:rPr>
      </w:pPr>
      <w:r w:rsidRPr="000C7D03">
        <w:rPr>
          <w:rFonts w:cs="Calibri"/>
          <w:bCs/>
          <w:sz w:val="24"/>
          <w:szCs w:val="24"/>
        </w:rPr>
        <w:t xml:space="preserve">conseguentemente di aggiudicare la procedura in discorso </w:t>
      </w:r>
      <w:r w:rsidRPr="000C7D03">
        <w:rPr>
          <w:rFonts w:eastAsia="Calibri" w:cs="Calibri"/>
          <w:sz w:val="24"/>
          <w:szCs w:val="24"/>
        </w:rPr>
        <w:t>all’operatore economico “S.I.A. Servizi per Ingegneria e Ambiente s.r.l.” con sede in Sant'Agata de' Goti (BN) alla Via dei Goti n. 15 con numero di partita IVA 04156821219, alle condizioni di cui all’Offerta Tecnica ed Economica presentata, pari a € 20.500,00 (</w:t>
      </w:r>
      <w:proofErr w:type="spellStart"/>
      <w:r w:rsidRPr="000C7D03">
        <w:rPr>
          <w:rFonts w:eastAsia="Calibri" w:cs="Calibri"/>
          <w:sz w:val="24"/>
          <w:szCs w:val="24"/>
        </w:rPr>
        <w:t>ventimilacinquecento</w:t>
      </w:r>
      <w:proofErr w:type="spellEnd"/>
      <w:r w:rsidRPr="000C7D03">
        <w:rPr>
          <w:rFonts w:eastAsia="Calibri" w:cs="Calibri"/>
          <w:sz w:val="24"/>
          <w:szCs w:val="24"/>
        </w:rPr>
        <w:t>/00), il tutto oltre IVA come per Legge;</w:t>
      </w:r>
    </w:p>
    <w:p w14:paraId="1BF8534A" w14:textId="77777777" w:rsidR="00F81515" w:rsidRPr="000C7D03" w:rsidRDefault="00F81515" w:rsidP="00F81515">
      <w:pPr>
        <w:pStyle w:val="Paragrafoelenco9"/>
        <w:numPr>
          <w:ilvl w:val="0"/>
          <w:numId w:val="45"/>
        </w:numPr>
        <w:spacing w:before="0" w:after="0" w:line="240" w:lineRule="auto"/>
        <w:jc w:val="both"/>
        <w:rPr>
          <w:rFonts w:cs="Calibri"/>
          <w:bCs/>
          <w:sz w:val="24"/>
          <w:szCs w:val="24"/>
        </w:rPr>
      </w:pPr>
      <w:r w:rsidRPr="000C7D03">
        <w:rPr>
          <w:rFonts w:cs="Calibri"/>
          <w:bCs/>
          <w:sz w:val="24"/>
          <w:szCs w:val="24"/>
        </w:rPr>
        <w:t xml:space="preserve">di autorizzare l’assunzione del relativo impegno di spesa, da imputare sul fondo </w:t>
      </w:r>
      <w:r w:rsidRPr="000C7D03">
        <w:rPr>
          <w:rStyle w:val="iceouttxt4"/>
          <w:rFonts w:cs="Calibri"/>
          <w:color w:val="333333"/>
          <w:sz w:val="24"/>
          <w:szCs w:val="24"/>
        </w:rPr>
        <w:t xml:space="preserve">000009_Progetto FRA </w:t>
      </w:r>
      <w:proofErr w:type="spellStart"/>
      <w:r w:rsidRPr="000C7D03">
        <w:rPr>
          <w:rStyle w:val="iceouttxt4"/>
          <w:rFonts w:cs="Calibri"/>
          <w:color w:val="333333"/>
          <w:sz w:val="24"/>
          <w:szCs w:val="24"/>
        </w:rPr>
        <w:t>Maslide</w:t>
      </w:r>
      <w:proofErr w:type="spellEnd"/>
      <w:r w:rsidRPr="000C7D03">
        <w:rPr>
          <w:rStyle w:val="iceouttxt4"/>
          <w:rFonts w:cs="Calibri"/>
          <w:color w:val="333333"/>
          <w:sz w:val="24"/>
          <w:szCs w:val="24"/>
        </w:rPr>
        <w:t xml:space="preserve">, alla voce co.an </w:t>
      </w:r>
      <w:r w:rsidRPr="000C7D03">
        <w:rPr>
          <w:rFonts w:cs="Calibri"/>
          <w:bCs/>
          <w:sz w:val="24"/>
          <w:szCs w:val="24"/>
        </w:rPr>
        <w:t>CA 04.41.04.06.07 del bilancio di previsione annuale autorizzatorio del DICEA per l’esercizio finanziario 2022 per l'importo complessivo di euro 25.010,00 (</w:t>
      </w:r>
      <w:proofErr w:type="spellStart"/>
      <w:r w:rsidRPr="000C7D03">
        <w:rPr>
          <w:rFonts w:cs="Calibri"/>
          <w:bCs/>
          <w:sz w:val="24"/>
          <w:szCs w:val="24"/>
        </w:rPr>
        <w:t>venticinquemiladieci</w:t>
      </w:r>
      <w:proofErr w:type="spellEnd"/>
      <w:r w:rsidRPr="000C7D03">
        <w:rPr>
          <w:rFonts w:cs="Calibri"/>
          <w:bCs/>
          <w:sz w:val="24"/>
          <w:szCs w:val="24"/>
        </w:rPr>
        <w:t>/00);</w:t>
      </w:r>
    </w:p>
    <w:p w14:paraId="20A00717" w14:textId="77777777" w:rsidR="00F81515" w:rsidRPr="000C7D03" w:rsidRDefault="00F81515" w:rsidP="00F81515">
      <w:pPr>
        <w:pStyle w:val="Paragrafoelenco9"/>
        <w:numPr>
          <w:ilvl w:val="0"/>
          <w:numId w:val="45"/>
        </w:numPr>
        <w:spacing w:before="0" w:after="0" w:line="240" w:lineRule="auto"/>
        <w:jc w:val="both"/>
        <w:rPr>
          <w:rFonts w:eastAsia="Calibri" w:cs="Calibri"/>
          <w:sz w:val="24"/>
          <w:szCs w:val="24"/>
        </w:rPr>
      </w:pPr>
      <w:r w:rsidRPr="000C7D03">
        <w:rPr>
          <w:rFonts w:cs="Calibr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63CC297" w14:textId="77777777" w:rsidR="00F81515" w:rsidRPr="000C7D03" w:rsidRDefault="00F81515" w:rsidP="00F81515">
      <w:pPr>
        <w:rPr>
          <w:rFonts w:ascii="Calibri" w:eastAsia="Calibri" w:hAnsi="Calibri" w:cs="Calibri"/>
        </w:rPr>
      </w:pPr>
      <w:r w:rsidRPr="000C7D03">
        <w:rPr>
          <w:rFonts w:ascii="Calibri" w:eastAsia="Calibri" w:hAnsi="Calibri" w:cs="Calibr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0C7D03">
        <w:rPr>
          <w:rFonts w:ascii="Calibri" w:eastAsia="Calibri" w:hAnsi="Calibri" w:cs="Calibri"/>
        </w:rPr>
        <w:t>D.Lgs.</w:t>
      </w:r>
      <w:proofErr w:type="spellEnd"/>
      <w:r w:rsidRPr="000C7D03">
        <w:rPr>
          <w:rFonts w:ascii="Calibri" w:eastAsia="Calibri" w:hAnsi="Calibri" w:cs="Calibri"/>
        </w:rPr>
        <w:t xml:space="preserve"> 50/2016 e </w:t>
      </w:r>
      <w:proofErr w:type="spellStart"/>
      <w:r w:rsidRPr="000C7D03">
        <w:rPr>
          <w:rFonts w:ascii="Calibri" w:eastAsia="Calibri" w:hAnsi="Calibri" w:cs="Calibri"/>
        </w:rPr>
        <w:t>s.m.i.</w:t>
      </w:r>
      <w:proofErr w:type="spellEnd"/>
    </w:p>
    <w:p w14:paraId="5401EE66" w14:textId="6E8CA1B7" w:rsidR="00F81515" w:rsidRPr="000C7D03" w:rsidRDefault="00F81515" w:rsidP="00F81515">
      <w:pPr>
        <w:rPr>
          <w:rFonts w:ascii="Calibri" w:eastAsia="Calibri" w:hAnsi="Calibri" w:cs="Calibri"/>
        </w:rPr>
      </w:pPr>
    </w:p>
    <w:p w14:paraId="730DC20B" w14:textId="2424CE1C" w:rsidR="00F81515" w:rsidRPr="000C7D03" w:rsidRDefault="00044E11" w:rsidP="00F81515">
      <w:pPr>
        <w:tabs>
          <w:tab w:val="center" w:pos="7371"/>
        </w:tabs>
        <w:rPr>
          <w:rFonts w:ascii="Calibri" w:eastAsia="Calibri" w:hAnsi="Calibri" w:cs="Calibri"/>
        </w:rPr>
      </w:pPr>
      <w:r w:rsidRPr="008718CB">
        <w:rPr>
          <w:rFonts w:ascii="Calibri" w:eastAsia="Times New Roman" w:hAnsi="Calibri" w:cs="Calibri"/>
          <w:noProof/>
          <w:sz w:val="16"/>
          <w:szCs w:val="16"/>
          <w:lang w:eastAsia="it-IT"/>
        </w:rPr>
        <mc:AlternateContent>
          <mc:Choice Requires="wps">
            <w:drawing>
              <wp:anchor distT="45720" distB="45720" distL="114300" distR="114300" simplePos="0" relativeHeight="251658240" behindDoc="0" locked="0" layoutInCell="1" allowOverlap="1" wp14:anchorId="296C0117" wp14:editId="3303DFEA">
                <wp:simplePos x="0" y="0"/>
                <wp:positionH relativeFrom="margin">
                  <wp:align>left</wp:align>
                </wp:positionH>
                <wp:positionV relativeFrom="paragraph">
                  <wp:posOffset>-64770</wp:posOffset>
                </wp:positionV>
                <wp:extent cx="2495550" cy="1404620"/>
                <wp:effectExtent l="0" t="0" r="19050" b="222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rgbClr val="FFFFFF"/>
                        </a:solidFill>
                        <a:ln w="9525">
                          <a:solidFill>
                            <a:srgbClr val="000000"/>
                          </a:solidFill>
                          <a:miter lim="800000"/>
                          <a:headEnd/>
                          <a:tailEnd/>
                        </a:ln>
                      </wps:spPr>
                      <wps:txbx>
                        <w:txbxContent>
                          <w:p w14:paraId="17C079D6" w14:textId="77777777" w:rsidR="008718CB" w:rsidRDefault="008718CB" w:rsidP="008718CB">
                            <w:pPr>
                              <w:tabs>
                                <w:tab w:val="center" w:pos="7371"/>
                              </w:tabs>
                            </w:pPr>
                            <w:r w:rsidRPr="00F81515">
                              <w:rPr>
                                <w:rFonts w:ascii="Calibri" w:eastAsia="Times New Roman" w:hAnsi="Calibri" w:cs="Calibri"/>
                                <w:sz w:val="16"/>
                                <w:szCs w:val="16"/>
                              </w:rPr>
                              <w:t>Unità organizzativa 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Ufficio Dipartimentale Contratti, Logistica e Personale</w:t>
                            </w:r>
                            <w:r w:rsidRPr="00F81515">
                              <w:rPr>
                                <w:rFonts w:ascii="Calibri" w:eastAsia="Times New Roman" w:hAnsi="Calibri" w:cs="Calibri"/>
                                <w:b/>
                                <w:i/>
                                <w:sz w:val="16"/>
                                <w:szCs w:val="16"/>
                              </w:rPr>
                              <w:br/>
                            </w:r>
                            <w:r w:rsidRPr="00F81515">
                              <w:rPr>
                                <w:rFonts w:ascii="Calibri" w:eastAsia="Times New Roman" w:hAnsi="Calibri" w:cs="Calibri"/>
                                <w:sz w:val="16"/>
                                <w:szCs w:val="16"/>
                              </w:rPr>
                              <w:t>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sig. Doria Gennaro, Capo dell’Ufficio</w:t>
                            </w:r>
                            <w:r w:rsidRPr="00F81515">
                              <w:rPr>
                                <w:rFonts w:ascii="Calibri" w:eastAsia="Times New Roman" w:hAnsi="Calibri" w:cs="Calibri"/>
                                <w:sz w:val="16"/>
                                <w:szCs w:val="16"/>
                              </w:rPr>
                              <w:br/>
                              <w:t>tel.: 081-7682320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6C0117" id="_x0000_t202" coordsize="21600,21600" o:spt="202" path="m,l,21600r21600,l21600,xe">
                <v:stroke joinstyle="miter"/>
                <v:path gradientshapeok="t" o:connecttype="rect"/>
              </v:shapetype>
              <v:shape id="Casella di testo 2" o:spid="_x0000_s1026" type="#_x0000_t202" style="position:absolute;margin-left:0;margin-top:-5.1pt;width:196.5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">
                <v:textbox style="mso-fit-shape-to-text:t">
                  <w:txbxContent>
                    <w:p w14:paraId="17C079D6" w14:textId="77777777" w:rsidR="008718CB" w:rsidRDefault="008718CB" w:rsidP="008718CB">
                      <w:pPr>
                        <w:tabs>
                          <w:tab w:val="center" w:pos="7371"/>
                        </w:tabs>
                      </w:pPr>
                      <w:r w:rsidRPr="00F81515">
                        <w:rPr>
                          <w:rFonts w:ascii="Calibri" w:eastAsia="Times New Roman" w:hAnsi="Calibri" w:cs="Calibri"/>
                          <w:sz w:val="16"/>
                          <w:szCs w:val="16"/>
                        </w:rPr>
                        <w:t>Unità organizzativa 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Ufficio Dipartimentale Contratti, Logistica e Personale</w:t>
                      </w:r>
                      <w:r w:rsidRPr="00F81515">
                        <w:rPr>
                          <w:rFonts w:ascii="Calibri" w:eastAsia="Times New Roman" w:hAnsi="Calibri" w:cs="Calibri"/>
                          <w:b/>
                          <w:i/>
                          <w:sz w:val="16"/>
                          <w:szCs w:val="16"/>
                        </w:rPr>
                        <w:br/>
                      </w:r>
                      <w:r w:rsidRPr="00F81515">
                        <w:rPr>
                          <w:rFonts w:ascii="Calibri" w:eastAsia="Times New Roman" w:hAnsi="Calibri" w:cs="Calibri"/>
                          <w:sz w:val="16"/>
                          <w:szCs w:val="16"/>
                        </w:rPr>
                        <w:t>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sig. Doria Gennaro, Capo dell’Ufficio</w:t>
                      </w:r>
                      <w:r w:rsidRPr="00F81515">
                        <w:rPr>
                          <w:rFonts w:ascii="Calibri" w:eastAsia="Times New Roman" w:hAnsi="Calibri" w:cs="Calibri"/>
                          <w:sz w:val="16"/>
                          <w:szCs w:val="16"/>
                        </w:rPr>
                        <w:br/>
                        <w:t>tel.: 081-7682320</w:t>
                      </w:r>
                    </w:p>
                  </w:txbxContent>
                </v:textbox>
                <w10:wrap type="square" anchorx="margin"/>
              </v:shape>
            </w:pict>
          </mc:Fallback>
        </mc:AlternateContent>
      </w:r>
      <w:r w:rsidR="00F81515" w:rsidRPr="000C7D03">
        <w:rPr>
          <w:rFonts w:ascii="Calibri" w:eastAsia="Calibri" w:hAnsi="Calibri" w:cs="Calibri"/>
        </w:rPr>
        <w:tab/>
        <w:t>Il Direttore del Dipartimento</w:t>
      </w:r>
    </w:p>
    <w:p w14:paraId="71DA0705" w14:textId="77777777" w:rsidR="00F81515" w:rsidRPr="000C7D03" w:rsidRDefault="00F81515" w:rsidP="00F81515">
      <w:pPr>
        <w:tabs>
          <w:tab w:val="center" w:pos="7371"/>
        </w:tabs>
        <w:rPr>
          <w:rFonts w:ascii="Calibri" w:eastAsia="Times New Roman" w:hAnsi="Calibri" w:cs="Calibri"/>
        </w:rPr>
      </w:pPr>
      <w:r w:rsidRPr="000C7D03">
        <w:rPr>
          <w:rFonts w:ascii="Calibri" w:eastAsia="Calibri" w:hAnsi="Calibri" w:cs="Calibri"/>
        </w:rPr>
        <w:tab/>
        <w:t>prof. ing. Francesco Pirozzi</w:t>
      </w:r>
    </w:p>
    <w:p w14:paraId="7B0179E8" w14:textId="77777777" w:rsidR="00083AB6" w:rsidRPr="00071918" w:rsidRDefault="00083AB6" w:rsidP="00071918"/>
    <w:sectPr w:rsidR="00083AB6" w:rsidRPr="00071918" w:rsidSect="004D19C9">
      <w:headerReference w:type="even" r:id="rId8"/>
      <w:headerReference w:type="default" r:id="rId9"/>
      <w:footerReference w:type="default" r:id="rId10"/>
      <w:headerReference w:type="first" r:id="rId11"/>
      <w:footerReference w:type="first" r:id="rId12"/>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3202C" w14:textId="77777777" w:rsidR="0001246D" w:rsidRDefault="0001246D" w:rsidP="00C132F2">
      <w:r>
        <w:separator/>
      </w:r>
    </w:p>
  </w:endnote>
  <w:endnote w:type="continuationSeparator" w:id="0">
    <w:p w14:paraId="2228D10F" w14:textId="77777777" w:rsidR="0001246D" w:rsidRDefault="0001246D"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font984">
    <w:altName w:val="Calibri"/>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E374B4">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E374B4">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4FB7449E" w14:textId="77777777" w:rsidR="005C0DBC" w:rsidRPr="00834F79" w:rsidRDefault="0001246D"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834F79">
        <w:rPr>
          <w:rFonts w:ascii="Eras Medium ITC" w:hAnsi="Eras Medium ITC"/>
          <w:bCs/>
          <w:color w:val="002060"/>
          <w:sz w:val="13"/>
          <w:szCs w:val="13"/>
        </w:rPr>
        <w:t>marina.dambrosio@unina.it</w:t>
      </w:r>
    </w:hyperlink>
    <w:r w:rsidR="005C0DBC" w:rsidRPr="00834F79">
      <w:rPr>
        <w:rFonts w:ascii="Eras Medium ITC" w:hAnsi="Eras Medium ITC"/>
        <w:bCs/>
        <w:color w:val="002060"/>
        <w:sz w:val="13"/>
        <w:szCs w:val="13"/>
      </w:rPr>
      <w:tab/>
      <w:t>tiziana.bellardini@unina.it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nicolina.naccarato@unina.it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stefania.volpe@unina.it</w:t>
    </w:r>
    <w:r w:rsidR="005C0DBC"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A7940" w14:textId="77777777" w:rsidR="0001246D" w:rsidRDefault="0001246D" w:rsidP="00C132F2">
      <w:bookmarkStart w:id="0" w:name="_Hlk81916750"/>
      <w:bookmarkEnd w:id="0"/>
      <w:r>
        <w:separator/>
      </w:r>
    </w:p>
  </w:footnote>
  <w:footnote w:type="continuationSeparator" w:id="0">
    <w:p w14:paraId="5E0831D7" w14:textId="77777777" w:rsidR="0001246D" w:rsidRDefault="0001246D"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AF61" w14:textId="77777777" w:rsidR="00793C98" w:rsidRDefault="0001246D">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16ED" w14:textId="634CDD91"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5F23C48" w14:textId="77777777" w:rsidR="007059EE" w:rsidRDefault="007059EE" w:rsidP="007059EE">
    <w:pPr>
      <w:pStyle w:val="Intestazione"/>
      <w:jc w:val="right"/>
    </w:pPr>
    <w:r w:rsidRPr="00A77493">
      <w:rPr>
        <w:rFonts w:ascii="Eras Medium ITC" w:hAnsi="Eras Medium ITC"/>
        <w:sz w:val="20"/>
        <w:szCs w:val="20"/>
      </w:rPr>
      <w:t xml:space="preserve">Direttore:  </w:t>
    </w:r>
    <w:r w:rsidRPr="00A77493">
      <w:rPr>
        <w:rFonts w:ascii="Eras Medium ITC" w:hAnsi="Eras Medium ITC"/>
        <w:i/>
        <w:sz w:val="20"/>
        <w:szCs w:val="20"/>
      </w:rPr>
      <w:t>Prof. Ing. Francesco Pirozzi</w:t>
    </w:r>
  </w:p>
  <w:p w14:paraId="18FF953D" w14:textId="77777777" w:rsidR="007059EE" w:rsidRPr="00122370" w:rsidRDefault="007059EE" w:rsidP="007059EE">
    <w:pPr>
      <w:pStyle w:val="Intestazione"/>
    </w:pPr>
  </w:p>
  <w:p w14:paraId="6682AD25" w14:textId="77777777"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8">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1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6">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8">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5"/>
  </w:num>
  <w:num w:numId="3">
    <w:abstractNumId w:val="35"/>
  </w:num>
  <w:num w:numId="4">
    <w:abstractNumId w:val="29"/>
  </w:num>
  <w:num w:numId="5">
    <w:abstractNumId w:val="30"/>
  </w:num>
  <w:num w:numId="6">
    <w:abstractNumId w:val="17"/>
  </w:num>
  <w:num w:numId="7">
    <w:abstractNumId w:val="16"/>
  </w:num>
  <w:num w:numId="8">
    <w:abstractNumId w:val="21"/>
  </w:num>
  <w:num w:numId="9">
    <w:abstractNumId w:val="5"/>
  </w:num>
  <w:num w:numId="10">
    <w:abstractNumId w:val="43"/>
  </w:num>
  <w:num w:numId="11">
    <w:abstractNumId w:val="34"/>
  </w:num>
  <w:num w:numId="12">
    <w:abstractNumId w:val="12"/>
  </w:num>
  <w:num w:numId="13">
    <w:abstractNumId w:val="6"/>
  </w:num>
  <w:num w:numId="14">
    <w:abstractNumId w:val="22"/>
  </w:num>
  <w:num w:numId="15">
    <w:abstractNumId w:val="42"/>
  </w:num>
  <w:num w:numId="16">
    <w:abstractNumId w:val="39"/>
  </w:num>
  <w:num w:numId="17">
    <w:abstractNumId w:val="32"/>
  </w:num>
  <w:num w:numId="18">
    <w:abstractNumId w:val="28"/>
  </w:num>
  <w:num w:numId="19">
    <w:abstractNumId w:val="20"/>
  </w:num>
  <w:num w:numId="20">
    <w:abstractNumId w:val="24"/>
  </w:num>
  <w:num w:numId="21">
    <w:abstractNumId w:val="40"/>
  </w:num>
  <w:num w:numId="22">
    <w:abstractNumId w:val="33"/>
  </w:num>
  <w:num w:numId="23">
    <w:abstractNumId w:val="13"/>
  </w:num>
  <w:num w:numId="24">
    <w:abstractNumId w:val="2"/>
  </w:num>
  <w:num w:numId="25">
    <w:abstractNumId w:val="14"/>
  </w:num>
  <w:num w:numId="26">
    <w:abstractNumId w:val="10"/>
  </w:num>
  <w:num w:numId="27">
    <w:abstractNumId w:val="7"/>
  </w:num>
  <w:num w:numId="28">
    <w:abstractNumId w:val="9"/>
  </w:num>
  <w:num w:numId="29">
    <w:abstractNumId w:val="19"/>
  </w:num>
  <w:num w:numId="30">
    <w:abstractNumId w:val="38"/>
  </w:num>
  <w:num w:numId="31">
    <w:abstractNumId w:val="4"/>
  </w:num>
  <w:num w:numId="32">
    <w:abstractNumId w:val="23"/>
  </w:num>
  <w:num w:numId="33">
    <w:abstractNumId w:val="27"/>
  </w:num>
  <w:num w:numId="34">
    <w:abstractNumId w:val="15"/>
  </w:num>
  <w:num w:numId="35">
    <w:abstractNumId w:val="3"/>
  </w:num>
  <w:num w:numId="36">
    <w:abstractNumId w:val="26"/>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4"/>
  </w:num>
  <w:num w:numId="40">
    <w:abstractNumId w:val="37"/>
  </w:num>
  <w:num w:numId="41">
    <w:abstractNumId w:val="18"/>
  </w:num>
  <w:num w:numId="42">
    <w:abstractNumId w:val="31"/>
  </w:num>
  <w:num w:numId="43">
    <w:abstractNumId w:val="8"/>
  </w:num>
  <w:num w:numId="44">
    <w:abstractNumId w:val="1"/>
  </w:num>
  <w:num w:numId="45">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F2"/>
    <w:rsid w:val="00001CA5"/>
    <w:rsid w:val="0000730E"/>
    <w:rsid w:val="0001246D"/>
    <w:rsid w:val="0001449C"/>
    <w:rsid w:val="000178BF"/>
    <w:rsid w:val="0003556C"/>
    <w:rsid w:val="00036991"/>
    <w:rsid w:val="0004038E"/>
    <w:rsid w:val="00044E11"/>
    <w:rsid w:val="00046815"/>
    <w:rsid w:val="000515CC"/>
    <w:rsid w:val="00051696"/>
    <w:rsid w:val="000535CC"/>
    <w:rsid w:val="00055C5F"/>
    <w:rsid w:val="00070362"/>
    <w:rsid w:val="00071918"/>
    <w:rsid w:val="00083AB6"/>
    <w:rsid w:val="00086B7E"/>
    <w:rsid w:val="00092793"/>
    <w:rsid w:val="00095360"/>
    <w:rsid w:val="000A6F85"/>
    <w:rsid w:val="000B06ED"/>
    <w:rsid w:val="000B7AD0"/>
    <w:rsid w:val="000C09DA"/>
    <w:rsid w:val="000D779C"/>
    <w:rsid w:val="000E179B"/>
    <w:rsid w:val="000F2C4A"/>
    <w:rsid w:val="001077C8"/>
    <w:rsid w:val="00121BB0"/>
    <w:rsid w:val="00122370"/>
    <w:rsid w:val="001228AD"/>
    <w:rsid w:val="00124039"/>
    <w:rsid w:val="0014240D"/>
    <w:rsid w:val="00154869"/>
    <w:rsid w:val="00173BFC"/>
    <w:rsid w:val="0018423E"/>
    <w:rsid w:val="00187FDD"/>
    <w:rsid w:val="001A520C"/>
    <w:rsid w:val="001B1870"/>
    <w:rsid w:val="001B2C7F"/>
    <w:rsid w:val="001B4C5F"/>
    <w:rsid w:val="001B57C1"/>
    <w:rsid w:val="001C20CF"/>
    <w:rsid w:val="001C6F21"/>
    <w:rsid w:val="001C6F59"/>
    <w:rsid w:val="001D2A69"/>
    <w:rsid w:val="001D6E71"/>
    <w:rsid w:val="001F159C"/>
    <w:rsid w:val="001F1E8C"/>
    <w:rsid w:val="00214FE0"/>
    <w:rsid w:val="00220610"/>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2342"/>
    <w:rsid w:val="002C707C"/>
    <w:rsid w:val="002C716C"/>
    <w:rsid w:val="00314D84"/>
    <w:rsid w:val="003161DC"/>
    <w:rsid w:val="0032007B"/>
    <w:rsid w:val="00335A56"/>
    <w:rsid w:val="003413B7"/>
    <w:rsid w:val="0035693C"/>
    <w:rsid w:val="00357D86"/>
    <w:rsid w:val="00364A66"/>
    <w:rsid w:val="00367FB5"/>
    <w:rsid w:val="00370A11"/>
    <w:rsid w:val="00373270"/>
    <w:rsid w:val="00373A79"/>
    <w:rsid w:val="00376960"/>
    <w:rsid w:val="00393496"/>
    <w:rsid w:val="003A719E"/>
    <w:rsid w:val="003C056C"/>
    <w:rsid w:val="003C2FF8"/>
    <w:rsid w:val="003D0333"/>
    <w:rsid w:val="003D7FE0"/>
    <w:rsid w:val="003E4E10"/>
    <w:rsid w:val="003F0835"/>
    <w:rsid w:val="00401AA6"/>
    <w:rsid w:val="0042711C"/>
    <w:rsid w:val="00430501"/>
    <w:rsid w:val="00457607"/>
    <w:rsid w:val="00471718"/>
    <w:rsid w:val="00476B94"/>
    <w:rsid w:val="00480575"/>
    <w:rsid w:val="004810DE"/>
    <w:rsid w:val="00486A32"/>
    <w:rsid w:val="004876B2"/>
    <w:rsid w:val="004B73BD"/>
    <w:rsid w:val="004C28CE"/>
    <w:rsid w:val="004D00D0"/>
    <w:rsid w:val="004D19C9"/>
    <w:rsid w:val="004D41E2"/>
    <w:rsid w:val="004E1B58"/>
    <w:rsid w:val="004F5647"/>
    <w:rsid w:val="005002BC"/>
    <w:rsid w:val="0050663A"/>
    <w:rsid w:val="00514D59"/>
    <w:rsid w:val="005152C7"/>
    <w:rsid w:val="005176FF"/>
    <w:rsid w:val="005456EE"/>
    <w:rsid w:val="00563D9C"/>
    <w:rsid w:val="0056476F"/>
    <w:rsid w:val="00567A22"/>
    <w:rsid w:val="00571E3B"/>
    <w:rsid w:val="00573C42"/>
    <w:rsid w:val="00573E0A"/>
    <w:rsid w:val="0057742F"/>
    <w:rsid w:val="005853D1"/>
    <w:rsid w:val="00592016"/>
    <w:rsid w:val="00592572"/>
    <w:rsid w:val="005A6CEF"/>
    <w:rsid w:val="005A6F4B"/>
    <w:rsid w:val="005A7E71"/>
    <w:rsid w:val="005B272F"/>
    <w:rsid w:val="005C0DBC"/>
    <w:rsid w:val="005C73B5"/>
    <w:rsid w:val="005D2F1E"/>
    <w:rsid w:val="005D3B9F"/>
    <w:rsid w:val="005D7960"/>
    <w:rsid w:val="005D79F5"/>
    <w:rsid w:val="005D7AAD"/>
    <w:rsid w:val="005E35C5"/>
    <w:rsid w:val="005E6880"/>
    <w:rsid w:val="005E7C71"/>
    <w:rsid w:val="0060202F"/>
    <w:rsid w:val="006070C6"/>
    <w:rsid w:val="00612F27"/>
    <w:rsid w:val="006133D6"/>
    <w:rsid w:val="00626BEC"/>
    <w:rsid w:val="00632455"/>
    <w:rsid w:val="00645E85"/>
    <w:rsid w:val="00654769"/>
    <w:rsid w:val="00654EA1"/>
    <w:rsid w:val="00666D68"/>
    <w:rsid w:val="00672AD5"/>
    <w:rsid w:val="006736F1"/>
    <w:rsid w:val="006749C7"/>
    <w:rsid w:val="0067651E"/>
    <w:rsid w:val="00677011"/>
    <w:rsid w:val="00684E84"/>
    <w:rsid w:val="00686DA4"/>
    <w:rsid w:val="006958B0"/>
    <w:rsid w:val="00696020"/>
    <w:rsid w:val="006B0B5E"/>
    <w:rsid w:val="006B4944"/>
    <w:rsid w:val="006C2D96"/>
    <w:rsid w:val="006C522A"/>
    <w:rsid w:val="006D0993"/>
    <w:rsid w:val="006D12C0"/>
    <w:rsid w:val="006D65D8"/>
    <w:rsid w:val="006E6CDB"/>
    <w:rsid w:val="006F2C8B"/>
    <w:rsid w:val="007059EE"/>
    <w:rsid w:val="00711E3D"/>
    <w:rsid w:val="00714584"/>
    <w:rsid w:val="0071797F"/>
    <w:rsid w:val="00720D3D"/>
    <w:rsid w:val="00735312"/>
    <w:rsid w:val="0073564C"/>
    <w:rsid w:val="00755FC0"/>
    <w:rsid w:val="007646E2"/>
    <w:rsid w:val="00793C98"/>
    <w:rsid w:val="0079442C"/>
    <w:rsid w:val="007C209C"/>
    <w:rsid w:val="007C2749"/>
    <w:rsid w:val="007C44C3"/>
    <w:rsid w:val="007C51F4"/>
    <w:rsid w:val="007C582D"/>
    <w:rsid w:val="007D6190"/>
    <w:rsid w:val="007E765F"/>
    <w:rsid w:val="007F15AF"/>
    <w:rsid w:val="007F1A4C"/>
    <w:rsid w:val="00800842"/>
    <w:rsid w:val="00812C1C"/>
    <w:rsid w:val="00824FB8"/>
    <w:rsid w:val="00826048"/>
    <w:rsid w:val="008310AE"/>
    <w:rsid w:val="00834F79"/>
    <w:rsid w:val="00841798"/>
    <w:rsid w:val="00844B31"/>
    <w:rsid w:val="008548F2"/>
    <w:rsid w:val="008606E5"/>
    <w:rsid w:val="008658CF"/>
    <w:rsid w:val="00867CE3"/>
    <w:rsid w:val="00871558"/>
    <w:rsid w:val="008718CB"/>
    <w:rsid w:val="008738E1"/>
    <w:rsid w:val="00895A97"/>
    <w:rsid w:val="00896321"/>
    <w:rsid w:val="00897D48"/>
    <w:rsid w:val="008D01B4"/>
    <w:rsid w:val="008D4B5A"/>
    <w:rsid w:val="008D6949"/>
    <w:rsid w:val="008E2EC2"/>
    <w:rsid w:val="008F048A"/>
    <w:rsid w:val="008F22D5"/>
    <w:rsid w:val="008F6859"/>
    <w:rsid w:val="0090691E"/>
    <w:rsid w:val="00913762"/>
    <w:rsid w:val="00915B75"/>
    <w:rsid w:val="00916B0B"/>
    <w:rsid w:val="0092021C"/>
    <w:rsid w:val="0094624B"/>
    <w:rsid w:val="009540FD"/>
    <w:rsid w:val="00960F93"/>
    <w:rsid w:val="00961908"/>
    <w:rsid w:val="009630CA"/>
    <w:rsid w:val="0097597A"/>
    <w:rsid w:val="009861CD"/>
    <w:rsid w:val="009A1459"/>
    <w:rsid w:val="009A1701"/>
    <w:rsid w:val="009A4516"/>
    <w:rsid w:val="009A547C"/>
    <w:rsid w:val="009B2B0C"/>
    <w:rsid w:val="009B4F17"/>
    <w:rsid w:val="009B53ED"/>
    <w:rsid w:val="009B5CFE"/>
    <w:rsid w:val="009B7D44"/>
    <w:rsid w:val="009C6963"/>
    <w:rsid w:val="009E1BA8"/>
    <w:rsid w:val="009E6245"/>
    <w:rsid w:val="009E7985"/>
    <w:rsid w:val="009F36C9"/>
    <w:rsid w:val="009F4845"/>
    <w:rsid w:val="00A05C29"/>
    <w:rsid w:val="00A05C82"/>
    <w:rsid w:val="00A07203"/>
    <w:rsid w:val="00A1043E"/>
    <w:rsid w:val="00A14D6A"/>
    <w:rsid w:val="00A1724C"/>
    <w:rsid w:val="00A241D8"/>
    <w:rsid w:val="00A26FF6"/>
    <w:rsid w:val="00A41AE1"/>
    <w:rsid w:val="00A41E21"/>
    <w:rsid w:val="00A645B9"/>
    <w:rsid w:val="00A77493"/>
    <w:rsid w:val="00A81493"/>
    <w:rsid w:val="00A8679C"/>
    <w:rsid w:val="00A916DA"/>
    <w:rsid w:val="00AA0B3E"/>
    <w:rsid w:val="00AA4ACE"/>
    <w:rsid w:val="00AA6520"/>
    <w:rsid w:val="00AA6A4B"/>
    <w:rsid w:val="00AB670A"/>
    <w:rsid w:val="00AB7DEF"/>
    <w:rsid w:val="00AC7ED3"/>
    <w:rsid w:val="00AD42D0"/>
    <w:rsid w:val="00AE0089"/>
    <w:rsid w:val="00AE20B4"/>
    <w:rsid w:val="00AF4BFB"/>
    <w:rsid w:val="00B01AD0"/>
    <w:rsid w:val="00B053F3"/>
    <w:rsid w:val="00B2600C"/>
    <w:rsid w:val="00B326C9"/>
    <w:rsid w:val="00B42611"/>
    <w:rsid w:val="00B501D1"/>
    <w:rsid w:val="00B56992"/>
    <w:rsid w:val="00B67542"/>
    <w:rsid w:val="00B715A1"/>
    <w:rsid w:val="00B73C6A"/>
    <w:rsid w:val="00B90439"/>
    <w:rsid w:val="00BA7EDC"/>
    <w:rsid w:val="00BB09FE"/>
    <w:rsid w:val="00BB32E0"/>
    <w:rsid w:val="00BC3F4B"/>
    <w:rsid w:val="00BC4EB3"/>
    <w:rsid w:val="00BD2DEC"/>
    <w:rsid w:val="00BD4D74"/>
    <w:rsid w:val="00BD4E22"/>
    <w:rsid w:val="00BD5924"/>
    <w:rsid w:val="00BD6328"/>
    <w:rsid w:val="00C020D3"/>
    <w:rsid w:val="00C0542A"/>
    <w:rsid w:val="00C05E16"/>
    <w:rsid w:val="00C132F2"/>
    <w:rsid w:val="00C237B7"/>
    <w:rsid w:val="00C24AA8"/>
    <w:rsid w:val="00C26113"/>
    <w:rsid w:val="00C30137"/>
    <w:rsid w:val="00C35DFE"/>
    <w:rsid w:val="00C36976"/>
    <w:rsid w:val="00C36B25"/>
    <w:rsid w:val="00C37A1C"/>
    <w:rsid w:val="00C411FB"/>
    <w:rsid w:val="00C43F00"/>
    <w:rsid w:val="00C503AA"/>
    <w:rsid w:val="00C557F9"/>
    <w:rsid w:val="00C63B08"/>
    <w:rsid w:val="00C64FBB"/>
    <w:rsid w:val="00C67C1F"/>
    <w:rsid w:val="00C82895"/>
    <w:rsid w:val="00CA24B6"/>
    <w:rsid w:val="00CA2DC8"/>
    <w:rsid w:val="00CA3DE1"/>
    <w:rsid w:val="00CB4329"/>
    <w:rsid w:val="00CD08B6"/>
    <w:rsid w:val="00CD1B7C"/>
    <w:rsid w:val="00CE2206"/>
    <w:rsid w:val="00CE60DA"/>
    <w:rsid w:val="00CF6B79"/>
    <w:rsid w:val="00D006C8"/>
    <w:rsid w:val="00D0138B"/>
    <w:rsid w:val="00D02982"/>
    <w:rsid w:val="00D12416"/>
    <w:rsid w:val="00D1524E"/>
    <w:rsid w:val="00D226F5"/>
    <w:rsid w:val="00D36019"/>
    <w:rsid w:val="00D370C3"/>
    <w:rsid w:val="00D43944"/>
    <w:rsid w:val="00D45182"/>
    <w:rsid w:val="00D47319"/>
    <w:rsid w:val="00D75599"/>
    <w:rsid w:val="00D75D44"/>
    <w:rsid w:val="00D76ED3"/>
    <w:rsid w:val="00D85744"/>
    <w:rsid w:val="00D911D8"/>
    <w:rsid w:val="00D95002"/>
    <w:rsid w:val="00D96B4D"/>
    <w:rsid w:val="00DB2688"/>
    <w:rsid w:val="00DD21F4"/>
    <w:rsid w:val="00DD351F"/>
    <w:rsid w:val="00DD59F0"/>
    <w:rsid w:val="00DD6233"/>
    <w:rsid w:val="00DF36A1"/>
    <w:rsid w:val="00DF4F77"/>
    <w:rsid w:val="00DF6473"/>
    <w:rsid w:val="00E13E37"/>
    <w:rsid w:val="00E13EB5"/>
    <w:rsid w:val="00E1633F"/>
    <w:rsid w:val="00E374B4"/>
    <w:rsid w:val="00E43BE4"/>
    <w:rsid w:val="00E4666D"/>
    <w:rsid w:val="00E51741"/>
    <w:rsid w:val="00E70490"/>
    <w:rsid w:val="00E769BA"/>
    <w:rsid w:val="00E91E0D"/>
    <w:rsid w:val="00E94E29"/>
    <w:rsid w:val="00E95EE3"/>
    <w:rsid w:val="00EA1DE5"/>
    <w:rsid w:val="00EA7844"/>
    <w:rsid w:val="00EB1491"/>
    <w:rsid w:val="00EB23FC"/>
    <w:rsid w:val="00EB67AA"/>
    <w:rsid w:val="00EB7F4F"/>
    <w:rsid w:val="00EC3DC8"/>
    <w:rsid w:val="00ED1468"/>
    <w:rsid w:val="00EE61B0"/>
    <w:rsid w:val="00EF149B"/>
    <w:rsid w:val="00F23514"/>
    <w:rsid w:val="00F262E0"/>
    <w:rsid w:val="00F57F06"/>
    <w:rsid w:val="00F623EB"/>
    <w:rsid w:val="00F65E38"/>
    <w:rsid w:val="00F6601F"/>
    <w:rsid w:val="00F754E0"/>
    <w:rsid w:val="00F7773D"/>
    <w:rsid w:val="00F81515"/>
    <w:rsid w:val="00F83C03"/>
    <w:rsid w:val="00F90BC5"/>
    <w:rsid w:val="00FA17BA"/>
    <w:rsid w:val="00FA349C"/>
    <w:rsid w:val="00FB06FA"/>
    <w:rsid w:val="00FB3551"/>
    <w:rsid w:val="00FC392D"/>
    <w:rsid w:val="00FC5B85"/>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06E4D6E3-E48C-4E4C-B938-15A9A827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UnresolvedMention">
    <w:name w:val="Unresolved Mention"/>
    <w:basedOn w:val="Carpredefinitoparagrafo"/>
    <w:uiPriority w:val="99"/>
    <w:semiHidden/>
    <w:unhideWhenUsed/>
    <w:rsid w:val="001A520C"/>
    <w:rPr>
      <w:color w:val="605E5C"/>
      <w:shd w:val="clear" w:color="auto" w:fill="E1DFDD"/>
    </w:rPr>
  </w:style>
  <w:style w:type="paragraph" w:customStyle="1" w:styleId="NormaleWeb5">
    <w:name w:val="Normale (Web)5"/>
    <w:basedOn w:val="Normale"/>
    <w:rsid w:val="00FB06FA"/>
    <w:pPr>
      <w:suppressAutoHyphens/>
      <w:spacing w:before="100" w:after="100" w:line="100" w:lineRule="atLeast"/>
    </w:pPr>
    <w:rPr>
      <w:rFonts w:ascii="Times New Roman" w:eastAsia="Times New Roman" w:hAnsi="Times New Roman" w:cs="Times New Roman"/>
      <w:lang w:eastAsia="ar-SA"/>
    </w:rPr>
  </w:style>
  <w:style w:type="paragraph" w:customStyle="1" w:styleId="Paragrafoelenco9">
    <w:name w:val="Paragrafo elenco9"/>
    <w:basedOn w:val="Normale"/>
    <w:rsid w:val="00F81515"/>
    <w:pPr>
      <w:suppressAutoHyphens/>
      <w:spacing w:before="120" w:after="120" w:line="100" w:lineRule="atLeast"/>
      <w:ind w:left="720"/>
    </w:pPr>
    <w:rPr>
      <w:rFonts w:ascii="Calibri" w:eastAsia="SimSun" w:hAnsi="Calibri" w:cs="font984"/>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96920-B2A6-43D4-958B-50BDCA71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848</Words>
  <Characters>4836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LAUDA</dc:creator>
  <cp:lastModifiedBy>User</cp:lastModifiedBy>
  <cp:revision>2</cp:revision>
  <cp:lastPrinted>2022-01-24T08:07:00Z</cp:lastPrinted>
  <dcterms:created xsi:type="dcterms:W3CDTF">2022-01-24T08:08:00Z</dcterms:created>
  <dcterms:modified xsi:type="dcterms:W3CDTF">2022-01-24T08:08:00Z</dcterms:modified>
</cp:coreProperties>
</file>