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F670BE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F8056D">
        <w:rPr>
          <w:rFonts w:cs="Tahoma"/>
          <w:b/>
          <w:bCs/>
          <w:color w:val="FF0000"/>
          <w:sz w:val="20"/>
          <w:szCs w:val="20"/>
        </w:rPr>
        <w:t>4</w:t>
      </w:r>
      <w:r w:rsidR="007A01B2">
        <w:rPr>
          <w:rFonts w:cs="Tahoma"/>
          <w:b/>
          <w:bCs/>
          <w:color w:val="FF0000"/>
          <w:sz w:val="20"/>
          <w:szCs w:val="20"/>
        </w:rPr>
        <w:t>6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D97D3E">
        <w:rPr>
          <w:rFonts w:cs="Tahoma"/>
          <w:b/>
          <w:bCs/>
          <w:sz w:val="20"/>
          <w:szCs w:val="20"/>
        </w:rPr>
        <w:t>144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9730C7" w14:textId="20688A67" w:rsidR="00F8056D" w:rsidRDefault="00B6363C" w:rsidP="00F8056D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7A01B2" w:rsidRPr="007A01B2">
        <w:rPr>
          <w:rFonts w:cs="Tahoma"/>
          <w:b/>
          <w:bCs/>
          <w:color w:val="000000"/>
          <w:sz w:val="20"/>
          <w:szCs w:val="20"/>
        </w:rPr>
        <w:t xml:space="preserve">Sacchetti zip - lock per campionamento 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8056D" w:rsidRPr="00F8056D">
        <w:rPr>
          <w:rFonts w:cs="Tahoma"/>
          <w:b/>
          <w:bCs/>
          <w:color w:val="000000"/>
          <w:sz w:val="20"/>
          <w:szCs w:val="20"/>
        </w:rPr>
        <w:t>ZC6332BF26</w:t>
      </w:r>
    </w:p>
    <w:p w14:paraId="5835C4FB" w14:textId="7C36EF2C" w:rsidR="00B079C8" w:rsidRPr="009C08C0" w:rsidRDefault="00B079C8" w:rsidP="00F8056D">
      <w:pPr>
        <w:tabs>
          <w:tab w:val="clear" w:pos="284"/>
        </w:tabs>
        <w:spacing w:line="240" w:lineRule="auto"/>
        <w:ind w:left="3834" w:firstLine="142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5AD5E55D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7A01B2" w:rsidRPr="007A01B2">
        <w:rPr>
          <w:rFonts w:cs="Tahoma"/>
          <w:bCs/>
          <w:sz w:val="20"/>
          <w:szCs w:val="20"/>
        </w:rPr>
        <w:t>000024-ALTRI__CdA_75_2021_FRA_LINEA_B_-_VITALE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F8056D">
        <w:rPr>
          <w:rFonts w:cs="Tahoma"/>
          <w:bCs/>
          <w:sz w:val="20"/>
          <w:szCs w:val="20"/>
        </w:rPr>
        <w:t xml:space="preserve">dott. </w:t>
      </w:r>
      <w:r w:rsidR="007A01B2">
        <w:rPr>
          <w:rFonts w:cs="Tahoma"/>
          <w:bCs/>
          <w:sz w:val="20"/>
          <w:szCs w:val="20"/>
        </w:rPr>
        <w:t>Sossio Fabio Graziano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 xml:space="preserve">acquistare 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A01B2" w:rsidRPr="007A01B2">
        <w:rPr>
          <w:rFonts w:cs="Tahoma"/>
          <w:b/>
          <w:bCs/>
          <w:color w:val="000000"/>
          <w:sz w:val="20"/>
          <w:szCs w:val="20"/>
        </w:rPr>
        <w:t>Sacchetti zip - lock per campionamento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494AD6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7A01B2" w:rsidRPr="007A01B2">
        <w:rPr>
          <w:rFonts w:cs="Tahoma"/>
          <w:bCs/>
          <w:sz w:val="20"/>
          <w:szCs w:val="20"/>
        </w:rPr>
        <w:t>BIOSCIENTIFICA SRL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p.i.</w:t>
      </w:r>
      <w:r w:rsidR="0061780C" w:rsidRPr="00FC4734">
        <w:t xml:space="preserve"> </w:t>
      </w:r>
      <w:bookmarkEnd w:id="3"/>
      <w:r w:rsidR="007A01B2" w:rsidRPr="007A01B2">
        <w:rPr>
          <w:rFonts w:cs="Tahoma"/>
          <w:bCs/>
          <w:sz w:val="20"/>
          <w:szCs w:val="20"/>
        </w:rPr>
        <w:t>05376651005</w:t>
      </w:r>
      <w:r w:rsidR="00535ECF" w:rsidRPr="00535EC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A01B2">
        <w:rPr>
          <w:rFonts w:cs="Tahoma"/>
          <w:bCs/>
          <w:sz w:val="20"/>
          <w:szCs w:val="20"/>
        </w:rPr>
        <w:t>134,10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A2759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7A01B2" w:rsidRPr="007A01B2">
        <w:rPr>
          <w:rFonts w:cs="Tahoma"/>
          <w:bCs/>
          <w:sz w:val="20"/>
          <w:szCs w:val="20"/>
        </w:rPr>
        <w:t>000024-ALTRI__CdA_75_2021_FRA_LINEA_B_-_VITALE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FB71E22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A01B2" w:rsidRPr="007A01B2">
        <w:rPr>
          <w:rFonts w:cs="Tahoma"/>
          <w:bCs/>
          <w:sz w:val="20"/>
          <w:szCs w:val="20"/>
        </w:rPr>
        <w:t>BIOSCIENTIFICA SRL</w:t>
      </w:r>
      <w:r w:rsidR="007A01B2">
        <w:rPr>
          <w:rFonts w:cs="Tahoma"/>
          <w:bCs/>
          <w:sz w:val="20"/>
          <w:szCs w:val="20"/>
        </w:rPr>
        <w:t>- p.i.</w:t>
      </w:r>
      <w:r w:rsidR="007A01B2" w:rsidRPr="00FC4734">
        <w:t xml:space="preserve"> </w:t>
      </w:r>
      <w:r w:rsidR="007A01B2" w:rsidRPr="007A01B2">
        <w:rPr>
          <w:rFonts w:cs="Tahoma"/>
          <w:bCs/>
          <w:sz w:val="20"/>
          <w:szCs w:val="20"/>
        </w:rPr>
        <w:t>05376651005</w:t>
      </w:r>
      <w:r w:rsidR="007A01B2" w:rsidRPr="00535ECF">
        <w:rPr>
          <w:rFonts w:cs="Tahoma"/>
          <w:bCs/>
          <w:sz w:val="20"/>
          <w:szCs w:val="20"/>
        </w:rPr>
        <w:t xml:space="preserve"> </w:t>
      </w:r>
      <w:r w:rsidR="00C76C4C" w:rsidRPr="00535ECF">
        <w:rPr>
          <w:rFonts w:cs="Tahoma"/>
          <w:bCs/>
          <w:sz w:val="20"/>
          <w:szCs w:val="20"/>
        </w:rPr>
        <w:t xml:space="preserve"> 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B179FEB" w:rsidR="00B672A8" w:rsidRPr="00D2055B" w:rsidRDefault="00B672A8" w:rsidP="007A01B2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A01B2">
        <w:rPr>
          <w:rFonts w:cs="Tahoma"/>
          <w:bCs/>
          <w:sz w:val="20"/>
          <w:szCs w:val="20"/>
        </w:rPr>
        <w:t>134,10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7A01B2" w:rsidRPr="007A01B2">
        <w:rPr>
          <w:rFonts w:cs="Tahoma"/>
          <w:bCs/>
          <w:sz w:val="20"/>
          <w:szCs w:val="20"/>
        </w:rPr>
        <w:t>000024-ALTRI__CdA_75_2021_FRA_LINEA_B_-_VITALE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B01B3" w14:textId="77777777" w:rsidR="000071FC" w:rsidRDefault="000071FC" w:rsidP="002558D8">
      <w:pPr>
        <w:spacing w:line="240" w:lineRule="auto"/>
      </w:pPr>
      <w:r>
        <w:separator/>
      </w:r>
    </w:p>
  </w:endnote>
  <w:endnote w:type="continuationSeparator" w:id="0">
    <w:p w14:paraId="67ACC301" w14:textId="77777777" w:rsidR="000071FC" w:rsidRDefault="000071F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72A55" w14:textId="77777777" w:rsidR="000071FC" w:rsidRDefault="000071FC" w:rsidP="002558D8">
      <w:pPr>
        <w:spacing w:line="240" w:lineRule="auto"/>
      </w:pPr>
      <w:r>
        <w:separator/>
      </w:r>
    </w:p>
  </w:footnote>
  <w:footnote w:type="continuationSeparator" w:id="0">
    <w:p w14:paraId="1B892A3A" w14:textId="77777777" w:rsidR="000071FC" w:rsidRDefault="000071F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071FC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37417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34FD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01B2"/>
    <w:rsid w:val="007A32BF"/>
    <w:rsid w:val="007A4BD6"/>
    <w:rsid w:val="007A51ED"/>
    <w:rsid w:val="007A6000"/>
    <w:rsid w:val="007A77F8"/>
    <w:rsid w:val="007A7C4B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76C4C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97D3E"/>
    <w:rsid w:val="00DA4128"/>
    <w:rsid w:val="00DA414D"/>
    <w:rsid w:val="00DB3A6A"/>
    <w:rsid w:val="00DC24FF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056D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2EEF6-485F-4613-BA9B-6BD0E2B7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2022-01-20T16:00:00Z</dcterms:created>
  <dcterms:modified xsi:type="dcterms:W3CDTF">2022-02-02T14:01:00Z</dcterms:modified>
</cp:coreProperties>
</file>