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7CEA07F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10</w:t>
      </w:r>
      <w:r w:rsidR="003D0D0D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E7099">
        <w:rPr>
          <w:rFonts w:cs="Tahoma"/>
          <w:b/>
          <w:bCs/>
          <w:sz w:val="20"/>
          <w:szCs w:val="20"/>
        </w:rPr>
        <w:t>04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</w:t>
      </w:r>
      <w:r w:rsidR="00FE7099">
        <w:rPr>
          <w:rFonts w:cs="Tahoma"/>
          <w:b/>
          <w:bCs/>
          <w:sz w:val="20"/>
          <w:szCs w:val="20"/>
        </w:rPr>
        <w:t>8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052E1BBD" w14:textId="77777777" w:rsidR="006F69C8" w:rsidRPr="006F69C8" w:rsidRDefault="00B6363C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ascii="ArialMT" w:hAnsi="ArialMT" w:cs="ArialMT"/>
          <w:b/>
          <w:bCs/>
          <w:sz w:val="20"/>
          <w:szCs w:val="20"/>
          <w:lang w:eastAsia="it-IT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E17D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C677E">
        <w:rPr>
          <w:rFonts w:cs="Tahoma"/>
          <w:b/>
          <w:bCs/>
          <w:color w:val="000000"/>
          <w:sz w:val="20"/>
          <w:szCs w:val="20"/>
        </w:rPr>
        <w:t>A</w:t>
      </w:r>
      <w:r w:rsidR="004B4C90">
        <w:rPr>
          <w:rFonts w:cs="Tahoma"/>
          <w:b/>
          <w:bCs/>
          <w:color w:val="000000"/>
          <w:sz w:val="20"/>
          <w:szCs w:val="20"/>
        </w:rPr>
        <w:t xml:space="preserve">ffidamento per l’acquisto del </w:t>
      </w:r>
      <w:r w:rsidR="00EC16FC" w:rsidRPr="00EC16FC">
        <w:rPr>
          <w:rFonts w:cs="Tahoma"/>
          <w:b/>
          <w:bCs/>
          <w:color w:val="000000"/>
          <w:sz w:val="20"/>
          <w:szCs w:val="20"/>
        </w:rPr>
        <w:t>PC Portatile MSI GP76 LEOPARD 11UG-078IT</w:t>
      </w:r>
      <w:r w:rsidR="00EC16F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C677E" w:rsidRPr="001C677E">
        <w:rPr>
          <w:rFonts w:cs="Tahoma"/>
          <w:b/>
          <w:bCs/>
          <w:color w:val="000000"/>
          <w:sz w:val="20"/>
          <w:szCs w:val="20"/>
        </w:rPr>
        <w:t xml:space="preserve">per le esigenze della Ricerca del DiSTAR - Determina a contrarre e nomina RUP ai sensi del D.Lgs 50/16. CIG: </w:t>
      </w:r>
      <w:r w:rsidR="006F69C8" w:rsidRPr="006F69C8">
        <w:rPr>
          <w:rFonts w:ascii="ArialMT" w:hAnsi="ArialMT" w:cs="ArialMT"/>
          <w:b/>
          <w:bCs/>
          <w:sz w:val="20"/>
          <w:szCs w:val="20"/>
          <w:lang w:eastAsia="it-IT"/>
        </w:rPr>
        <w:t>Z0132B065F</w:t>
      </w:r>
    </w:p>
    <w:p w14:paraId="4F7B3756" w14:textId="77777777" w:rsidR="006F69C8" w:rsidRDefault="006F69C8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</w:p>
    <w:p w14:paraId="1D40652B" w14:textId="54EAD1B0" w:rsidR="001C677E" w:rsidRPr="00A347F0" w:rsidRDefault="001C677E" w:rsidP="006F69C8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7F7506EE" w:rsidR="001C677E" w:rsidRPr="006F69C8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 xml:space="preserve">l </w:t>
      </w:r>
      <w:r w:rsidR="006F69C8">
        <w:rPr>
          <w:rFonts w:cs="Tahoma"/>
          <w:bCs/>
          <w:sz w:val="20"/>
          <w:szCs w:val="20"/>
        </w:rPr>
        <w:t>Prof Stefano Vitale</w:t>
      </w:r>
      <w:r w:rsidR="00905D7B">
        <w:rPr>
          <w:rFonts w:cs="Tahoma"/>
          <w:bCs/>
          <w:sz w:val="20"/>
          <w:szCs w:val="20"/>
        </w:rPr>
        <w:t xml:space="preserve"> con nota del </w:t>
      </w:r>
      <w:r w:rsidR="006F69C8">
        <w:rPr>
          <w:rFonts w:cs="Tahoma"/>
          <w:bCs/>
          <w:sz w:val="20"/>
          <w:szCs w:val="20"/>
        </w:rPr>
        <w:t>15</w:t>
      </w:r>
      <w:r w:rsidR="004B4C90">
        <w:rPr>
          <w:rFonts w:cs="Tahoma"/>
          <w:bCs/>
          <w:sz w:val="20"/>
          <w:szCs w:val="20"/>
        </w:rPr>
        <w:t>/</w:t>
      </w:r>
      <w:r w:rsidR="006F69C8">
        <w:rPr>
          <w:rFonts w:cs="Tahoma"/>
          <w:bCs/>
          <w:sz w:val="20"/>
          <w:szCs w:val="20"/>
        </w:rPr>
        <w:t>10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>
        <w:rPr>
          <w:rFonts w:cs="Tahoma"/>
          <w:bCs/>
          <w:sz w:val="20"/>
          <w:szCs w:val="20"/>
        </w:rPr>
        <w:t xml:space="preserve"> acquistare </w:t>
      </w:r>
      <w:r w:rsidR="006F69C8">
        <w:rPr>
          <w:rFonts w:cs="Tahoma"/>
          <w:bCs/>
          <w:sz w:val="20"/>
          <w:szCs w:val="20"/>
        </w:rPr>
        <w:t>un</w:t>
      </w:r>
      <w:r w:rsidR="006F69C8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69C8" w:rsidRPr="006F69C8">
        <w:rPr>
          <w:rFonts w:cs="Tahoma"/>
          <w:color w:val="000000"/>
          <w:sz w:val="20"/>
          <w:szCs w:val="20"/>
        </w:rPr>
        <w:t>PC Portatile MSI GP76 LEOPARD 11UG-078IT</w:t>
      </w:r>
      <w:r w:rsidRPr="006F69C8">
        <w:rPr>
          <w:rFonts w:cs="Tahoma"/>
          <w:sz w:val="20"/>
          <w:szCs w:val="20"/>
        </w:rPr>
        <w:t xml:space="preserve">;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39A9DFBE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23611F2D" w14:textId="407E56E0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>
        <w:rPr>
          <w:rFonts w:cs="Tahoma"/>
          <w:bCs/>
          <w:sz w:val="20"/>
          <w:szCs w:val="20"/>
        </w:rPr>
        <w:t xml:space="preserve">che dalla ricerche  effettuate dal </w:t>
      </w:r>
      <w:r w:rsidR="006F69C8">
        <w:rPr>
          <w:rFonts w:cs="Tahoma"/>
          <w:bCs/>
          <w:sz w:val="20"/>
          <w:szCs w:val="20"/>
        </w:rPr>
        <w:t>Prof Stefano Vitale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 </w:t>
      </w:r>
      <w:r w:rsidR="006F69C8">
        <w:rPr>
          <w:rFonts w:cs="Tahoma"/>
          <w:bCs/>
          <w:sz w:val="20"/>
          <w:szCs w:val="20"/>
        </w:rPr>
        <w:t>è stata individuata la ditta</w:t>
      </w:r>
      <w:r w:rsidR="004B4C90">
        <w:rPr>
          <w:rFonts w:cs="Tahoma"/>
          <w:bCs/>
          <w:sz w:val="20"/>
          <w:szCs w:val="20"/>
        </w:rPr>
        <w:t>:</w:t>
      </w:r>
    </w:p>
    <w:p w14:paraId="0C121AA9" w14:textId="7C744AE6" w:rsidR="004B4C90" w:rsidRDefault="00C75B0B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>
        <w:rPr>
          <w:rFonts w:ascii="Times New Roman" w:hAnsi="Times New Roman"/>
          <w:color w:val="0C0C0C"/>
          <w:sz w:val="23"/>
          <w:szCs w:val="23"/>
          <w:lang w:eastAsia="it-IT"/>
        </w:rPr>
        <w:t>INFOBIT SNC con</w:t>
      </w:r>
      <w:r w:rsidR="004B4C90" w:rsidRPr="004B4C90">
        <w:t xml:space="preserve"> </w:t>
      </w:r>
      <w:r w:rsidR="00395EB4">
        <w:rPr>
          <w:sz w:val="20"/>
          <w:szCs w:val="20"/>
        </w:rPr>
        <w:t xml:space="preserve">P.I. </w:t>
      </w:r>
      <w:r w:rsidRPr="00C75B0B">
        <w:rPr>
          <w:rFonts w:ascii="ArialMT" w:hAnsi="ArialMT" w:cs="ArialMT"/>
          <w:sz w:val="20"/>
          <w:szCs w:val="20"/>
          <w:lang w:eastAsia="it-IT"/>
        </w:rPr>
        <w:t>IT12435450155</w:t>
      </w:r>
      <w:r w:rsidR="00395EB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ed </w:t>
      </w:r>
      <w:r w:rsidR="00783BEF" w:rsidRPr="00783BEF">
        <w:t xml:space="preserve"> </w:t>
      </w:r>
      <w:r w:rsidR="004B4C90" w:rsidRPr="004B4C90">
        <w:rPr>
          <w:sz w:val="20"/>
          <w:szCs w:val="20"/>
        </w:rPr>
        <w:t>€ 1</w:t>
      </w:r>
      <w:r w:rsidR="00395EB4">
        <w:rPr>
          <w:sz w:val="20"/>
          <w:szCs w:val="20"/>
        </w:rPr>
        <w:t>.</w:t>
      </w:r>
      <w:r>
        <w:rPr>
          <w:sz w:val="20"/>
          <w:szCs w:val="20"/>
        </w:rPr>
        <w:t>910</w:t>
      </w:r>
      <w:r w:rsidR="00395EB4">
        <w:rPr>
          <w:sz w:val="20"/>
          <w:szCs w:val="20"/>
        </w:rPr>
        <w:t xml:space="preserve">,00 </w:t>
      </w:r>
      <w:r w:rsidR="004B4C90" w:rsidRPr="004B4C90">
        <w:rPr>
          <w:sz w:val="20"/>
          <w:szCs w:val="20"/>
        </w:rPr>
        <w:t>oltre IVA 22%</w:t>
      </w:r>
    </w:p>
    <w:p w14:paraId="73372014" w14:textId="5E1C717A" w:rsidR="008E5016" w:rsidRPr="00C75B0B" w:rsidRDefault="001C677E" w:rsidP="00C75B0B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bookmarkStart w:id="0" w:name="_Hlk519763245"/>
      <w:bookmarkStart w:id="1" w:name="_Hlk962116"/>
      <w:r w:rsidR="00C75B0B" w:rsidRPr="00C75B0B">
        <w:rPr>
          <w:rFonts w:ascii="ArialMT" w:hAnsi="ArialMT" w:cs="ArialMT"/>
          <w:sz w:val="20"/>
          <w:szCs w:val="20"/>
          <w:lang w:eastAsia="it-IT"/>
        </w:rPr>
        <w:t>000024_BUDGET_INVESTIMENTI</w:t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71C1F631" w14:textId="77777777" w:rsidR="00C75B0B" w:rsidRDefault="00530E88" w:rsidP="004859B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</w:t>
      </w:r>
      <w:r w:rsidR="00B25D8F" w:rsidRPr="00C75B0B">
        <w:rPr>
          <w:sz w:val="20"/>
          <w:szCs w:val="20"/>
        </w:rPr>
        <w:t xml:space="preserve">orizzare l’affidamento del </w:t>
      </w:r>
      <w:r w:rsidRPr="00C75B0B">
        <w:rPr>
          <w:sz w:val="20"/>
          <w:szCs w:val="20"/>
        </w:rPr>
        <w:t xml:space="preserve">servizio in premessa alla ditta </w:t>
      </w:r>
      <w:r w:rsidR="00C75B0B">
        <w:rPr>
          <w:rFonts w:ascii="Times New Roman" w:hAnsi="Times New Roman"/>
          <w:color w:val="0C0C0C"/>
          <w:sz w:val="23"/>
          <w:szCs w:val="23"/>
          <w:lang w:eastAsia="it-IT"/>
        </w:rPr>
        <w:t>INFOBIT SNC con</w:t>
      </w:r>
      <w:r w:rsidR="00C75B0B" w:rsidRPr="004B4C90">
        <w:t xml:space="preserve"> </w:t>
      </w:r>
      <w:r w:rsidR="00C75B0B">
        <w:rPr>
          <w:sz w:val="20"/>
          <w:szCs w:val="20"/>
        </w:rPr>
        <w:t xml:space="preserve">P.I. </w:t>
      </w:r>
      <w:r w:rsidR="00C75B0B" w:rsidRPr="00C75B0B">
        <w:rPr>
          <w:rFonts w:ascii="ArialMT" w:hAnsi="ArialMT" w:cs="ArialMT"/>
          <w:sz w:val="20"/>
          <w:szCs w:val="20"/>
          <w:lang w:eastAsia="it-IT"/>
        </w:rPr>
        <w:t>IT12435450155</w:t>
      </w:r>
      <w:r w:rsidR="00C75B0B">
        <w:rPr>
          <w:sz w:val="20"/>
          <w:szCs w:val="20"/>
        </w:rPr>
        <w:t xml:space="preserve"> ;</w:t>
      </w:r>
    </w:p>
    <w:p w14:paraId="448F92C2" w14:textId="4273B141" w:rsidR="00D608E9" w:rsidRPr="00C75B0B" w:rsidRDefault="00D608E9" w:rsidP="004859B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C75B0B">
        <w:rPr>
          <w:sz w:val="20"/>
          <w:szCs w:val="20"/>
        </w:rPr>
        <w:t>-</w:t>
      </w:r>
      <w:r w:rsidRPr="00C75B0B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 w:rsidRPr="00C75B0B">
        <w:rPr>
          <w:sz w:val="20"/>
          <w:szCs w:val="20"/>
        </w:rPr>
        <w:t xml:space="preserve"> gravare la spesa pari ad € 1.</w:t>
      </w:r>
      <w:r w:rsidR="00C75B0B">
        <w:rPr>
          <w:sz w:val="20"/>
          <w:szCs w:val="20"/>
        </w:rPr>
        <w:t>910</w:t>
      </w:r>
      <w:r w:rsidRPr="00C75B0B">
        <w:rPr>
          <w:sz w:val="20"/>
          <w:szCs w:val="20"/>
        </w:rPr>
        <w:t xml:space="preserve">,00+ IVA sul fondo </w:t>
      </w:r>
      <w:r w:rsidR="00C75B0B" w:rsidRPr="00C75B0B">
        <w:rPr>
          <w:rFonts w:ascii="ArialMT" w:hAnsi="ArialMT" w:cs="ArialMT"/>
          <w:sz w:val="20"/>
          <w:szCs w:val="20"/>
          <w:lang w:eastAsia="it-IT"/>
        </w:rPr>
        <w:t>000024_BUDGET_INVESTIMENTI</w:t>
      </w:r>
      <w:r w:rsidR="00C75B0B">
        <w:rPr>
          <w:rFonts w:ascii="ArialMT" w:hAnsi="ArialMT" w:cs="ArialMT"/>
          <w:sz w:val="20"/>
          <w:szCs w:val="20"/>
          <w:lang w:eastAsia="it-IT"/>
        </w:rPr>
        <w:t>;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9E3A" w14:textId="77777777" w:rsidR="00C72C5C" w:rsidRDefault="00C72C5C" w:rsidP="002558D8">
      <w:pPr>
        <w:spacing w:line="240" w:lineRule="auto"/>
      </w:pPr>
      <w:r>
        <w:separator/>
      </w:r>
    </w:p>
  </w:endnote>
  <w:endnote w:type="continuationSeparator" w:id="0">
    <w:p w14:paraId="0115C0B3" w14:textId="77777777" w:rsidR="00C72C5C" w:rsidRDefault="00C72C5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5F50" w14:textId="77777777" w:rsidR="00C72C5C" w:rsidRDefault="00C72C5C" w:rsidP="002558D8">
      <w:pPr>
        <w:spacing w:line="240" w:lineRule="auto"/>
      </w:pPr>
      <w:r>
        <w:separator/>
      </w:r>
    </w:p>
  </w:footnote>
  <w:footnote w:type="continuationSeparator" w:id="0">
    <w:p w14:paraId="6B9C2434" w14:textId="77777777" w:rsidR="00C72C5C" w:rsidRDefault="00C72C5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677E"/>
    <w:rsid w:val="001D23ED"/>
    <w:rsid w:val="001D28A6"/>
    <w:rsid w:val="001D548D"/>
    <w:rsid w:val="001E42E6"/>
    <w:rsid w:val="001E5E71"/>
    <w:rsid w:val="001E6668"/>
    <w:rsid w:val="002005D1"/>
    <w:rsid w:val="00206673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2680"/>
    <w:rsid w:val="003C08CF"/>
    <w:rsid w:val="003D0D0D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0AD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21AF5"/>
    <w:rsid w:val="007453CB"/>
    <w:rsid w:val="007457A8"/>
    <w:rsid w:val="007527FA"/>
    <w:rsid w:val="0075367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5168"/>
    <w:rsid w:val="00945BE2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28FD"/>
    <w:rsid w:val="00C72C5C"/>
    <w:rsid w:val="00C73A41"/>
    <w:rsid w:val="00C73AD7"/>
    <w:rsid w:val="00C744F6"/>
    <w:rsid w:val="00C74DFB"/>
    <w:rsid w:val="00C75B0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E7099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2670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2021-12-30T10:37:00Z</dcterms:created>
  <dcterms:modified xsi:type="dcterms:W3CDTF">2022-02-08T08:17:00Z</dcterms:modified>
</cp:coreProperties>
</file>