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C1AAEDD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206717">
        <w:rPr>
          <w:rFonts w:cs="Tahoma"/>
          <w:b/>
          <w:bCs/>
          <w:sz w:val="22"/>
        </w:rPr>
        <w:t>6</w:t>
      </w:r>
      <w:r w:rsidR="00962EAC">
        <w:rPr>
          <w:rFonts w:cs="Tahoma"/>
          <w:b/>
          <w:bCs/>
          <w:sz w:val="22"/>
        </w:rPr>
        <w:t>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962EAC">
        <w:rPr>
          <w:rFonts w:cs="Tahoma"/>
          <w:b/>
          <w:bCs/>
          <w:sz w:val="22"/>
        </w:rPr>
        <w:t>10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962EAC">
        <w:rPr>
          <w:rFonts w:cs="Tahoma"/>
          <w:b/>
          <w:bCs/>
          <w:sz w:val="22"/>
        </w:rPr>
        <w:t>5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7422FDC5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AB6ED5">
        <w:rPr>
          <w:rFonts w:cs="Tahoma"/>
          <w:b/>
          <w:bCs/>
          <w:color w:val="000000"/>
          <w:sz w:val="22"/>
        </w:rPr>
        <w:t xml:space="preserve"> </w:t>
      </w:r>
      <w:r w:rsidR="00962EAC">
        <w:rPr>
          <w:rFonts w:cs="Tahoma"/>
          <w:b/>
          <w:bCs/>
          <w:color w:val="000000"/>
          <w:sz w:val="22"/>
        </w:rPr>
        <w:t>l’acquisto di una</w:t>
      </w:r>
      <w:r w:rsidR="00430BE9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bookmarkStart w:id="1" w:name="_Hlk76998933"/>
      <w:r w:rsidR="00962EAC">
        <w:rPr>
          <w:rFonts w:cs="Tahoma"/>
          <w:b/>
          <w:bCs/>
          <w:color w:val="000000"/>
          <w:sz w:val="22"/>
        </w:rPr>
        <w:t>piastra e unità di controllo</w:t>
      </w:r>
      <w:bookmarkEnd w:id="1"/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430BE9" w:rsidRPr="00430BE9">
        <w:t xml:space="preserve"> </w:t>
      </w:r>
      <w:r w:rsidR="00206717" w:rsidRPr="00206717">
        <w:rPr>
          <w:rFonts w:cs="Tahoma"/>
          <w:b/>
          <w:bCs/>
          <w:color w:val="000000"/>
          <w:sz w:val="22"/>
        </w:rPr>
        <w:t>Z923183C0E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E8C2BAC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E44BE4">
        <w:rPr>
          <w:rFonts w:cs="Tahoma"/>
          <w:bCs/>
          <w:color w:val="000000"/>
          <w:sz w:val="22"/>
        </w:rPr>
        <w:t>Massimo D’Antonio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AA2DD5">
        <w:rPr>
          <w:rFonts w:cs="Tahoma"/>
          <w:bCs/>
          <w:color w:val="000000"/>
          <w:sz w:val="22"/>
        </w:rPr>
        <w:t>nota</w:t>
      </w:r>
      <w:r w:rsidR="00702998">
        <w:rPr>
          <w:rFonts w:cs="Tahoma"/>
          <w:bCs/>
          <w:color w:val="000000"/>
          <w:sz w:val="22"/>
        </w:rPr>
        <w:t xml:space="preserve">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E44BE4">
        <w:rPr>
          <w:rFonts w:cs="Tahoma"/>
          <w:bCs/>
          <w:color w:val="000000"/>
          <w:sz w:val="22"/>
        </w:rPr>
        <w:t>18</w:t>
      </w:r>
      <w:r w:rsidR="00463BED">
        <w:rPr>
          <w:rFonts w:cs="Tahoma"/>
          <w:bCs/>
          <w:color w:val="000000"/>
          <w:sz w:val="22"/>
        </w:rPr>
        <w:t>/0</w:t>
      </w:r>
      <w:r w:rsidR="00E44BE4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430BE9">
        <w:rPr>
          <w:rFonts w:cs="Tahoma"/>
          <w:bCs/>
          <w:sz w:val="22"/>
        </w:rPr>
        <w:t>delle “</w:t>
      </w:r>
      <w:r w:rsidR="00E44BE4" w:rsidRPr="00E44BE4">
        <w:rPr>
          <w:rFonts w:cs="Tahoma"/>
          <w:bCs/>
          <w:sz w:val="22"/>
        </w:rPr>
        <w:t xml:space="preserve">piastra e unità di </w:t>
      </w:r>
      <w:proofErr w:type="gramStart"/>
      <w:r w:rsidR="00E44BE4" w:rsidRPr="00E44BE4">
        <w:rPr>
          <w:rFonts w:cs="Tahoma"/>
          <w:bCs/>
          <w:sz w:val="22"/>
        </w:rPr>
        <w:t>controllo</w:t>
      </w:r>
      <w:r w:rsidR="00E44BE4">
        <w:rPr>
          <w:rFonts w:cs="Tahoma"/>
          <w:bCs/>
          <w:sz w:val="22"/>
        </w:rPr>
        <w:t xml:space="preserve"> </w:t>
      </w:r>
      <w:r w:rsidR="00430BE9">
        <w:rPr>
          <w:rFonts w:cs="Tahoma"/>
          <w:bCs/>
          <w:sz w:val="22"/>
        </w:rPr>
        <w:t>”</w:t>
      </w:r>
      <w:proofErr w:type="gramEnd"/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0B002E12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70674612"/>
      <w:bookmarkStart w:id="3" w:name="_Hlk518640036"/>
      <w:r w:rsidR="00E8184B">
        <w:rPr>
          <w:rFonts w:cs="Tahoma"/>
          <w:sz w:val="22"/>
        </w:rPr>
        <w:t>“</w:t>
      </w:r>
      <w:bookmarkEnd w:id="2"/>
      <w:r w:rsidR="00E44BE4" w:rsidRPr="00E44BE4">
        <w:rPr>
          <w:rFonts w:cs="Tahoma"/>
          <w:sz w:val="22"/>
        </w:rPr>
        <w:t>000024_Ricerche_di_base_e_app_II_tranche_econ__16</w:t>
      </w:r>
      <w:r w:rsidR="00E8184B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C102DBC" w:rsidR="00B672A8" w:rsidRPr="00AA2DD5" w:rsidRDefault="00B672A8" w:rsidP="0077251C">
      <w:pPr>
        <w:pStyle w:val="Nessunaspaziatura"/>
        <w:numPr>
          <w:ilvl w:val="0"/>
          <w:numId w:val="17"/>
        </w:numPr>
        <w:rPr>
          <w:rFonts w:cs="Tahoma"/>
          <w:bCs/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E44BE4" w:rsidRPr="00E44BE4">
        <w:t>AHF analysentechnik AG</w:t>
      </w:r>
      <w:r w:rsidR="00430BE9" w:rsidRPr="00430BE9">
        <w:t xml:space="preserve"> </w:t>
      </w:r>
      <w:r w:rsidR="00AA2DD5" w:rsidRPr="00AA2DD5">
        <w:rPr>
          <w:rFonts w:cs="Tahoma"/>
          <w:bCs/>
          <w:sz w:val="22"/>
        </w:rPr>
        <w:t xml:space="preserve">– </w:t>
      </w:r>
      <w:r w:rsidR="00E44BE4" w:rsidRPr="00E44BE4">
        <w:rPr>
          <w:rFonts w:cs="Tahoma"/>
          <w:bCs/>
          <w:sz w:val="22"/>
        </w:rPr>
        <w:t>Tübingen</w:t>
      </w:r>
      <w:r w:rsidR="00AA2DD5" w:rsidRPr="00AA2DD5">
        <w:rPr>
          <w:rFonts w:cs="Tahoma"/>
          <w:bCs/>
          <w:sz w:val="22"/>
        </w:rPr>
        <w:t xml:space="preserve"> – p.i.</w:t>
      </w:r>
      <w:r w:rsidR="00E44BE4" w:rsidRPr="00E44BE4">
        <w:t xml:space="preserve"> </w:t>
      </w:r>
      <w:r w:rsidR="00E44BE4" w:rsidRPr="00E44BE4">
        <w:rPr>
          <w:sz w:val="22"/>
        </w:rPr>
        <w:t>DE8611029805</w:t>
      </w:r>
      <w:r w:rsidR="00406AF2" w:rsidRPr="00AA2DD5">
        <w:rPr>
          <w:rFonts w:cs="Tahoma"/>
          <w:bCs/>
          <w:sz w:val="22"/>
        </w:rPr>
        <w:t>;</w:t>
      </w:r>
    </w:p>
    <w:p w14:paraId="25C91F19" w14:textId="5682D49A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F742D" w:rsidRPr="002F742D">
        <w:t xml:space="preserve"> </w:t>
      </w:r>
      <w:r w:rsidR="002F742D" w:rsidRPr="002F742D">
        <w:rPr>
          <w:sz w:val="22"/>
        </w:rPr>
        <w:t>4.007,50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2F742D" w:rsidRPr="00E44BE4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3FF96" w14:textId="77777777" w:rsidR="00472598" w:rsidRDefault="00472598" w:rsidP="002558D8">
      <w:pPr>
        <w:spacing w:line="240" w:lineRule="auto"/>
      </w:pPr>
      <w:r>
        <w:separator/>
      </w:r>
    </w:p>
  </w:endnote>
  <w:endnote w:type="continuationSeparator" w:id="0">
    <w:p w14:paraId="5D28570E" w14:textId="77777777" w:rsidR="00472598" w:rsidRDefault="0047259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DDD86" w14:textId="77777777" w:rsidR="00472598" w:rsidRDefault="00472598" w:rsidP="002558D8">
      <w:pPr>
        <w:spacing w:line="240" w:lineRule="auto"/>
      </w:pPr>
      <w:r>
        <w:separator/>
      </w:r>
    </w:p>
  </w:footnote>
  <w:footnote w:type="continuationSeparator" w:id="0">
    <w:p w14:paraId="254BABA9" w14:textId="77777777" w:rsidR="00472598" w:rsidRDefault="0047259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2F742D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62EAC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4BE4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2682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80</cp:revision>
  <cp:lastPrinted>2018-11-05T09:21:00Z</cp:lastPrinted>
  <dcterms:created xsi:type="dcterms:W3CDTF">2018-06-08T11:38:00Z</dcterms:created>
  <dcterms:modified xsi:type="dcterms:W3CDTF">2021-07-12T14:22:00Z</dcterms:modified>
</cp:coreProperties>
</file>