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DDAEEC4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74DAD">
        <w:rPr>
          <w:rFonts w:cs="Tahoma"/>
          <w:b/>
          <w:bCs/>
          <w:sz w:val="22"/>
        </w:rPr>
        <w:t>2</w:t>
      </w:r>
      <w:r w:rsidR="00542978">
        <w:rPr>
          <w:rFonts w:cs="Tahoma"/>
          <w:b/>
          <w:bCs/>
          <w:sz w:val="22"/>
        </w:rPr>
        <w:t>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C74DAD">
        <w:rPr>
          <w:rFonts w:cs="Tahoma"/>
          <w:b/>
          <w:bCs/>
          <w:sz w:val="22"/>
        </w:rPr>
        <w:t>2</w:t>
      </w:r>
      <w:r w:rsidR="00542978">
        <w:rPr>
          <w:rFonts w:cs="Tahoma"/>
          <w:b/>
          <w:bCs/>
          <w:sz w:val="22"/>
        </w:rPr>
        <w:t>5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542978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0020C6">
        <w:rPr>
          <w:rFonts w:cs="Tahoma"/>
          <w:b/>
          <w:bCs/>
          <w:sz w:val="22"/>
        </w:rPr>
        <w:t>2</w:t>
      </w:r>
      <w:r w:rsidR="00EB731E">
        <w:rPr>
          <w:rFonts w:cs="Tahoma"/>
          <w:b/>
          <w:bCs/>
          <w:sz w:val="22"/>
        </w:rPr>
        <w:t>1</w:t>
      </w:r>
    </w:p>
    <w:p w14:paraId="6F22250D" w14:textId="1095BF31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</w:t>
      </w:r>
      <w:r w:rsidR="000020C6">
        <w:rPr>
          <w:rFonts w:cs="Tahoma"/>
          <w:b/>
          <w:bCs/>
          <w:color w:val="000000"/>
          <w:sz w:val="22"/>
        </w:rPr>
        <w:t>’</w:t>
      </w:r>
      <w:r w:rsidR="00EB731E">
        <w:rPr>
          <w:rFonts w:cs="Tahoma"/>
          <w:b/>
          <w:bCs/>
          <w:color w:val="000000"/>
          <w:sz w:val="22"/>
        </w:rPr>
        <w:t xml:space="preserve">acquisto di </w:t>
      </w:r>
      <w:r w:rsidR="00FF300E">
        <w:rPr>
          <w:rFonts w:cs="Tahoma"/>
          <w:b/>
          <w:bCs/>
          <w:color w:val="000000"/>
          <w:sz w:val="22"/>
        </w:rPr>
        <w:t>“</w:t>
      </w:r>
      <w:bookmarkStart w:id="0" w:name="_Hlk70937194"/>
      <w:r w:rsidR="000F7A47" w:rsidRPr="000F7A47">
        <w:rPr>
          <w:rFonts w:cs="Tahoma"/>
          <w:b/>
          <w:bCs/>
          <w:color w:val="000000"/>
          <w:sz w:val="22"/>
        </w:rPr>
        <w:t>accessori per l’upgrade dello spettrometro ICP-OES Perkin-Elmer</w:t>
      </w:r>
      <w:bookmarkEnd w:id="0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0F7A47" w:rsidRPr="000F7A47">
        <w:t xml:space="preserve"> </w:t>
      </w:r>
      <w:r w:rsidR="000F7A47" w:rsidRPr="000F7A47">
        <w:rPr>
          <w:rFonts w:cs="Tahoma"/>
          <w:b/>
          <w:bCs/>
          <w:color w:val="000000"/>
          <w:sz w:val="22"/>
        </w:rPr>
        <w:t>Z9F30C5D2A</w:t>
      </w:r>
      <w:r w:rsidR="00542978" w:rsidRPr="00542978">
        <w:t xml:space="preserve"> 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E4CB5E2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31E">
        <w:rPr>
          <w:rFonts w:cs="Tahoma"/>
          <w:bCs/>
          <w:color w:val="000000"/>
          <w:sz w:val="22"/>
        </w:rPr>
        <w:t xml:space="preserve"> prof.</w:t>
      </w:r>
      <w:r w:rsidR="000F7A47">
        <w:rPr>
          <w:rFonts w:cs="Tahoma"/>
          <w:bCs/>
          <w:color w:val="000000"/>
          <w:sz w:val="22"/>
        </w:rPr>
        <w:t xml:space="preserve"> Mariano Parente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0F7A47">
        <w:rPr>
          <w:rFonts w:cs="Tahoma"/>
          <w:bCs/>
          <w:color w:val="000000"/>
          <w:sz w:val="22"/>
        </w:rPr>
        <w:t>18</w:t>
      </w:r>
      <w:r w:rsidR="00EB731E">
        <w:rPr>
          <w:rFonts w:cs="Tahoma"/>
          <w:bCs/>
          <w:color w:val="000000"/>
          <w:sz w:val="22"/>
        </w:rPr>
        <w:t>/0</w:t>
      </w:r>
      <w:r w:rsidR="000F7A47">
        <w:rPr>
          <w:rFonts w:cs="Tahoma"/>
          <w:bCs/>
          <w:color w:val="000000"/>
          <w:sz w:val="22"/>
        </w:rPr>
        <w:t>2</w:t>
      </w:r>
      <w:r w:rsidR="00EB731E">
        <w:rPr>
          <w:rFonts w:cs="Tahoma"/>
          <w:bCs/>
          <w:color w:val="000000"/>
          <w:sz w:val="22"/>
        </w:rPr>
        <w:t>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 l</w:t>
      </w:r>
      <w:r w:rsidR="000020C6">
        <w:rPr>
          <w:rFonts w:cs="Tahoma"/>
          <w:bCs/>
          <w:sz w:val="22"/>
        </w:rPr>
        <w:t xml:space="preserve">’acquisto di </w:t>
      </w:r>
      <w:r w:rsidR="00EB731E">
        <w:rPr>
          <w:rFonts w:cs="Tahoma"/>
          <w:bCs/>
          <w:sz w:val="22"/>
        </w:rPr>
        <w:t>“</w:t>
      </w:r>
      <w:r w:rsidR="000F7A47" w:rsidRPr="000F7A47">
        <w:rPr>
          <w:rFonts w:cs="Tahoma"/>
          <w:bCs/>
          <w:sz w:val="22"/>
        </w:rPr>
        <w:t>accessori per l’upgrade dello spettrometro ICP-OES Perkin-Elmer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13A677A5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0F7A47">
        <w:rPr>
          <w:rFonts w:cs="Tahoma"/>
          <w:bCs/>
          <w:sz w:val="22"/>
        </w:rPr>
        <w:t>18</w:t>
      </w:r>
      <w:r w:rsidR="00EB731E">
        <w:rPr>
          <w:rFonts w:cs="Tahoma"/>
          <w:bCs/>
          <w:sz w:val="22"/>
        </w:rPr>
        <w:t>/0</w:t>
      </w:r>
      <w:r w:rsidR="000F7A47">
        <w:rPr>
          <w:rFonts w:cs="Tahoma"/>
          <w:bCs/>
          <w:sz w:val="22"/>
        </w:rPr>
        <w:t>2</w:t>
      </w:r>
      <w:r w:rsidR="00EB731E">
        <w:rPr>
          <w:rFonts w:cs="Tahoma"/>
          <w:bCs/>
          <w:sz w:val="22"/>
        </w:rPr>
        <w:t>/2021</w:t>
      </w:r>
      <w:r>
        <w:rPr>
          <w:rFonts w:cs="Tahoma"/>
          <w:bCs/>
          <w:sz w:val="22"/>
        </w:rPr>
        <w:t>;</w:t>
      </w:r>
    </w:p>
    <w:p w14:paraId="4CF00183" w14:textId="4AA4078F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0F7A47" w:rsidRPr="000F7A47">
        <w:rPr>
          <w:rFonts w:cs="Tahoma"/>
          <w:sz w:val="22"/>
        </w:rPr>
        <w:t>CONTRATTO_APERTO_ENI_-_UNINA_Numero:_2500038956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8EF143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0F7A47" w:rsidRPr="000F7A47">
        <w:rPr>
          <w:sz w:val="22"/>
        </w:rPr>
        <w:t xml:space="preserve">PERKIN ELMER ITALIA S.P.A. </w:t>
      </w:r>
      <w:r w:rsidR="000F7A47">
        <w:rPr>
          <w:sz w:val="22"/>
        </w:rPr>
        <w:t xml:space="preserve">- Milano </w:t>
      </w:r>
      <w:r w:rsidR="00EB731E">
        <w:rPr>
          <w:sz w:val="22"/>
        </w:rPr>
        <w:t xml:space="preserve"> – p.i. </w:t>
      </w:r>
      <w:r w:rsidR="00572578" w:rsidRPr="00572578">
        <w:rPr>
          <w:sz w:val="22"/>
        </w:rPr>
        <w:t>00742090152</w:t>
      </w:r>
      <w:r w:rsidR="00406AF2" w:rsidRPr="006B6955">
        <w:rPr>
          <w:sz w:val="22"/>
        </w:rPr>
        <w:t>;</w:t>
      </w:r>
    </w:p>
    <w:p w14:paraId="25C91F19" w14:textId="3705800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572578" w:rsidRPr="00572578">
        <w:rPr>
          <w:sz w:val="22"/>
        </w:rPr>
        <w:t>3.279,00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572578" w:rsidRPr="00572578">
        <w:rPr>
          <w:rFonts w:cs="Tahoma"/>
          <w:sz w:val="22"/>
        </w:rPr>
        <w:t>CONTRATTO_APERTO_ENI_-_UNINA_Numero:_2500038956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F9CF77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C20E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E09E3" w14:textId="77777777" w:rsidR="00EF1B85" w:rsidRDefault="00EF1B85" w:rsidP="002558D8">
      <w:pPr>
        <w:spacing w:line="240" w:lineRule="auto"/>
      </w:pPr>
      <w:r>
        <w:separator/>
      </w:r>
    </w:p>
  </w:endnote>
  <w:endnote w:type="continuationSeparator" w:id="0">
    <w:p w14:paraId="799F30AC" w14:textId="77777777" w:rsidR="00EF1B85" w:rsidRDefault="00EF1B8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9E6A0" w14:textId="77777777" w:rsidR="00EF1B85" w:rsidRDefault="00EF1B85" w:rsidP="002558D8">
      <w:pPr>
        <w:spacing w:line="240" w:lineRule="auto"/>
      </w:pPr>
      <w:r>
        <w:separator/>
      </w:r>
    </w:p>
  </w:footnote>
  <w:footnote w:type="continuationSeparator" w:id="0">
    <w:p w14:paraId="779B708C" w14:textId="77777777" w:rsidR="00EF1B85" w:rsidRDefault="00EF1B8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0C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0F7A47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2978"/>
    <w:rsid w:val="005446C3"/>
    <w:rsid w:val="00560059"/>
    <w:rsid w:val="005635B2"/>
    <w:rsid w:val="00572578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0E6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4DAD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44561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B731E"/>
    <w:rsid w:val="00EB7779"/>
    <w:rsid w:val="00EC1C52"/>
    <w:rsid w:val="00EC52CC"/>
    <w:rsid w:val="00ED1C76"/>
    <w:rsid w:val="00ED79FC"/>
    <w:rsid w:val="00EE1D04"/>
    <w:rsid w:val="00EF1B85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DA227-BB3F-4575-81C8-C15CCB5F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2587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72</cp:revision>
  <cp:lastPrinted>2018-11-05T09:21:00Z</cp:lastPrinted>
  <dcterms:created xsi:type="dcterms:W3CDTF">2018-06-08T11:38:00Z</dcterms:created>
  <dcterms:modified xsi:type="dcterms:W3CDTF">2021-05-03T10:34:00Z</dcterms:modified>
</cp:coreProperties>
</file>