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27D527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Pr="004944AB">
        <w:rPr>
          <w:rFonts w:ascii="Calibri" w:hAnsi="Calibri" w:cs="Calibri"/>
          <w:b/>
          <w:bCs/>
          <w:iCs/>
          <w:sz w:val="22"/>
          <w:szCs w:val="22"/>
        </w:rPr>
        <w:t xml:space="preserve">. </w:t>
      </w:r>
      <w:r w:rsidR="004944AB" w:rsidRPr="004944AB">
        <w:rPr>
          <w:rFonts w:ascii="Calibri" w:hAnsi="Calibri" w:cs="Calibri"/>
          <w:b/>
          <w:bCs/>
          <w:iCs/>
          <w:sz w:val="22"/>
          <w:szCs w:val="22"/>
        </w:rPr>
        <w:t>529</w:t>
      </w:r>
      <w:r w:rsidRPr="004944AB">
        <w:rPr>
          <w:rFonts w:ascii="Calibri" w:hAnsi="Calibri" w:cs="Calibri"/>
          <w:b/>
          <w:bCs/>
          <w:iCs/>
          <w:sz w:val="22"/>
          <w:szCs w:val="22"/>
        </w:rPr>
        <w:t xml:space="preserve"> DEL </w:t>
      </w:r>
      <w:r w:rsidR="004944AB" w:rsidRPr="004944AB">
        <w:rPr>
          <w:rFonts w:ascii="Calibri" w:hAnsi="Calibri" w:cs="Calibri"/>
          <w:b/>
          <w:bCs/>
          <w:iCs/>
          <w:sz w:val="22"/>
          <w:szCs w:val="22"/>
        </w:rPr>
        <w:t>22/09</w:t>
      </w:r>
      <w:r w:rsidRPr="004944AB">
        <w:rPr>
          <w:rFonts w:ascii="Calibri" w:hAnsi="Calibri" w:cs="Calibri"/>
          <w:b/>
          <w:bCs/>
          <w:iCs/>
          <w:sz w:val="22"/>
          <w:szCs w:val="22"/>
        </w:rPr>
        <w:t>/202</w:t>
      </w:r>
      <w:r w:rsidR="00D22D33" w:rsidRPr="004944AB">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77BF46F7"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Pr>
                <w:rFonts w:eastAsia="Calibri" w:cstheme="minorHAnsi"/>
                <w:b/>
                <w:bCs/>
              </w:rPr>
              <w:t xml:space="preserve">N. 2 </w:t>
            </w:r>
            <w:r w:rsidRPr="00D11708">
              <w:rPr>
                <w:rFonts w:eastAsia="Calibri" w:cstheme="minorHAnsi"/>
                <w:b/>
                <w:bCs/>
              </w:rPr>
              <w:t xml:space="preserve">CHEMIDOC IMAGING INSTRUMENT 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2F0C8E" w:rsidRPr="002F0C8E">
              <w:rPr>
                <w:rFonts w:eastAsia="Calibri" w:cstheme="minorHAnsi"/>
                <w:b/>
                <w:bCs/>
              </w:rPr>
              <w:t>1830293</w:t>
            </w:r>
            <w:r w:rsidR="002F0C8E">
              <w:rPr>
                <w:rFonts w:eastAsia="Calibri" w:cstheme="minorHAnsi"/>
                <w:b/>
                <w:bCs/>
              </w:rPr>
              <w:t xml:space="preserve"> del 16/09/2021</w:t>
            </w:r>
            <w:r w:rsidRPr="00D11708">
              <w:rPr>
                <w:rFonts w:eastAsia="Calibri" w:cstheme="minorHAnsi"/>
                <w:b/>
                <w:bCs/>
              </w:rPr>
              <w:t xml:space="preserve">, per un importo contrattuale pari a € </w:t>
            </w:r>
            <w:r>
              <w:rPr>
                <w:rFonts w:eastAsia="Calibri" w:cstheme="minorHAnsi"/>
                <w:b/>
                <w:bCs/>
              </w:rPr>
              <w:t>35.000,00</w:t>
            </w:r>
            <w:r w:rsidRPr="00D11708">
              <w:rPr>
                <w:rFonts w:eastAsia="Calibri" w:cstheme="minorHAnsi"/>
                <w:b/>
                <w:bCs/>
              </w:rPr>
              <w:t xml:space="preserve"> (IVA esclusa), CIG Z973310BE6, CUP: E65D18000840006</w:t>
            </w: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34E4483B" w14:textId="77777777" w:rsidR="00D11708" w:rsidRDefault="00D11708">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623" w:type="dxa"/>
          </w:tcPr>
          <w:p w14:paraId="34B3D8F9" w14:textId="77777777" w:rsidR="00D11708" w:rsidRDefault="00D11708">
            <w:pPr>
              <w:spacing w:line="256" w:lineRule="auto"/>
              <w:ind w:left="-57"/>
              <w:jc w:val="both"/>
              <w:rPr>
                <w:rFonts w:eastAsia="Calibri" w:cstheme="minorHAnsi"/>
              </w:rPr>
            </w:pPr>
          </w:p>
        </w:tc>
      </w:tr>
      <w:tr w:rsidR="00BE1760" w14:paraId="788279D3" w14:textId="77777777" w:rsidTr="00C168E5">
        <w:tc>
          <w:tcPr>
            <w:tcW w:w="2003" w:type="dxa"/>
          </w:tcPr>
          <w:p w14:paraId="4FFB84EE" w14:textId="77777777" w:rsidR="00BE1760" w:rsidRDefault="00BE1760">
            <w:pPr>
              <w:spacing w:line="256" w:lineRule="auto"/>
              <w:rPr>
                <w:rFonts w:eastAsia="Calibri" w:cstheme="minorHAnsi"/>
                <w:b/>
              </w:rPr>
            </w:pPr>
          </w:p>
        </w:tc>
        <w:tc>
          <w:tcPr>
            <w:tcW w:w="7868" w:type="dxa"/>
          </w:tcPr>
          <w:p w14:paraId="7F277753" w14:textId="77777777" w:rsidR="00BE1760" w:rsidRDefault="00BE1760">
            <w:pPr>
              <w:spacing w:line="256" w:lineRule="auto"/>
              <w:ind w:left="-57"/>
              <w:jc w:val="both"/>
              <w:rPr>
                <w:rFonts w:ascii="Calibri" w:eastAsia="Calibri" w:hAnsi="Calibri" w:cs="Calibri"/>
              </w:rPr>
            </w:pPr>
          </w:p>
        </w:tc>
        <w:tc>
          <w:tcPr>
            <w:tcW w:w="9623" w:type="dxa"/>
          </w:tcPr>
          <w:p w14:paraId="28199554" w14:textId="77777777" w:rsidR="00BE1760" w:rsidRDefault="00BE1760">
            <w:pPr>
              <w:spacing w:line="256" w:lineRule="auto"/>
              <w:ind w:left="-57"/>
              <w:jc w:val="both"/>
              <w:rPr>
                <w:rFonts w:eastAsia="Calibri" w:cstheme="minorHAnsi"/>
              </w:rPr>
            </w:pPr>
          </w:p>
        </w:tc>
      </w:tr>
      <w:tr w:rsidR="00412561" w14:paraId="18A59184" w14:textId="77777777" w:rsidTr="00C168E5">
        <w:tc>
          <w:tcPr>
            <w:tcW w:w="2003" w:type="dxa"/>
          </w:tcPr>
          <w:p w14:paraId="2D5BACD7" w14:textId="2E9D88EB" w:rsidR="00412561" w:rsidRDefault="00412561">
            <w:pPr>
              <w:spacing w:line="256" w:lineRule="auto"/>
              <w:rPr>
                <w:rFonts w:eastAsia="Calibri" w:cstheme="minorHAnsi"/>
                <w:b/>
              </w:rPr>
            </w:pPr>
            <w:r>
              <w:rPr>
                <w:rFonts w:eastAsia="Calibri" w:cstheme="minorHAnsi"/>
                <w:b/>
              </w:rPr>
              <w:t>VISTO</w:t>
            </w:r>
          </w:p>
        </w:tc>
        <w:tc>
          <w:tcPr>
            <w:tcW w:w="7868" w:type="dxa"/>
          </w:tcPr>
          <w:p w14:paraId="6FC83B02" w14:textId="77777777" w:rsidR="00412561" w:rsidRDefault="00412561" w:rsidP="00412561">
            <w:pPr>
              <w:spacing w:line="254" w:lineRule="auto"/>
              <w:ind w:left="-57"/>
              <w:jc w:val="both"/>
              <w:rPr>
                <w:rFonts w:ascii="Calibri" w:eastAsia="Calibri" w:hAnsi="Calibri" w:cs="Calibri"/>
              </w:rPr>
            </w:pPr>
            <w:r>
              <w:rPr>
                <w:rFonts w:ascii="Calibri" w:eastAsia="Calibri" w:hAnsi="Calibri" w:cs="Calibri"/>
              </w:rPr>
              <w:t xml:space="preserve">l’art 1, comma 2, </w:t>
            </w:r>
            <w:proofErr w:type="spellStart"/>
            <w:r>
              <w:rPr>
                <w:rFonts w:ascii="Calibri" w:eastAsia="Calibri" w:hAnsi="Calibri" w:cs="Calibri"/>
              </w:rPr>
              <w:t>lett</w:t>
            </w:r>
            <w:proofErr w:type="spellEnd"/>
            <w:r>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Pr>
                <w:rFonts w:ascii="Calibri" w:eastAsia="Calibri" w:hAnsi="Calibri" w:cs="Calibri"/>
              </w:rPr>
              <w:t xml:space="preserve"> ….</w:t>
            </w:r>
            <w:proofErr w:type="gramEnd"/>
            <w:r>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p w14:paraId="310279A4" w14:textId="77777777" w:rsidR="00412561" w:rsidRDefault="00412561">
            <w:pPr>
              <w:spacing w:line="256" w:lineRule="auto"/>
              <w:jc w:val="both"/>
              <w:rPr>
                <w:rFonts w:ascii="Calibri" w:eastAsia="Calibri" w:hAnsi="Calibri" w:cs="Calibri"/>
              </w:rPr>
            </w:pPr>
          </w:p>
        </w:tc>
        <w:tc>
          <w:tcPr>
            <w:tcW w:w="9623" w:type="dxa"/>
          </w:tcPr>
          <w:p w14:paraId="470151A2" w14:textId="77777777" w:rsidR="00412561" w:rsidRDefault="00412561">
            <w:pPr>
              <w:spacing w:line="256" w:lineRule="auto"/>
              <w:jc w:val="both"/>
              <w:rPr>
                <w:rFonts w:eastAsia="Calibri" w:cstheme="minorHAnsi"/>
              </w:rPr>
            </w:pPr>
          </w:p>
        </w:tc>
      </w:tr>
      <w:tr w:rsidR="00D11708" w14:paraId="7BACE112" w14:textId="77777777" w:rsidTr="00C168E5">
        <w:tc>
          <w:tcPr>
            <w:tcW w:w="2003" w:type="dxa"/>
            <w:hideMark/>
          </w:tcPr>
          <w:p w14:paraId="3E932B46" w14:textId="77777777" w:rsidR="00D11708" w:rsidRDefault="00D11708">
            <w:pPr>
              <w:spacing w:line="256" w:lineRule="auto"/>
              <w:rPr>
                <w:rFonts w:eastAsia="Calibri" w:cstheme="minorHAnsi"/>
              </w:rPr>
            </w:pPr>
            <w:r>
              <w:rPr>
                <w:rFonts w:eastAsia="Calibri" w:cstheme="minorHAnsi"/>
                <w:b/>
              </w:rPr>
              <w:t xml:space="preserve"> VISTO</w:t>
            </w:r>
          </w:p>
        </w:tc>
        <w:tc>
          <w:tcPr>
            <w:tcW w:w="7868" w:type="dxa"/>
            <w:hideMark/>
          </w:tcPr>
          <w:p w14:paraId="2EEFE93C" w14:textId="77777777" w:rsidR="00D11708" w:rsidRDefault="00D11708">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D11708" w:rsidRDefault="00D11708">
            <w:pPr>
              <w:spacing w:line="256" w:lineRule="auto"/>
              <w:jc w:val="both"/>
              <w:rPr>
                <w:rFonts w:eastAsia="Calibri" w:cstheme="minorHAnsi"/>
              </w:rPr>
            </w:pPr>
          </w:p>
        </w:tc>
      </w:tr>
      <w:tr w:rsidR="00D11708" w14:paraId="5BA55DE3" w14:textId="77777777" w:rsidTr="00C168E5">
        <w:tc>
          <w:tcPr>
            <w:tcW w:w="2003" w:type="dxa"/>
            <w:hideMark/>
          </w:tcPr>
          <w:p w14:paraId="32436FAB"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D11708" w:rsidRDefault="00D11708">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w:t>
            </w:r>
            <w:r>
              <w:rPr>
                <w:rFonts w:ascii="Calibri" w:eastAsia="Calibri" w:hAnsi="Calibri" w:cs="Calibri"/>
                <w:i/>
              </w:rPr>
              <w:lastRenderedPageBreak/>
              <w:t>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D11708" w:rsidRDefault="00D11708">
            <w:pPr>
              <w:spacing w:line="256" w:lineRule="auto"/>
              <w:jc w:val="both"/>
              <w:rPr>
                <w:rFonts w:eastAsia="Calibri" w:cstheme="minorHAnsi"/>
              </w:rPr>
            </w:pPr>
          </w:p>
        </w:tc>
      </w:tr>
      <w:tr w:rsidR="00D11708" w14:paraId="4110AD40" w14:textId="77777777" w:rsidTr="00C168E5">
        <w:tc>
          <w:tcPr>
            <w:tcW w:w="2003" w:type="dxa"/>
            <w:hideMark/>
          </w:tcPr>
          <w:p w14:paraId="720FC3D9" w14:textId="77777777" w:rsidR="00D11708" w:rsidRDefault="00D11708">
            <w:pPr>
              <w:spacing w:line="256" w:lineRule="auto"/>
              <w:rPr>
                <w:rFonts w:eastAsia="Calibri" w:cstheme="minorHAnsi"/>
                <w:b/>
              </w:rPr>
            </w:pPr>
            <w:r>
              <w:rPr>
                <w:rFonts w:eastAsia="Calibri" w:cstheme="minorHAnsi"/>
                <w:b/>
              </w:rPr>
              <w:t>VISTO</w:t>
            </w:r>
          </w:p>
        </w:tc>
        <w:tc>
          <w:tcPr>
            <w:tcW w:w="7868" w:type="dxa"/>
            <w:hideMark/>
          </w:tcPr>
          <w:p w14:paraId="61D95BBC" w14:textId="77777777" w:rsidR="00D11708" w:rsidRDefault="00D11708">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D11708" w:rsidRDefault="00D11708">
            <w:pPr>
              <w:spacing w:line="256" w:lineRule="auto"/>
              <w:jc w:val="both"/>
              <w:rPr>
                <w:rFonts w:asciiTheme="minorHAnsi" w:eastAsia="Calibri" w:hAnsiTheme="minorHAnsi" w:cstheme="minorHAnsi"/>
              </w:rPr>
            </w:pPr>
          </w:p>
        </w:tc>
      </w:tr>
      <w:tr w:rsidR="00D11708" w14:paraId="2D94976A" w14:textId="77777777" w:rsidTr="00C168E5">
        <w:tc>
          <w:tcPr>
            <w:tcW w:w="2003" w:type="dxa"/>
            <w:hideMark/>
          </w:tcPr>
          <w:p w14:paraId="37D338DB" w14:textId="77777777" w:rsidR="00D11708" w:rsidRDefault="00D11708">
            <w:pPr>
              <w:spacing w:line="256" w:lineRule="auto"/>
              <w:rPr>
                <w:rFonts w:eastAsia="Calibri" w:cstheme="minorHAnsi"/>
                <w:b/>
              </w:rPr>
            </w:pPr>
            <w:r>
              <w:rPr>
                <w:rFonts w:eastAsia="Calibri" w:cstheme="minorHAnsi"/>
                <w:b/>
              </w:rPr>
              <w:t>VISTE</w:t>
            </w:r>
          </w:p>
        </w:tc>
        <w:tc>
          <w:tcPr>
            <w:tcW w:w="7868" w:type="dxa"/>
            <w:hideMark/>
          </w:tcPr>
          <w:p w14:paraId="3D3903C6" w14:textId="77777777" w:rsidR="00D11708" w:rsidRDefault="00D11708">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D11708" w:rsidRDefault="00D11708">
            <w:pPr>
              <w:spacing w:line="256" w:lineRule="auto"/>
              <w:ind w:left="-57"/>
              <w:jc w:val="both"/>
              <w:rPr>
                <w:rFonts w:asciiTheme="minorHAnsi" w:eastAsia="Calibri" w:hAnsiTheme="minorHAnsi" w:cstheme="minorHAnsi"/>
              </w:rPr>
            </w:pPr>
          </w:p>
        </w:tc>
      </w:tr>
      <w:tr w:rsidR="00D11708" w14:paraId="6C8CFDFA" w14:textId="77777777" w:rsidTr="00C168E5">
        <w:tc>
          <w:tcPr>
            <w:tcW w:w="2003" w:type="dxa"/>
            <w:hideMark/>
          </w:tcPr>
          <w:p w14:paraId="38818D9B"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D11708" w:rsidRDefault="00D11708">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D11708" w:rsidRDefault="00D11708">
            <w:pPr>
              <w:spacing w:line="256" w:lineRule="auto"/>
              <w:ind w:left="-57"/>
              <w:jc w:val="both"/>
              <w:rPr>
                <w:rFonts w:asciiTheme="minorHAnsi" w:eastAsia="Calibri" w:hAnsiTheme="minorHAnsi" w:cstheme="minorHAnsi"/>
              </w:rPr>
            </w:pPr>
          </w:p>
        </w:tc>
      </w:tr>
      <w:tr w:rsidR="00D11708" w14:paraId="38198877" w14:textId="77777777" w:rsidTr="00C168E5">
        <w:tc>
          <w:tcPr>
            <w:tcW w:w="2003" w:type="dxa"/>
            <w:hideMark/>
          </w:tcPr>
          <w:p w14:paraId="77F84F63"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D11708" w:rsidRDefault="00D11708">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D11708" w:rsidRDefault="00D11708">
            <w:pPr>
              <w:spacing w:line="256" w:lineRule="auto"/>
              <w:ind w:left="-57"/>
              <w:jc w:val="both"/>
              <w:rPr>
                <w:rFonts w:eastAsia="Calibri" w:cstheme="minorHAnsi"/>
              </w:rPr>
            </w:pPr>
          </w:p>
        </w:tc>
      </w:tr>
      <w:tr w:rsidR="00D11708" w14:paraId="18DE5129" w14:textId="77777777" w:rsidTr="00C168E5">
        <w:tc>
          <w:tcPr>
            <w:tcW w:w="2003" w:type="dxa"/>
            <w:hideMark/>
          </w:tcPr>
          <w:p w14:paraId="33EF5E29"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D11708" w:rsidRDefault="00D11708">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D11708" w:rsidRDefault="00D11708">
            <w:pPr>
              <w:spacing w:line="256" w:lineRule="auto"/>
              <w:ind w:left="-57"/>
              <w:jc w:val="both"/>
              <w:rPr>
                <w:rFonts w:asciiTheme="minorHAnsi" w:eastAsia="Calibri" w:hAnsiTheme="minorHAnsi" w:cstheme="minorHAnsi"/>
              </w:rPr>
            </w:pPr>
          </w:p>
        </w:tc>
      </w:tr>
      <w:tr w:rsidR="00D11708" w14:paraId="344DD2E6" w14:textId="77777777" w:rsidTr="00C168E5">
        <w:tc>
          <w:tcPr>
            <w:tcW w:w="2003" w:type="dxa"/>
            <w:hideMark/>
          </w:tcPr>
          <w:p w14:paraId="1B4EA4E4" w14:textId="5F7E9E78" w:rsidR="00D11708" w:rsidRDefault="00D11708">
            <w:pPr>
              <w:spacing w:line="256" w:lineRule="auto"/>
              <w:rPr>
                <w:rFonts w:eastAsia="Calibri" w:cstheme="minorHAnsi"/>
                <w:b/>
              </w:rPr>
            </w:pPr>
            <w:r>
              <w:rPr>
                <w:rFonts w:eastAsia="Calibri" w:cstheme="minorHAnsi"/>
                <w:b/>
              </w:rPr>
              <w:t>VIST</w:t>
            </w:r>
            <w:r w:rsidR="00C168E5">
              <w:rPr>
                <w:rFonts w:eastAsia="Calibri" w:cstheme="minorHAnsi"/>
                <w:b/>
              </w:rPr>
              <w:t>A</w:t>
            </w:r>
            <w:r>
              <w:rPr>
                <w:rFonts w:eastAsia="Calibri" w:cstheme="minorHAnsi"/>
                <w:b/>
              </w:rPr>
              <w:t xml:space="preserve"> </w:t>
            </w:r>
          </w:p>
        </w:tc>
        <w:tc>
          <w:tcPr>
            <w:tcW w:w="7868" w:type="dxa"/>
            <w:hideMark/>
          </w:tcPr>
          <w:p w14:paraId="33188E8E" w14:textId="285D0B09" w:rsidR="00D11708" w:rsidRDefault="00C168E5" w:rsidP="00C168E5">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prof. </w:t>
            </w:r>
            <w:r w:rsidRPr="004944AB">
              <w:rPr>
                <w:rFonts w:ascii="Calibri" w:eastAsia="Times New Roman" w:hAnsi="Calibri" w:cs="Calibri"/>
                <w:b/>
                <w:bCs/>
                <w:szCs w:val="24"/>
              </w:rPr>
              <w:t>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proofErr w:type="spellStart"/>
            <w:r w:rsidRPr="004D4A81">
              <w:rPr>
                <w:rFonts w:ascii="Calibri" w:eastAsia="Times New Roman" w:hAnsi="Calibri" w:cs="Calibri"/>
                <w:b/>
                <w:bCs/>
                <w:szCs w:val="24"/>
              </w:rPr>
              <w:t>Bio-Rad</w:t>
            </w:r>
            <w:proofErr w:type="spellEnd"/>
            <w:r w:rsidRPr="004D4A81">
              <w:rPr>
                <w:rFonts w:ascii="Calibri" w:eastAsia="Times New Roman" w:hAnsi="Calibri" w:cs="Calibri"/>
                <w:b/>
                <w:bCs/>
                <w:szCs w:val="24"/>
              </w:rPr>
              <w:t xml:space="preserve"> </w:t>
            </w:r>
            <w:proofErr w:type="spellStart"/>
            <w:r w:rsidRPr="004D4A81">
              <w:rPr>
                <w:rFonts w:ascii="Calibri" w:eastAsia="Times New Roman" w:hAnsi="Calibri" w:cs="Calibri"/>
                <w:b/>
                <w:bCs/>
                <w:szCs w:val="24"/>
              </w:rPr>
              <w:t>Laboratories</w:t>
            </w:r>
            <w:proofErr w:type="spellEnd"/>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4944AB">
              <w:rPr>
                <w:rFonts w:ascii="Calibri" w:eastAsia="Times New Roman" w:hAnsi="Calibri" w:cs="Calibri"/>
                <w:b/>
                <w:bCs/>
                <w:szCs w:val="24"/>
              </w:rPr>
              <w:t>000016_DIPMMBM_DIPARTIMENTI_DI_ECCELLENZA</w:t>
            </w:r>
            <w:r w:rsidR="00D11708">
              <w:rPr>
                <w:rFonts w:ascii="Calibri" w:eastAsia="Calibri" w:hAnsi="Calibri" w:cs="Calibri"/>
              </w:rPr>
              <w:t>;</w:t>
            </w:r>
          </w:p>
        </w:tc>
        <w:tc>
          <w:tcPr>
            <w:tcW w:w="9623" w:type="dxa"/>
          </w:tcPr>
          <w:p w14:paraId="50219B40" w14:textId="77777777" w:rsidR="00D11708" w:rsidRDefault="00D11708">
            <w:pPr>
              <w:spacing w:line="256" w:lineRule="auto"/>
              <w:ind w:left="-57"/>
              <w:jc w:val="both"/>
              <w:rPr>
                <w:rFonts w:asciiTheme="minorHAnsi" w:eastAsia="Calibri" w:hAnsiTheme="minorHAnsi" w:cstheme="minorHAnsi"/>
              </w:rPr>
            </w:pPr>
          </w:p>
        </w:tc>
      </w:tr>
      <w:tr w:rsidR="00D11708" w14:paraId="522A8C18" w14:textId="77777777" w:rsidTr="00C168E5">
        <w:tc>
          <w:tcPr>
            <w:tcW w:w="2003" w:type="dxa"/>
            <w:hideMark/>
          </w:tcPr>
          <w:p w14:paraId="28A08391" w14:textId="77777777" w:rsidR="00D11708" w:rsidRDefault="00D11708">
            <w:pPr>
              <w:spacing w:line="256" w:lineRule="auto"/>
              <w:rPr>
                <w:rFonts w:eastAsia="Calibri" w:cstheme="minorHAnsi"/>
                <w:b/>
              </w:rPr>
            </w:pPr>
            <w:r>
              <w:rPr>
                <w:rFonts w:eastAsia="Calibri" w:cstheme="minorHAnsi"/>
                <w:b/>
              </w:rPr>
              <w:lastRenderedPageBreak/>
              <w:t xml:space="preserve">DATO ATTO </w:t>
            </w:r>
          </w:p>
        </w:tc>
        <w:tc>
          <w:tcPr>
            <w:tcW w:w="7868" w:type="dxa"/>
            <w:hideMark/>
          </w:tcPr>
          <w:p w14:paraId="30E42C7D" w14:textId="39893159" w:rsidR="00D11708" w:rsidRDefault="00D11708">
            <w:pPr>
              <w:spacing w:line="256" w:lineRule="auto"/>
              <w:jc w:val="both"/>
              <w:rPr>
                <w:rFonts w:ascii="Calibri" w:eastAsia="Calibri" w:hAnsi="Calibri" w:cs="Calibri"/>
                <w:bCs/>
              </w:rPr>
            </w:pPr>
            <w:r>
              <w:rPr>
                <w:rFonts w:ascii="Calibri" w:eastAsia="Calibri" w:hAnsi="Calibri" w:cs="Calibri"/>
                <w:bCs/>
              </w:rPr>
              <w:t xml:space="preserve">pertanto, della necessità di affidare </w:t>
            </w:r>
            <w:r w:rsidR="00C168E5">
              <w:rPr>
                <w:rFonts w:ascii="Calibri" w:eastAsia="Calibri" w:hAnsi="Calibri" w:cs="Calibri"/>
                <w:bCs/>
              </w:rPr>
              <w:t>la fornitura di n</w:t>
            </w:r>
            <w:r w:rsidR="00C168E5" w:rsidRPr="004944AB">
              <w:rPr>
                <w:rFonts w:ascii="Calibri" w:eastAsia="Calibri" w:hAnsi="Calibri" w:cs="Calibri"/>
                <w:b/>
              </w:rPr>
              <w:t>. 2 CHEMIDOC IMAGING INSTRUMENT</w:t>
            </w:r>
            <w:r>
              <w:rPr>
                <w:rFonts w:ascii="Calibri" w:eastAsia="Calibri" w:hAnsi="Calibri" w:cs="Calibri"/>
                <w:bCs/>
              </w:rPr>
              <w:t>, avent</w:t>
            </w:r>
            <w:r w:rsidR="007A6D1F">
              <w:rPr>
                <w:rFonts w:ascii="Calibri" w:eastAsia="Calibri" w:hAnsi="Calibri" w:cs="Calibri"/>
                <w:bCs/>
              </w:rPr>
              <w:t>e</w:t>
            </w:r>
            <w:r>
              <w:rPr>
                <w:rFonts w:ascii="Calibri" w:eastAsia="Calibri" w:hAnsi="Calibri" w:cs="Calibri"/>
                <w:bCs/>
              </w:rPr>
              <w:t xml:space="preserve"> l</w:t>
            </w:r>
            <w:r w:rsidR="007A6D1F">
              <w:rPr>
                <w:rFonts w:ascii="Calibri" w:eastAsia="Calibri" w:hAnsi="Calibri" w:cs="Calibri"/>
                <w:bCs/>
              </w:rPr>
              <w:t>a</w:t>
            </w:r>
            <w:r>
              <w:rPr>
                <w:rFonts w:ascii="Calibri" w:eastAsia="Calibri" w:hAnsi="Calibri" w:cs="Calibri"/>
                <w:bCs/>
              </w:rPr>
              <w:t xml:space="preserve"> caratteristic</w:t>
            </w:r>
            <w:r w:rsidR="007A6D1F">
              <w:rPr>
                <w:rFonts w:ascii="Calibri" w:eastAsia="Calibri" w:hAnsi="Calibri" w:cs="Calibri"/>
                <w:bCs/>
              </w:rPr>
              <w:t xml:space="preserve">a </w:t>
            </w:r>
            <w:r w:rsidR="007A6D1F">
              <w:rPr>
                <w:rFonts w:ascii="Calibri" w:eastAsia="Times New Roman" w:hAnsi="Calibri" w:cs="Calibri"/>
                <w:szCs w:val="24"/>
              </w:rPr>
              <w:t xml:space="preserve">di esclusività, come da dichiarazione resa dalla Ditta </w:t>
            </w:r>
            <w:proofErr w:type="spellStart"/>
            <w:r w:rsidR="007A6D1F" w:rsidRPr="004944AB">
              <w:rPr>
                <w:rFonts w:ascii="Calibri" w:eastAsia="Times New Roman" w:hAnsi="Calibri" w:cs="Calibri"/>
                <w:b/>
                <w:bCs/>
                <w:szCs w:val="24"/>
              </w:rPr>
              <w:t>Bio‐Rad</w:t>
            </w:r>
            <w:proofErr w:type="spellEnd"/>
            <w:r w:rsidR="007A6D1F" w:rsidRPr="004944AB">
              <w:rPr>
                <w:rFonts w:ascii="Calibri" w:eastAsia="Times New Roman" w:hAnsi="Calibri" w:cs="Calibri"/>
                <w:b/>
                <w:bCs/>
                <w:szCs w:val="24"/>
              </w:rPr>
              <w:t xml:space="preserve"> </w:t>
            </w:r>
            <w:proofErr w:type="spellStart"/>
            <w:r w:rsidR="007A6D1F" w:rsidRPr="004944AB">
              <w:rPr>
                <w:rFonts w:ascii="Calibri" w:eastAsia="Times New Roman" w:hAnsi="Calibri" w:cs="Calibri"/>
                <w:b/>
                <w:bCs/>
                <w:szCs w:val="24"/>
              </w:rPr>
              <w:t>Laboratories</w:t>
            </w:r>
            <w:proofErr w:type="spellEnd"/>
            <w:r w:rsidR="007A6D1F" w:rsidRPr="004944AB">
              <w:rPr>
                <w:rFonts w:ascii="Calibri" w:eastAsia="Times New Roman" w:hAnsi="Calibri" w:cs="Calibri"/>
                <w:b/>
                <w:bCs/>
                <w:szCs w:val="24"/>
              </w:rPr>
              <w:t xml:space="preserve"> </w:t>
            </w:r>
            <w:proofErr w:type="spellStart"/>
            <w:r w:rsidR="007A6D1F" w:rsidRPr="004944AB">
              <w:rPr>
                <w:rFonts w:ascii="Calibri" w:eastAsia="Times New Roman" w:hAnsi="Calibri" w:cs="Calibri"/>
                <w:b/>
                <w:bCs/>
                <w:szCs w:val="24"/>
              </w:rPr>
              <w:t>S.r.L.</w:t>
            </w:r>
            <w:proofErr w:type="spellEnd"/>
            <w:r w:rsidR="007A6D1F">
              <w:rPr>
                <w:rFonts w:ascii="Calibri" w:eastAsia="Times New Roman" w:hAnsi="Calibri" w:cs="Calibri"/>
                <w:szCs w:val="24"/>
              </w:rPr>
              <w:t>,</w:t>
            </w:r>
          </w:p>
        </w:tc>
        <w:tc>
          <w:tcPr>
            <w:tcW w:w="9623" w:type="dxa"/>
          </w:tcPr>
          <w:p w14:paraId="3C8B96F2" w14:textId="77777777" w:rsidR="00D11708" w:rsidRDefault="00D11708">
            <w:pPr>
              <w:spacing w:line="256" w:lineRule="auto"/>
              <w:ind w:left="-57"/>
              <w:jc w:val="both"/>
              <w:rPr>
                <w:rFonts w:asciiTheme="minorHAnsi" w:eastAsia="Calibri" w:hAnsiTheme="minorHAnsi" w:cstheme="minorHAnsi"/>
              </w:rPr>
            </w:pPr>
          </w:p>
        </w:tc>
      </w:tr>
      <w:tr w:rsidR="00D11708" w14:paraId="61184A24" w14:textId="77777777" w:rsidTr="00C168E5">
        <w:tc>
          <w:tcPr>
            <w:tcW w:w="2003" w:type="dxa"/>
            <w:hideMark/>
          </w:tcPr>
          <w:p w14:paraId="454D47D0"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40C8E143" w14:textId="59C11DB2" w:rsidR="00D11708" w:rsidRDefault="00D11708">
            <w:pPr>
              <w:spacing w:line="256" w:lineRule="auto"/>
              <w:jc w:val="both"/>
              <w:rPr>
                <w:rFonts w:ascii="Calibri" w:eastAsia="Calibri" w:hAnsi="Calibri" w:cs="Calibri"/>
                <w:b/>
                <w:bCs/>
              </w:rPr>
            </w:pPr>
            <w:r>
              <w:rPr>
                <w:rFonts w:ascii="Calibri" w:eastAsia="Calibri" w:hAnsi="Calibri" w:cs="Calibri"/>
                <w:bCs/>
              </w:rPr>
              <w:t xml:space="preserve">che l’affidamento in oggetto </w:t>
            </w:r>
            <w:r w:rsidR="007A6D1F" w:rsidRPr="007A6D1F">
              <w:rPr>
                <w:rFonts w:ascii="Calibri" w:eastAsia="Calibri" w:hAnsi="Calibri" w:cs="Calibri"/>
                <w:bCs/>
              </w:rPr>
              <w:t>non può essere sostituito con prodotti analoghi di altr</w:t>
            </w:r>
            <w:r w:rsidR="004944AB">
              <w:rPr>
                <w:rFonts w:ascii="Calibri" w:eastAsia="Calibri" w:hAnsi="Calibri" w:cs="Calibri"/>
                <w:bCs/>
              </w:rPr>
              <w:t>i</w:t>
            </w:r>
            <w:r w:rsidR="007A6D1F"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w:t>
            </w:r>
            <w:r w:rsidR="004944AB">
              <w:rPr>
                <w:rFonts w:ascii="Calibri" w:eastAsia="Calibri" w:hAnsi="Calibri" w:cs="Calibri"/>
                <w:bCs/>
              </w:rPr>
              <w:t>indicati nella dichiarazione del richiedente in allegato</w:t>
            </w:r>
            <w:r>
              <w:rPr>
                <w:rFonts w:ascii="Calibri" w:eastAsia="Calibri" w:hAnsi="Calibri" w:cs="Calibri"/>
                <w:bCs/>
              </w:rPr>
              <w:t>;</w:t>
            </w:r>
          </w:p>
        </w:tc>
        <w:tc>
          <w:tcPr>
            <w:tcW w:w="9623" w:type="dxa"/>
          </w:tcPr>
          <w:p w14:paraId="757693FD" w14:textId="77777777" w:rsidR="00D11708" w:rsidRDefault="00D11708">
            <w:pPr>
              <w:spacing w:line="256" w:lineRule="auto"/>
              <w:ind w:left="-57"/>
              <w:jc w:val="both"/>
              <w:rPr>
                <w:rFonts w:asciiTheme="minorHAnsi" w:eastAsia="Calibri" w:hAnsiTheme="minorHAnsi" w:cstheme="minorHAnsi"/>
              </w:rPr>
            </w:pPr>
          </w:p>
        </w:tc>
      </w:tr>
      <w:tr w:rsidR="00D11708" w14:paraId="36215534" w14:textId="77777777" w:rsidTr="00C168E5">
        <w:tc>
          <w:tcPr>
            <w:tcW w:w="2003" w:type="dxa"/>
            <w:hideMark/>
          </w:tcPr>
          <w:p w14:paraId="7BE14361" w14:textId="77777777" w:rsidR="00D11708" w:rsidRDefault="00D11708">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D11708" w:rsidRDefault="00D11708">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D11708" w:rsidRDefault="00D11708">
            <w:pPr>
              <w:spacing w:line="256" w:lineRule="auto"/>
              <w:ind w:left="-57"/>
              <w:jc w:val="both"/>
              <w:rPr>
                <w:rFonts w:asciiTheme="minorHAnsi" w:eastAsia="Calibri" w:hAnsiTheme="minorHAnsi" w:cstheme="minorHAnsi"/>
              </w:rPr>
            </w:pPr>
          </w:p>
        </w:tc>
      </w:tr>
      <w:tr w:rsidR="00D11708" w14:paraId="0607A421" w14:textId="77777777" w:rsidTr="00C168E5">
        <w:tc>
          <w:tcPr>
            <w:tcW w:w="2003" w:type="dxa"/>
            <w:hideMark/>
          </w:tcPr>
          <w:p w14:paraId="37CE8D13" w14:textId="77777777" w:rsidR="00D11708" w:rsidRDefault="00D11708">
            <w:pPr>
              <w:widowControl w:val="0"/>
              <w:spacing w:line="256" w:lineRule="auto"/>
              <w:jc w:val="both"/>
              <w:rPr>
                <w:rFonts w:cstheme="minorHAnsi"/>
                <w:b/>
              </w:rPr>
            </w:pPr>
            <w:r>
              <w:rPr>
                <w:rFonts w:cstheme="minorHAnsi"/>
                <w:b/>
              </w:rPr>
              <w:t>VERIFICATO</w:t>
            </w:r>
          </w:p>
        </w:tc>
        <w:tc>
          <w:tcPr>
            <w:tcW w:w="7868" w:type="dxa"/>
            <w:hideMark/>
          </w:tcPr>
          <w:p w14:paraId="0A06DBEF" w14:textId="7AB5FDC2" w:rsidR="00D11708" w:rsidRDefault="00325000" w:rsidP="00325000">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sidR="00D11708">
              <w:rPr>
                <w:rFonts w:eastAsia="Calibri" w:cstheme="minorHAnsi"/>
              </w:rPr>
              <w:t>;</w:t>
            </w:r>
            <w:r w:rsidR="00D11708">
              <w:rPr>
                <w:rFonts w:ascii="Calibri" w:eastAsia="Calibri" w:hAnsi="Calibri" w:cs="Calibri"/>
              </w:rPr>
              <w:t xml:space="preserve"> </w:t>
            </w:r>
          </w:p>
        </w:tc>
        <w:tc>
          <w:tcPr>
            <w:tcW w:w="9623" w:type="dxa"/>
          </w:tcPr>
          <w:p w14:paraId="443024FC" w14:textId="77777777" w:rsidR="00D11708" w:rsidRDefault="00D11708">
            <w:pPr>
              <w:widowControl w:val="0"/>
              <w:spacing w:line="256" w:lineRule="auto"/>
              <w:jc w:val="both"/>
              <w:rPr>
                <w:rFonts w:asciiTheme="minorHAnsi" w:hAnsiTheme="minorHAnsi" w:cstheme="minorHAnsi"/>
              </w:rPr>
            </w:pPr>
          </w:p>
        </w:tc>
      </w:tr>
      <w:tr w:rsidR="00D11708" w14:paraId="35A60D36" w14:textId="77777777" w:rsidTr="00C168E5">
        <w:tc>
          <w:tcPr>
            <w:tcW w:w="2003" w:type="dxa"/>
            <w:hideMark/>
          </w:tcPr>
          <w:p w14:paraId="6E302B86" w14:textId="77777777" w:rsidR="00D11708" w:rsidRDefault="00D11708">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D11708" w:rsidRDefault="00325000">
            <w:pPr>
              <w:spacing w:line="256" w:lineRule="auto"/>
              <w:jc w:val="both"/>
              <w:rPr>
                <w:rFonts w:eastAsia="Calibri" w:cstheme="minorHAnsi"/>
              </w:rPr>
            </w:pPr>
            <w:r>
              <w:rPr>
                <w:rFonts w:eastAsia="Calibri" w:cstheme="minorHAnsi"/>
              </w:rPr>
              <w:t>Si è ritenuto</w:t>
            </w:r>
            <w:r w:rsidR="00D11708">
              <w:rPr>
                <w:rFonts w:eastAsia="Calibri" w:cstheme="minorHAnsi"/>
              </w:rPr>
              <w:t xml:space="preserve"> procedere all’acquisizione in discorso mediante lo strumento della Trattativa Diretta nell’ambito del Mercato elettronico della Pubblica Amministrazione (ME.PA);</w:t>
            </w:r>
          </w:p>
        </w:tc>
        <w:tc>
          <w:tcPr>
            <w:tcW w:w="9623" w:type="dxa"/>
          </w:tcPr>
          <w:p w14:paraId="07BE96A6" w14:textId="77777777" w:rsidR="00D11708" w:rsidRDefault="00D11708">
            <w:pPr>
              <w:widowControl w:val="0"/>
              <w:spacing w:line="256" w:lineRule="auto"/>
              <w:jc w:val="both"/>
              <w:rPr>
                <w:rFonts w:cstheme="minorHAnsi"/>
              </w:rPr>
            </w:pPr>
          </w:p>
        </w:tc>
      </w:tr>
      <w:tr w:rsidR="00D11708" w14:paraId="6982C8E8" w14:textId="77777777" w:rsidTr="00C168E5">
        <w:tc>
          <w:tcPr>
            <w:tcW w:w="2003" w:type="dxa"/>
            <w:hideMark/>
          </w:tcPr>
          <w:p w14:paraId="1ABE39BE"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0EB9E540" w14:textId="05DE48BA" w:rsidR="00D11708" w:rsidRDefault="00D11708">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4944AB">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D11708" w:rsidRDefault="00D11708">
            <w:pPr>
              <w:spacing w:line="256" w:lineRule="auto"/>
              <w:ind w:left="-57"/>
              <w:jc w:val="both"/>
              <w:rPr>
                <w:rFonts w:eastAsia="Calibri" w:cstheme="minorHAnsi"/>
              </w:rPr>
            </w:pPr>
          </w:p>
        </w:tc>
      </w:tr>
      <w:tr w:rsidR="00D11708" w14:paraId="54BF9578" w14:textId="77777777" w:rsidTr="00C168E5">
        <w:tc>
          <w:tcPr>
            <w:tcW w:w="2003" w:type="dxa"/>
            <w:hideMark/>
          </w:tcPr>
          <w:p w14:paraId="59624D3D"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D11708" w:rsidRDefault="00D11708">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D11708" w:rsidRDefault="00D11708">
            <w:pPr>
              <w:spacing w:line="256" w:lineRule="auto"/>
              <w:ind w:left="-57"/>
              <w:jc w:val="both"/>
              <w:rPr>
                <w:rFonts w:eastAsia="Calibri" w:cstheme="minorHAnsi"/>
              </w:rPr>
            </w:pPr>
          </w:p>
        </w:tc>
      </w:tr>
      <w:tr w:rsidR="00D11708" w14:paraId="23483FF9" w14:textId="77777777" w:rsidTr="00C168E5">
        <w:tc>
          <w:tcPr>
            <w:tcW w:w="2003" w:type="dxa"/>
            <w:hideMark/>
          </w:tcPr>
          <w:p w14:paraId="3C434CB7"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D11708" w:rsidRDefault="00D11708">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D11708" w:rsidRDefault="00D11708">
            <w:pPr>
              <w:spacing w:line="256" w:lineRule="auto"/>
              <w:ind w:left="-57"/>
              <w:jc w:val="both"/>
              <w:rPr>
                <w:rFonts w:eastAsia="Calibri" w:cstheme="minorHAnsi"/>
              </w:rPr>
            </w:pPr>
          </w:p>
        </w:tc>
      </w:tr>
      <w:tr w:rsidR="00D11708" w14:paraId="0486331F" w14:textId="77777777" w:rsidTr="00C168E5">
        <w:trPr>
          <w:trHeight w:val="404"/>
        </w:trPr>
        <w:tc>
          <w:tcPr>
            <w:tcW w:w="2003" w:type="dxa"/>
            <w:hideMark/>
          </w:tcPr>
          <w:p w14:paraId="25CB0355" w14:textId="77777777" w:rsidR="00D11708" w:rsidRDefault="00D11708">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D11708" w:rsidRDefault="00D11708">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D11708" w:rsidRDefault="00D11708">
            <w:pPr>
              <w:spacing w:line="256" w:lineRule="auto"/>
              <w:ind w:left="-57"/>
              <w:jc w:val="both"/>
              <w:rPr>
                <w:rFonts w:eastAsia="Calibri" w:cstheme="minorHAnsi"/>
              </w:rPr>
            </w:pPr>
          </w:p>
        </w:tc>
      </w:tr>
      <w:tr w:rsidR="00D11708" w14:paraId="6F8DE1DD" w14:textId="77777777" w:rsidTr="00C168E5">
        <w:trPr>
          <w:trHeight w:val="695"/>
        </w:trPr>
        <w:tc>
          <w:tcPr>
            <w:tcW w:w="2003" w:type="dxa"/>
          </w:tcPr>
          <w:p w14:paraId="2B63D9AB" w14:textId="77777777" w:rsidR="00D11708" w:rsidRDefault="00D11708">
            <w:pPr>
              <w:spacing w:line="256" w:lineRule="auto"/>
              <w:rPr>
                <w:rFonts w:eastAsia="Calibri" w:cstheme="minorHAnsi"/>
                <w:b/>
              </w:rPr>
            </w:pPr>
          </w:p>
        </w:tc>
        <w:tc>
          <w:tcPr>
            <w:tcW w:w="7868" w:type="dxa"/>
            <w:hideMark/>
          </w:tcPr>
          <w:p w14:paraId="30A251CF" w14:textId="4CC02E05" w:rsidR="00D11708" w:rsidRDefault="00D11708" w:rsidP="00325000">
            <w:pPr>
              <w:spacing w:line="256" w:lineRule="auto"/>
              <w:jc w:val="both"/>
              <w:rPr>
                <w:rFonts w:cstheme="minorHAnsi"/>
                <w:color w:val="000000"/>
              </w:rPr>
            </w:pPr>
          </w:p>
        </w:tc>
        <w:tc>
          <w:tcPr>
            <w:tcW w:w="9623" w:type="dxa"/>
          </w:tcPr>
          <w:p w14:paraId="5E294020" w14:textId="77777777" w:rsidR="00D11708" w:rsidRDefault="00D11708">
            <w:pPr>
              <w:spacing w:line="256" w:lineRule="auto"/>
              <w:ind w:left="-57"/>
              <w:jc w:val="both"/>
              <w:rPr>
                <w:rFonts w:eastAsia="Calibri" w:cstheme="minorHAnsi"/>
              </w:rPr>
            </w:pPr>
          </w:p>
        </w:tc>
      </w:tr>
      <w:tr w:rsidR="00D11708" w14:paraId="47BAEEE3" w14:textId="77777777" w:rsidTr="00C168E5">
        <w:trPr>
          <w:trHeight w:val="757"/>
        </w:trPr>
        <w:tc>
          <w:tcPr>
            <w:tcW w:w="2003" w:type="dxa"/>
            <w:hideMark/>
          </w:tcPr>
          <w:p w14:paraId="01091C83" w14:textId="77777777" w:rsidR="00D11708" w:rsidRDefault="00D11708">
            <w:pPr>
              <w:spacing w:line="256" w:lineRule="auto"/>
              <w:rPr>
                <w:rFonts w:eastAsia="Calibri" w:cstheme="minorHAnsi"/>
                <w:b/>
              </w:rPr>
            </w:pPr>
            <w:r>
              <w:rPr>
                <w:rFonts w:eastAsia="Calibri" w:cstheme="minorHAnsi"/>
                <w:b/>
              </w:rPr>
              <w:t xml:space="preserve">ACQUISITA </w:t>
            </w:r>
          </w:p>
        </w:tc>
        <w:tc>
          <w:tcPr>
            <w:tcW w:w="7868" w:type="dxa"/>
            <w:hideMark/>
          </w:tcPr>
          <w:p w14:paraId="5597803E" w14:textId="2915661A" w:rsidR="00D11708" w:rsidRDefault="00D11708">
            <w:pPr>
              <w:spacing w:line="256" w:lineRule="auto"/>
              <w:ind w:left="-57"/>
              <w:jc w:val="both"/>
              <w:rPr>
                <w:rFonts w:cstheme="minorHAnsi"/>
                <w:i/>
                <w:color w:val="000000"/>
              </w:rPr>
            </w:pPr>
            <w:r>
              <w:rPr>
                <w:rFonts w:eastAsia="Calibri" w:cstheme="minorHAnsi"/>
              </w:rPr>
              <w:t>l’offerta dell’operatore</w:t>
            </w:r>
            <w:r w:rsidR="00325000">
              <w:rPr>
                <w:rFonts w:eastAsia="Calibri" w:cstheme="minorHAnsi"/>
              </w:rPr>
              <w:t xml:space="preserve"> n. </w:t>
            </w:r>
            <w:r w:rsidR="00325000" w:rsidRPr="00325000">
              <w:rPr>
                <w:rFonts w:eastAsia="Calibri" w:cstheme="minorHAnsi"/>
              </w:rPr>
              <w:t>QQ143925-CPQ21</w:t>
            </w:r>
            <w:r w:rsidR="00325000">
              <w:rPr>
                <w:rFonts w:eastAsia="Calibri" w:cstheme="minorHAnsi"/>
              </w:rPr>
              <w:t xml:space="preserve"> del 09/09/2021</w:t>
            </w:r>
            <w:r>
              <w:rPr>
                <w:rFonts w:eastAsia="Calibri" w:cstheme="minorHAnsi"/>
              </w:rPr>
              <w:t xml:space="preserve"> destinatario della proposta di negoziazione, nella quale sono stati indicati </w:t>
            </w:r>
            <w:r w:rsidR="00325000">
              <w:rPr>
                <w:rFonts w:eastAsia="Calibri" w:cstheme="minorHAnsi"/>
              </w:rPr>
              <w:t>gli</w:t>
            </w:r>
            <w:r>
              <w:rPr>
                <w:rFonts w:eastAsia="Calibri" w:cstheme="minorHAnsi"/>
              </w:rPr>
              <w:t xml:space="preserve"> elementi tecnico-economici;</w:t>
            </w:r>
          </w:p>
        </w:tc>
        <w:tc>
          <w:tcPr>
            <w:tcW w:w="9623" w:type="dxa"/>
          </w:tcPr>
          <w:p w14:paraId="301F9C46" w14:textId="77777777" w:rsidR="00D11708" w:rsidRDefault="00D11708">
            <w:pPr>
              <w:spacing w:line="256" w:lineRule="auto"/>
              <w:ind w:left="-57"/>
              <w:jc w:val="both"/>
              <w:rPr>
                <w:rFonts w:eastAsia="Calibri" w:cstheme="minorHAnsi"/>
              </w:rPr>
            </w:pPr>
          </w:p>
        </w:tc>
      </w:tr>
      <w:tr w:rsidR="00D11708" w14:paraId="668DE8A9" w14:textId="77777777" w:rsidTr="00C168E5">
        <w:trPr>
          <w:trHeight w:val="1041"/>
        </w:trPr>
        <w:tc>
          <w:tcPr>
            <w:tcW w:w="2003" w:type="dxa"/>
            <w:hideMark/>
          </w:tcPr>
          <w:p w14:paraId="696B62EA" w14:textId="77777777" w:rsidR="00D11708" w:rsidRDefault="00D11708">
            <w:pPr>
              <w:spacing w:line="256" w:lineRule="auto"/>
              <w:rPr>
                <w:rFonts w:eastAsia="Calibri" w:cstheme="minorHAnsi"/>
                <w:b/>
              </w:rPr>
            </w:pPr>
            <w:r>
              <w:rPr>
                <w:rFonts w:eastAsia="Calibri" w:cstheme="minorHAnsi"/>
                <w:b/>
              </w:rPr>
              <w:t>CONSIDERATO</w:t>
            </w:r>
          </w:p>
        </w:tc>
        <w:tc>
          <w:tcPr>
            <w:tcW w:w="7868" w:type="dxa"/>
            <w:hideMark/>
          </w:tcPr>
          <w:p w14:paraId="57BE8CCA" w14:textId="69C2782C" w:rsidR="00D11708" w:rsidRDefault="00D11708">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325000">
              <w:rPr>
                <w:rFonts w:cstheme="minorHAnsi"/>
              </w:rPr>
              <w:t>35.000,00</w:t>
            </w:r>
            <w:r>
              <w:rPr>
                <w:rFonts w:cstheme="minorHAnsi"/>
                <w:color w:val="000000"/>
              </w:rPr>
              <w:t>, oltre IVA,</w:t>
            </w:r>
            <w:r w:rsidR="00CE1368">
              <w:rPr>
                <w:rFonts w:cstheme="minorHAnsi"/>
                <w:color w:val="000000"/>
              </w:rPr>
              <w:t xml:space="preserve"> </w:t>
            </w:r>
            <w:r>
              <w:rPr>
                <w:rFonts w:cstheme="minorHAnsi"/>
                <w:color w:val="000000"/>
              </w:rPr>
              <w:t xml:space="preserve">rispondono ai fabbisogni dell’Amministrazione, </w:t>
            </w:r>
            <w:r w:rsidR="00D91BB5">
              <w:rPr>
                <w:rFonts w:cstheme="minorHAnsi"/>
                <w:color w:val="000000"/>
              </w:rPr>
              <w:t xml:space="preserve">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D11708" w:rsidRDefault="00D11708">
            <w:pPr>
              <w:spacing w:line="256" w:lineRule="auto"/>
              <w:ind w:left="-57"/>
              <w:jc w:val="both"/>
              <w:rPr>
                <w:rFonts w:eastAsia="Calibri" w:cstheme="minorHAnsi"/>
              </w:rPr>
            </w:pPr>
          </w:p>
        </w:tc>
      </w:tr>
      <w:tr w:rsidR="00D11708" w14:paraId="69743476" w14:textId="77777777" w:rsidTr="00C168E5">
        <w:tc>
          <w:tcPr>
            <w:tcW w:w="2003" w:type="dxa"/>
            <w:hideMark/>
          </w:tcPr>
          <w:p w14:paraId="3B27EDC7" w14:textId="77777777" w:rsidR="00D11708" w:rsidRDefault="00D11708">
            <w:pPr>
              <w:spacing w:line="256" w:lineRule="auto"/>
              <w:rPr>
                <w:rFonts w:eastAsia="Calibri" w:cstheme="minorHAnsi"/>
                <w:b/>
              </w:rPr>
            </w:pPr>
            <w:r>
              <w:rPr>
                <w:rFonts w:eastAsia="Calibri" w:cstheme="minorHAnsi"/>
                <w:b/>
              </w:rPr>
              <w:t>TENUTO CONTO</w:t>
            </w:r>
          </w:p>
        </w:tc>
        <w:tc>
          <w:tcPr>
            <w:tcW w:w="7868" w:type="dxa"/>
            <w:hideMark/>
          </w:tcPr>
          <w:p w14:paraId="05D9ADE8" w14:textId="6B446B62" w:rsidR="00D11708" w:rsidRDefault="00D11708">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sidR="00CE1368">
              <w:rPr>
                <w:rFonts w:eastAsia="Calibri" w:cstheme="minorHAnsi"/>
              </w:rPr>
              <w:t>della comprovata solidità del fornitore</w:t>
            </w:r>
            <w:r>
              <w:rPr>
                <w:rFonts w:eastAsia="Calibri" w:cstheme="minorHAnsi"/>
              </w:rPr>
              <w:t xml:space="preserve"> e in considerazione del seguente miglioramento del prezzo da parte dell’Operatore </w:t>
            </w:r>
            <w:r w:rsidR="00CE1368">
              <w:rPr>
                <w:rFonts w:eastAsia="Calibri" w:cstheme="minorHAnsi"/>
              </w:rPr>
              <w:t>del 39%</w:t>
            </w:r>
            <w:r>
              <w:rPr>
                <w:rFonts w:eastAsia="Calibri" w:cstheme="minorHAnsi"/>
              </w:rPr>
              <w:t>, in virtù di quanto previsto dall’ultimo comma del succitato art. 103;</w:t>
            </w:r>
          </w:p>
        </w:tc>
        <w:tc>
          <w:tcPr>
            <w:tcW w:w="9623" w:type="dxa"/>
          </w:tcPr>
          <w:p w14:paraId="0AF1631E" w14:textId="77777777" w:rsidR="00D11708" w:rsidRDefault="00D11708">
            <w:pPr>
              <w:spacing w:line="256" w:lineRule="auto"/>
              <w:ind w:left="-57"/>
              <w:jc w:val="both"/>
              <w:rPr>
                <w:rFonts w:eastAsia="Calibri" w:cstheme="minorHAnsi"/>
              </w:rPr>
            </w:pPr>
          </w:p>
        </w:tc>
      </w:tr>
      <w:tr w:rsidR="00D11708" w14:paraId="25CC38B0" w14:textId="77777777" w:rsidTr="00C168E5">
        <w:tc>
          <w:tcPr>
            <w:tcW w:w="2003" w:type="dxa"/>
            <w:hideMark/>
          </w:tcPr>
          <w:p w14:paraId="2A0D8669" w14:textId="77777777" w:rsidR="00D11708" w:rsidRDefault="00D11708">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D11708" w:rsidRDefault="00D11708">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w:t>
            </w:r>
            <w:r>
              <w:rPr>
                <w:rFonts w:eastAsia="Calibri" w:cstheme="minorHAnsi"/>
                <w:i/>
              </w:rPr>
              <w:lastRenderedPageBreak/>
              <w:t>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D11708" w:rsidRDefault="00D11708">
            <w:pPr>
              <w:spacing w:line="256" w:lineRule="auto"/>
              <w:ind w:left="-57"/>
              <w:jc w:val="both"/>
              <w:rPr>
                <w:rFonts w:eastAsia="Calibri" w:cstheme="minorHAnsi"/>
              </w:rPr>
            </w:pPr>
          </w:p>
        </w:tc>
      </w:tr>
      <w:tr w:rsidR="00D11708" w14:paraId="5B16A3E1" w14:textId="77777777" w:rsidTr="00C168E5">
        <w:tc>
          <w:tcPr>
            <w:tcW w:w="2003" w:type="dxa"/>
            <w:hideMark/>
          </w:tcPr>
          <w:p w14:paraId="26A77109" w14:textId="77777777" w:rsidR="00D11708" w:rsidRDefault="00D11708">
            <w:pPr>
              <w:spacing w:line="256" w:lineRule="auto"/>
              <w:rPr>
                <w:rFonts w:eastAsia="Calibri" w:cstheme="minorHAnsi"/>
                <w:b/>
              </w:rPr>
            </w:pPr>
            <w:r>
              <w:rPr>
                <w:rFonts w:cstheme="minorHAnsi"/>
                <w:b/>
                <w:bCs/>
              </w:rPr>
              <w:t>CONSIDERATO</w:t>
            </w:r>
          </w:p>
        </w:tc>
        <w:tc>
          <w:tcPr>
            <w:tcW w:w="7868" w:type="dxa"/>
            <w:hideMark/>
          </w:tcPr>
          <w:p w14:paraId="00A8297C" w14:textId="77777777" w:rsidR="00D11708" w:rsidRDefault="00D11708">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D11708" w:rsidRDefault="00D11708">
            <w:pPr>
              <w:spacing w:line="256" w:lineRule="auto"/>
              <w:ind w:left="-57"/>
              <w:jc w:val="both"/>
              <w:rPr>
                <w:rFonts w:cstheme="minorHAnsi"/>
                <w:bCs/>
              </w:rPr>
            </w:pPr>
          </w:p>
        </w:tc>
      </w:tr>
      <w:tr w:rsidR="00D11708" w14:paraId="55054B5B" w14:textId="77777777" w:rsidTr="00C168E5">
        <w:tc>
          <w:tcPr>
            <w:tcW w:w="2003" w:type="dxa"/>
            <w:hideMark/>
          </w:tcPr>
          <w:p w14:paraId="0E99CA61" w14:textId="77777777" w:rsidR="00D11708" w:rsidRDefault="00D11708">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D11708" w:rsidRDefault="00D11708">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D11708" w:rsidRDefault="00D11708">
            <w:pPr>
              <w:widowControl w:val="0"/>
              <w:spacing w:line="256" w:lineRule="auto"/>
              <w:jc w:val="both"/>
              <w:rPr>
                <w:rFonts w:eastAsia="Calibri" w:cstheme="minorHAnsi"/>
              </w:rPr>
            </w:pPr>
          </w:p>
        </w:tc>
      </w:tr>
      <w:tr w:rsidR="00D11708" w14:paraId="08EB83B5" w14:textId="77777777" w:rsidTr="00C168E5">
        <w:tc>
          <w:tcPr>
            <w:tcW w:w="2003" w:type="dxa"/>
            <w:hideMark/>
          </w:tcPr>
          <w:p w14:paraId="4728CC62" w14:textId="77777777" w:rsidR="00D11708" w:rsidRDefault="00D11708">
            <w:pPr>
              <w:spacing w:line="256" w:lineRule="auto"/>
              <w:rPr>
                <w:rFonts w:eastAsia="Calibri" w:cstheme="minorHAnsi"/>
                <w:b/>
              </w:rPr>
            </w:pPr>
            <w:r>
              <w:rPr>
                <w:rFonts w:eastAsia="Calibri" w:cstheme="minorHAnsi"/>
                <w:b/>
              </w:rPr>
              <w:t>VISTA</w:t>
            </w:r>
          </w:p>
        </w:tc>
        <w:tc>
          <w:tcPr>
            <w:tcW w:w="7868" w:type="dxa"/>
            <w:hideMark/>
          </w:tcPr>
          <w:p w14:paraId="03359BC7" w14:textId="77777777" w:rsidR="00D11708" w:rsidRDefault="00D11708">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D11708" w:rsidRDefault="00D11708">
            <w:pPr>
              <w:spacing w:line="256" w:lineRule="auto"/>
              <w:ind w:left="-57"/>
              <w:jc w:val="both"/>
              <w:rPr>
                <w:rFonts w:eastAsia="Calibri" w:cstheme="minorHAnsi"/>
                <w:bCs/>
              </w:rPr>
            </w:pPr>
          </w:p>
        </w:tc>
      </w:tr>
      <w:tr w:rsidR="00D11708" w14:paraId="01405A9C" w14:textId="77777777" w:rsidTr="00C168E5">
        <w:tc>
          <w:tcPr>
            <w:tcW w:w="2003" w:type="dxa"/>
            <w:hideMark/>
          </w:tcPr>
          <w:p w14:paraId="4E286BA7" w14:textId="77777777" w:rsidR="00D11708" w:rsidRDefault="00D11708">
            <w:pPr>
              <w:spacing w:line="256" w:lineRule="auto"/>
              <w:rPr>
                <w:rFonts w:eastAsia="Calibri" w:cstheme="minorHAnsi"/>
                <w:b/>
              </w:rPr>
            </w:pPr>
            <w:r>
              <w:rPr>
                <w:rFonts w:eastAsia="Calibri" w:cstheme="minorHAnsi"/>
                <w:b/>
              </w:rPr>
              <w:t>VISTO</w:t>
            </w:r>
          </w:p>
        </w:tc>
        <w:tc>
          <w:tcPr>
            <w:tcW w:w="7868" w:type="dxa"/>
            <w:hideMark/>
          </w:tcPr>
          <w:p w14:paraId="7FB6C8A5" w14:textId="77777777" w:rsidR="00D11708" w:rsidRDefault="00D11708">
            <w:pPr>
              <w:spacing w:line="256" w:lineRule="auto"/>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623" w:type="dxa"/>
          </w:tcPr>
          <w:p w14:paraId="223C601F" w14:textId="77777777" w:rsidR="00D11708" w:rsidRDefault="00D11708">
            <w:pPr>
              <w:spacing w:line="256" w:lineRule="auto"/>
              <w:ind w:left="-57"/>
              <w:jc w:val="both"/>
              <w:rPr>
                <w:rFonts w:eastAsia="Calibri" w:cstheme="minorHAnsi"/>
                <w:bCs/>
              </w:rPr>
            </w:pPr>
          </w:p>
        </w:tc>
      </w:tr>
      <w:tr w:rsidR="00D11708" w14:paraId="606C2AF8" w14:textId="77777777" w:rsidTr="00C168E5">
        <w:tc>
          <w:tcPr>
            <w:tcW w:w="2003" w:type="dxa"/>
            <w:hideMark/>
          </w:tcPr>
          <w:p w14:paraId="1CE0C1E1" w14:textId="77777777" w:rsidR="00D11708" w:rsidRDefault="00D11708">
            <w:pPr>
              <w:spacing w:line="256" w:lineRule="auto"/>
              <w:rPr>
                <w:rFonts w:eastAsia="Calibri" w:cstheme="minorHAnsi"/>
                <w:b/>
              </w:rPr>
            </w:pPr>
            <w:r>
              <w:rPr>
                <w:rFonts w:eastAsia="Calibri" w:cstheme="minorHAnsi"/>
                <w:b/>
              </w:rPr>
              <w:t>VISTO</w:t>
            </w:r>
          </w:p>
        </w:tc>
        <w:tc>
          <w:tcPr>
            <w:tcW w:w="7868" w:type="dxa"/>
            <w:hideMark/>
          </w:tcPr>
          <w:p w14:paraId="757A98D9" w14:textId="77777777" w:rsidR="00D11708" w:rsidRDefault="00D11708">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D11708" w:rsidRDefault="00D11708">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5FF19F53"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r w:rsidR="00412561" w:rsidRPr="00412561">
        <w:rPr>
          <w:rFonts w:cstheme="minorHAnsi"/>
          <w:bCs/>
        </w:rPr>
        <w:t xml:space="preserve">ai sensi dell’art 1, comma 2, </w:t>
      </w:r>
      <w:proofErr w:type="spellStart"/>
      <w:r w:rsidR="00412561" w:rsidRPr="00412561">
        <w:rPr>
          <w:rFonts w:cstheme="minorHAnsi"/>
          <w:bCs/>
        </w:rPr>
        <w:t>lett</w:t>
      </w:r>
      <w:proofErr w:type="spellEnd"/>
      <w:r w:rsidR="00412561" w:rsidRPr="00412561">
        <w:rPr>
          <w:rFonts w:cstheme="minorHAnsi"/>
          <w:bCs/>
        </w:rPr>
        <w:t xml:space="preserve"> a) del DL 76 del 16/07/2022</w:t>
      </w:r>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proofErr w:type="spellStart"/>
      <w:r w:rsidR="00CE1368" w:rsidRPr="00CE1368">
        <w:rPr>
          <w:rFonts w:cstheme="minorHAnsi"/>
          <w:b/>
        </w:rPr>
        <w:t>Bio-Rad</w:t>
      </w:r>
      <w:proofErr w:type="spellEnd"/>
      <w:r w:rsidR="00CE1368" w:rsidRPr="00CE1368">
        <w:rPr>
          <w:rFonts w:cstheme="minorHAnsi"/>
          <w:b/>
        </w:rPr>
        <w:t xml:space="preserve"> </w:t>
      </w:r>
      <w:proofErr w:type="spellStart"/>
      <w:r w:rsidR="00CE1368" w:rsidRPr="00CE1368">
        <w:rPr>
          <w:rFonts w:cstheme="minorHAnsi"/>
          <w:b/>
        </w:rPr>
        <w:t>Laboratories</w:t>
      </w:r>
      <w:proofErr w:type="spellEnd"/>
      <w:r w:rsidR="00CE1368" w:rsidRPr="00CE1368">
        <w:rPr>
          <w:rFonts w:cstheme="minorHAnsi"/>
          <w:b/>
        </w:rPr>
        <w:t xml:space="preserve"> S.r.l.</w:t>
      </w:r>
      <w:r w:rsidR="00CE1368">
        <w:rPr>
          <w:rFonts w:cstheme="minorHAnsi"/>
          <w:b/>
        </w:rPr>
        <w:t>,</w:t>
      </w:r>
      <w:r>
        <w:rPr>
          <w:rFonts w:cstheme="minorHAnsi"/>
          <w:bCs/>
        </w:rPr>
        <w:t xml:space="preserve"> per un importo complessivo delle prestazioni pari ad € </w:t>
      </w:r>
      <w:r w:rsidR="00CE1368">
        <w:rPr>
          <w:rFonts w:cstheme="minorHAnsi"/>
          <w:bCs/>
        </w:rPr>
        <w:t>42.700,00</w:t>
      </w:r>
      <w:r>
        <w:rPr>
          <w:rFonts w:cstheme="minorHAnsi"/>
          <w:bCs/>
        </w:rPr>
        <w:t>, IVA inclusa (€</w:t>
      </w:r>
      <w:r w:rsidR="00CE1368">
        <w:rPr>
          <w:rFonts w:cstheme="minorHAnsi"/>
          <w:bCs/>
        </w:rPr>
        <w:t>35.000,00</w:t>
      </w:r>
      <w:r>
        <w:rPr>
          <w:rFonts w:cstheme="minorHAnsi"/>
          <w:bCs/>
        </w:rPr>
        <w:t xml:space="preserve"> + IVA pari a € </w:t>
      </w:r>
      <w:r w:rsidR="00CE1368">
        <w:rPr>
          <w:rFonts w:cstheme="minorHAnsi"/>
          <w:bCs/>
        </w:rPr>
        <w:t>7.700,00</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91EF5"/>
    <w:rsid w:val="00393C0D"/>
    <w:rsid w:val="003A1D64"/>
    <w:rsid w:val="003A2D0E"/>
    <w:rsid w:val="003B2858"/>
    <w:rsid w:val="003E12E3"/>
    <w:rsid w:val="003E4C6C"/>
    <w:rsid w:val="003F0387"/>
    <w:rsid w:val="003F1705"/>
    <w:rsid w:val="00412561"/>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44AB"/>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1760"/>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1200137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22510698">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5227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1728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1635</Words>
  <Characters>9832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2</cp:revision>
  <cp:lastPrinted>2021-04-20T10:17:00Z</cp:lastPrinted>
  <dcterms:created xsi:type="dcterms:W3CDTF">2021-09-22T10:54:00Z</dcterms:created>
  <dcterms:modified xsi:type="dcterms:W3CDTF">2021-09-22T10:54:00Z</dcterms:modified>
</cp:coreProperties>
</file>