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831C9B5"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A734E9">
        <w:rPr>
          <w:rFonts w:ascii="Calibri" w:hAnsi="Calibri" w:cs="Calibri"/>
          <w:b/>
          <w:bCs/>
          <w:iCs/>
          <w:sz w:val="22"/>
          <w:szCs w:val="22"/>
        </w:rPr>
        <w:t>820</w:t>
      </w:r>
      <w:r w:rsidR="00A53CB9">
        <w:rPr>
          <w:rFonts w:ascii="Calibri" w:hAnsi="Calibri" w:cs="Calibri"/>
          <w:b/>
          <w:bCs/>
          <w:iCs/>
          <w:sz w:val="22"/>
          <w:szCs w:val="22"/>
        </w:rPr>
        <w:t xml:space="preserve"> </w:t>
      </w:r>
      <w:r>
        <w:rPr>
          <w:rFonts w:ascii="Calibri" w:hAnsi="Calibri" w:cs="Calibri"/>
          <w:b/>
          <w:bCs/>
          <w:iCs/>
          <w:sz w:val="22"/>
          <w:szCs w:val="22"/>
        </w:rPr>
        <w:t xml:space="preserve">DEL </w:t>
      </w:r>
      <w:r w:rsidR="00A734E9">
        <w:rPr>
          <w:rFonts w:ascii="Calibri" w:hAnsi="Calibri" w:cs="Calibri"/>
          <w:b/>
          <w:bCs/>
          <w:iCs/>
          <w:sz w:val="22"/>
          <w:szCs w:val="22"/>
        </w:rPr>
        <w:t>1</w:t>
      </w:r>
      <w:r w:rsidR="00A53CB9">
        <w:rPr>
          <w:rFonts w:ascii="Calibri" w:hAnsi="Calibri" w:cs="Calibri"/>
          <w:b/>
          <w:bCs/>
          <w:iCs/>
          <w:sz w:val="22"/>
          <w:szCs w:val="22"/>
        </w:rPr>
        <w:t>7</w:t>
      </w:r>
      <w:r>
        <w:rPr>
          <w:rFonts w:ascii="Calibri" w:hAnsi="Calibri" w:cs="Calibri"/>
          <w:b/>
          <w:bCs/>
          <w:iCs/>
          <w:sz w:val="22"/>
          <w:szCs w:val="22"/>
        </w:rPr>
        <w:t>/</w:t>
      </w:r>
      <w:r w:rsidR="00747AC9">
        <w:rPr>
          <w:rFonts w:ascii="Calibri" w:hAnsi="Calibri" w:cs="Calibri"/>
          <w:b/>
          <w:bCs/>
          <w:iCs/>
          <w:sz w:val="22"/>
          <w:szCs w:val="22"/>
        </w:rPr>
        <w:t>1</w:t>
      </w:r>
      <w:r w:rsidR="00A53CB9">
        <w:rPr>
          <w:rFonts w:ascii="Calibri" w:hAnsi="Calibri" w:cs="Calibri"/>
          <w:b/>
          <w:bCs/>
          <w:iCs/>
          <w:sz w:val="22"/>
          <w:szCs w:val="22"/>
        </w:rPr>
        <w:t>2</w:t>
      </w:r>
      <w:r>
        <w:rPr>
          <w:rFonts w:ascii="Calibri" w:hAnsi="Calibri" w:cs="Calibri"/>
          <w:b/>
          <w:bCs/>
          <w:iCs/>
          <w:sz w:val="22"/>
          <w:szCs w:val="22"/>
        </w:rPr>
        <w:t>/202</w:t>
      </w:r>
      <w:r w:rsidR="00A53CB9">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B1D368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A53CB9">
              <w:rPr>
                <w:rFonts w:eastAsia="Calibri" w:cstheme="minorHAnsi"/>
                <w:b/>
                <w:bCs/>
              </w:rPr>
              <w:t>CANCELLERIA ED ALTRO MATERIALE DI CONSUMO</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734E9">
              <w:rPr>
                <w:rFonts w:eastAsia="Calibri" w:cstheme="minorHAnsi"/>
                <w:b/>
                <w:bCs/>
              </w:rPr>
              <w:t>496,54</w:t>
            </w:r>
            <w:r>
              <w:rPr>
                <w:rFonts w:eastAsia="Calibri" w:cstheme="minorHAnsi"/>
                <w:b/>
                <w:bCs/>
              </w:rPr>
              <w:t xml:space="preserve"> (IVA esclusa), CIG </w:t>
            </w:r>
            <w:r w:rsidR="007D3307">
              <w:rPr>
                <w:rFonts w:cstheme="minorHAnsi"/>
                <w:b/>
                <w:bCs/>
              </w:rPr>
              <w:t>Z</w:t>
            </w:r>
            <w:r w:rsidR="00A734E9">
              <w:rPr>
                <w:rFonts w:cstheme="minorHAnsi"/>
                <w:b/>
                <w:bCs/>
              </w:rPr>
              <w:t>70347FA3D</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100DFEC" w:rsidR="007C34AB" w:rsidRDefault="007C34AB">
            <w:pPr>
              <w:jc w:val="both"/>
              <w:rPr>
                <w:rFonts w:ascii="Calibri" w:eastAsia="Calibri" w:hAnsi="Calibri" w:cs="Calibri"/>
                <w:bCs/>
                <w:lang w:eastAsia="en-US"/>
              </w:rPr>
            </w:pPr>
            <w:r>
              <w:rPr>
                <w:rFonts w:ascii="Calibri" w:eastAsia="Calibri" w:hAnsi="Calibri" w:cs="Calibri"/>
              </w:rPr>
              <w:t xml:space="preserve">La richiesta da parte </w:t>
            </w:r>
            <w:r w:rsidR="00373741">
              <w:rPr>
                <w:rFonts w:ascii="Calibri" w:eastAsia="Calibri" w:hAnsi="Calibri" w:cs="Calibri"/>
              </w:rPr>
              <w:t>del</w:t>
            </w:r>
            <w:r w:rsidR="00747AC9">
              <w:rPr>
                <w:rFonts w:ascii="Calibri" w:eastAsia="Calibri" w:hAnsi="Calibri" w:cs="Calibri"/>
              </w:rPr>
              <w:t>la Prof.</w:t>
            </w:r>
            <w:r w:rsidR="00A53CB9">
              <w:rPr>
                <w:rFonts w:ascii="Calibri" w:eastAsia="Calibri" w:hAnsi="Calibri" w:cs="Calibri"/>
              </w:rPr>
              <w:t xml:space="preserve">ssa </w:t>
            </w:r>
            <w:r w:rsidR="00A53CB9" w:rsidRPr="00A53CB9">
              <w:rPr>
                <w:rFonts w:ascii="Calibri" w:eastAsia="Calibri" w:hAnsi="Calibri" w:cs="Calibri"/>
                <w:b/>
                <w:bCs/>
              </w:rPr>
              <w:t>G</w:t>
            </w:r>
            <w:r w:rsidR="00A734E9">
              <w:rPr>
                <w:rFonts w:ascii="Calibri" w:eastAsia="Calibri" w:hAnsi="Calibri" w:cs="Calibri"/>
                <w:b/>
                <w:bCs/>
              </w:rPr>
              <w:t>erolama Condorelli</w:t>
            </w:r>
            <w:r w:rsidR="00373741">
              <w:rPr>
                <w:rFonts w:ascii="Calibri" w:eastAsia="Calibri" w:hAnsi="Calibri" w:cs="Calibri"/>
                <w:b/>
              </w:rPr>
              <w:t xml:space="preserve"> </w:t>
            </w:r>
            <w:r w:rsidR="00373741">
              <w:rPr>
                <w:rFonts w:ascii="Calibri" w:eastAsia="Calibri" w:hAnsi="Calibri" w:cs="Calibri"/>
              </w:rPr>
              <w:t>che attesta la necessità del materiale (di cui al preordine allegato alla presente) per il raggiungimento dei risultati della ricerca di cui al progetto è titolare</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7B26398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sidR="00997B41" w:rsidRPr="00997B41">
              <w:rPr>
                <w:rFonts w:ascii="Calibri" w:eastAsia="Calibri" w:hAnsi="Calibri" w:cs="Calibri"/>
                <w:b/>
              </w:rPr>
              <w:t>cancelleria ed altro materiale di consumo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19587756" w:rsidR="007C34AB" w:rsidRDefault="007C34AB">
            <w:pPr>
              <w:jc w:val="both"/>
              <w:rPr>
                <w:rFonts w:ascii="Calibri" w:eastAsia="Calibri" w:hAnsi="Calibri" w:cs="Calibri"/>
                <w:lang w:eastAsia="en-US"/>
              </w:rPr>
            </w:pPr>
            <w:r>
              <w:rPr>
                <w:rFonts w:ascii="Calibri" w:eastAsia="Calibri" w:hAnsi="Calibri" w:cs="Calibri"/>
              </w:rPr>
              <w:t xml:space="preserve">Che l’approvvigionamento ha un importo pari o inferiore a </w:t>
            </w:r>
            <w:r w:rsidR="00A53CB9" w:rsidRPr="00A734E9">
              <w:rPr>
                <w:rFonts w:ascii="Calibri" w:eastAsia="Calibri" w:hAnsi="Calibri" w:cs="Calibri"/>
                <w:b/>
                <w:bCs/>
              </w:rPr>
              <w:t>1</w:t>
            </w:r>
            <w:r w:rsidRPr="00A734E9">
              <w:rPr>
                <w:rFonts w:ascii="Calibri" w:eastAsia="Calibri" w:hAnsi="Calibri" w:cs="Calibri"/>
                <w:b/>
                <w:bCs/>
              </w:rPr>
              <w:t>.000,00</w:t>
            </w:r>
            <w:r>
              <w:rPr>
                <w:rFonts w:ascii="Calibri" w:eastAsia="Calibri" w:hAnsi="Calibri" w:cs="Calibri"/>
              </w:rPr>
              <w:t xml:space="preserve">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1A85A3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w:t>
            </w:r>
            <w:r w:rsidR="00997B41">
              <w:rPr>
                <w:rFonts w:ascii="Calibri" w:eastAsia="Calibri" w:hAnsi="Calibri" w:cs="Calibri"/>
                <w:b/>
              </w:rPr>
              <w:t>urgenza</w:t>
            </w:r>
            <w:r>
              <w:rPr>
                <w:rFonts w:ascii="Calibri" w:eastAsia="Calibri" w:hAnsi="Calibri" w:cs="Calibri"/>
                <w:b/>
              </w:rPr>
              <w:t xml:space="preserve"> del materiale richiesto, la d</w:t>
            </w:r>
            <w:r w:rsidR="00EB5EB9">
              <w:rPr>
                <w:rFonts w:ascii="Calibri" w:eastAsia="Calibri" w:hAnsi="Calibri" w:cs="Calibri"/>
                <w:b/>
              </w:rPr>
              <w:t xml:space="preserve">itta </w:t>
            </w:r>
            <w:r w:rsidR="00A734E9">
              <w:rPr>
                <w:rFonts w:ascii="Calibri" w:eastAsia="Calibri" w:hAnsi="Calibri" w:cs="Calibri"/>
                <w:b/>
              </w:rPr>
              <w:t>3P PALLINI PAOLO SNC</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in grado di soddisfare le esigenze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5AA3D6B"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 xml:space="preserve">Operatore </w:t>
            </w:r>
            <w:r w:rsidR="00A734E9">
              <w:rPr>
                <w:rFonts w:ascii="Calibri" w:eastAsia="Calibri" w:hAnsi="Calibri" w:cs="Calibri"/>
                <w:b/>
              </w:rPr>
              <w:t>3P PALLINI PAOLO SNC</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D276E6D"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9C524F">
              <w:rPr>
                <w:rFonts w:ascii="Calibri" w:eastAsia="Calibri" w:hAnsi="Calibri" w:cs="Calibri"/>
                <w:b/>
              </w:rPr>
              <w:t>3P PALLINI PAOLO SNC</w:t>
            </w:r>
            <w:r w:rsidR="00A53CB9">
              <w:rPr>
                <w:rFonts w:ascii="Calibri" w:eastAsia="Calibri" w:hAnsi="Calibri" w:cs="Calibri"/>
                <w:b/>
              </w:rPr>
              <w:t xml:space="preserve">, </w:t>
            </w:r>
            <w:r w:rsidR="00A53CB9" w:rsidRPr="00A53CB9">
              <w:rPr>
                <w:rFonts w:ascii="Calibri" w:eastAsia="Calibri" w:hAnsi="Calibri" w:cs="Calibri"/>
                <w:bCs/>
              </w:rPr>
              <w:t>preventivo cancelleria</w:t>
            </w:r>
            <w:r w:rsidR="00572BF9">
              <w:rPr>
                <w:rFonts w:ascii="Calibri" w:eastAsia="Calibri" w:hAnsi="Calibri" w:cs="Calibri"/>
                <w:bCs/>
              </w:rPr>
              <w:t xml:space="preserve"> </w:t>
            </w:r>
            <w:r w:rsidR="00C27027">
              <w:rPr>
                <w:rFonts w:ascii="Calibri" w:eastAsia="Calibri" w:hAnsi="Calibri" w:cs="Calibri"/>
              </w:rPr>
              <w:t xml:space="preserve">del </w:t>
            </w:r>
            <w:r w:rsidR="00A53CB9">
              <w:rPr>
                <w:rFonts w:ascii="Calibri" w:eastAsia="Calibri" w:hAnsi="Calibri" w:cs="Calibri"/>
              </w:rPr>
              <w:t>24/11</w:t>
            </w:r>
            <w:r w:rsidR="00C27027">
              <w:rPr>
                <w:rFonts w:ascii="Calibri" w:eastAsia="Calibri" w:hAnsi="Calibri" w:cs="Calibri"/>
              </w:rPr>
              <w:t>/202</w:t>
            </w:r>
            <w:r w:rsidR="00A53CB9">
              <w:rPr>
                <w:rFonts w:ascii="Calibri" w:eastAsia="Calibri" w:hAnsi="Calibri" w:cs="Calibri"/>
              </w:rPr>
              <w:t>1</w:t>
            </w:r>
            <w:r w:rsidR="00747AC9">
              <w:rPr>
                <w:rFonts w:ascii="Calibri" w:eastAsia="Calibri" w:hAnsi="Calibri" w:cs="Calibri"/>
              </w:rPr>
              <w:t xml:space="preserve"> </w:t>
            </w:r>
            <w:r>
              <w:rPr>
                <w:rFonts w:ascii="Calibri" w:eastAsia="Calibri" w:hAnsi="Calibri" w:cs="Calibri"/>
              </w:rPr>
              <w:t xml:space="preserve">prezzo complessivo offerto pari ad € </w:t>
            </w:r>
            <w:r w:rsidR="009C524F" w:rsidRPr="009C524F">
              <w:rPr>
                <w:rFonts w:ascii="Calibri" w:eastAsia="Calibri" w:hAnsi="Calibri" w:cs="Calibri"/>
                <w:b/>
                <w:bCs/>
              </w:rPr>
              <w:t>496,54</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3AB180" w:rsidR="007C34AB" w:rsidRDefault="007C34AB">
            <w:pPr>
              <w:rPr>
                <w:rFonts w:eastAsia="Calibri" w:cstheme="minorHAnsi"/>
                <w:b/>
                <w:lang w:eastAsia="en-US"/>
              </w:rPr>
            </w:pPr>
          </w:p>
        </w:tc>
        <w:tc>
          <w:tcPr>
            <w:tcW w:w="7829" w:type="dxa"/>
            <w:gridSpan w:val="2"/>
            <w:hideMark/>
          </w:tcPr>
          <w:p w14:paraId="6DB33659" w14:textId="2F86F851" w:rsidR="007C34AB" w:rsidRDefault="007C34AB" w:rsidP="00A53CB9">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EA48E33"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72BF9">
              <w:rPr>
                <w:rFonts w:ascii="Calibri" w:eastAsia="Calibri" w:hAnsi="Calibri" w:cs="Calibri"/>
                <w:b/>
              </w:rPr>
              <w:t xml:space="preserve"> </w:t>
            </w:r>
            <w:r w:rsidR="009C524F">
              <w:rPr>
                <w:rFonts w:ascii="Calibri" w:eastAsia="Calibri" w:hAnsi="Calibri" w:cs="Calibri"/>
                <w:b/>
              </w:rPr>
              <w:t>3P PALLINI PAOLO SNC</w:t>
            </w:r>
            <w:r>
              <w:rPr>
                <w:rFonts w:ascii="Calibri" w:eastAsia="Calibri" w:hAnsi="Calibri" w:cs="Calibri"/>
              </w:rPr>
              <w:t xml:space="preserve"> </w:t>
            </w:r>
            <w:r w:rsidR="00B34291" w:rsidRPr="00EB5EB9">
              <w:rPr>
                <w:rFonts w:ascii="Calibri" w:eastAsia="Calibri" w:hAnsi="Calibri" w:cs="Calibri"/>
                <w:b/>
                <w:bCs/>
              </w:rPr>
              <w:t xml:space="preserve"> </w:t>
            </w:r>
            <w:r>
              <w:rPr>
                <w:rFonts w:ascii="Calibri" w:eastAsia="Calibri" w:hAnsi="Calibri" w:cs="Calibri"/>
              </w:rPr>
              <w:t xml:space="preserve">per aver presentato il preventivo di importo pari ad euro </w:t>
            </w:r>
            <w:r w:rsidR="009C524F" w:rsidRPr="009C524F">
              <w:rPr>
                <w:rFonts w:ascii="Calibri" w:eastAsia="Calibri" w:hAnsi="Calibri" w:cs="Calibri"/>
                <w:b/>
                <w:bCs/>
              </w:rPr>
              <w:t>496,54</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w:t>
            </w:r>
            <w:r w:rsidR="00AA6BA7">
              <w:rPr>
                <w:rFonts w:ascii="Calibri" w:eastAsia="Calibri" w:hAnsi="Calibri" w:cs="Calibri"/>
              </w:rPr>
              <w:t>del</w:t>
            </w:r>
            <w:r w:rsidR="009C524F">
              <w:rPr>
                <w:rFonts w:ascii="Calibri" w:eastAsia="Calibri" w:hAnsi="Calibri" w:cs="Calibri"/>
              </w:rPr>
              <w:t xml:space="preserve"> principio di rotazione </w:t>
            </w:r>
            <w:r w:rsidR="00AA6BA7">
              <w:rPr>
                <w:rFonts w:ascii="Calibri" w:eastAsia="Calibri" w:hAnsi="Calibri" w:cs="Calibri"/>
              </w:rPr>
              <w:t xml:space="preserve">e della completezza dell’offerta </w:t>
            </w:r>
            <w:r w:rsidR="001B3B32">
              <w:rPr>
                <w:rFonts w:ascii="Calibri" w:eastAsia="Calibri" w:hAnsi="Calibri" w:cs="Calibri"/>
              </w:rPr>
              <w:t xml:space="preserve">essa </w:t>
            </w:r>
            <w:r w:rsidR="009C524F">
              <w:rPr>
                <w:rFonts w:ascii="Calibri" w:eastAsia="Calibri" w:hAnsi="Calibri" w:cs="Calibri"/>
              </w:rPr>
              <w:t xml:space="preserve">risulta </w:t>
            </w:r>
            <w:r w:rsidR="00AA6BA7">
              <w:rPr>
                <w:rFonts w:ascii="Calibri" w:eastAsia="Calibri" w:hAnsi="Calibri" w:cs="Calibri"/>
              </w:rPr>
              <w:t xml:space="preserve">essere </w:t>
            </w:r>
            <w:r w:rsidR="009C524F">
              <w:rPr>
                <w:rFonts w:ascii="Calibri" w:eastAsia="Calibri" w:hAnsi="Calibri" w:cs="Calibri"/>
              </w:rPr>
              <w:t>la più conveniente</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39527A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B27D97">
        <w:rPr>
          <w:rFonts w:cstheme="minorHAnsi"/>
          <w:b/>
          <w:bCs/>
        </w:rPr>
        <w:t>CANCELLERIA ED ALTRO MATERIALE DI CONSUMO</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AA6BA7">
        <w:rPr>
          <w:rFonts w:cstheme="minorHAnsi"/>
          <w:bCs/>
        </w:rPr>
        <w:t xml:space="preserve"> </w:t>
      </w:r>
      <w:r w:rsidR="00AA6BA7">
        <w:rPr>
          <w:rFonts w:cs="Calibri"/>
          <w:b/>
        </w:rPr>
        <w:t>3P PALLINI PAOLO SNC</w:t>
      </w:r>
      <w:r w:rsidR="00BD1480" w:rsidRPr="00BD1480">
        <w:rPr>
          <w:rFonts w:cs="Calibri"/>
          <w:b/>
        </w:rPr>
        <w:t xml:space="preserve"> </w:t>
      </w:r>
      <w:r>
        <w:rPr>
          <w:rFonts w:cstheme="minorHAnsi"/>
          <w:b/>
          <w:bCs/>
        </w:rPr>
        <w:t>,</w:t>
      </w:r>
      <w:r>
        <w:rPr>
          <w:rFonts w:cstheme="minorHAnsi"/>
          <w:bCs/>
        </w:rPr>
        <w:t xml:space="preserve"> per un importo complessivo delle prestazioni pari ad € </w:t>
      </w:r>
      <w:r w:rsidR="00AA6BA7">
        <w:rPr>
          <w:rFonts w:cstheme="minorHAnsi"/>
          <w:b/>
          <w:bCs/>
          <w:u w:val="single"/>
        </w:rPr>
        <w:t>605</w:t>
      </w:r>
      <w:r>
        <w:rPr>
          <w:rFonts w:cstheme="minorHAnsi"/>
          <w:b/>
          <w:bCs/>
        </w:rPr>
        <w:t>,</w:t>
      </w:r>
      <w:r w:rsidR="00AA6BA7">
        <w:rPr>
          <w:rFonts w:cstheme="minorHAnsi"/>
          <w:b/>
          <w:bCs/>
        </w:rPr>
        <w:t>78</w:t>
      </w:r>
      <w:r>
        <w:rPr>
          <w:rFonts w:cstheme="minorHAnsi"/>
          <w:b/>
          <w:bCs/>
        </w:rPr>
        <w:t xml:space="preserve"> </w:t>
      </w:r>
      <w:r>
        <w:rPr>
          <w:rFonts w:cstheme="minorHAnsi"/>
          <w:bCs/>
        </w:rPr>
        <w:t>IVA inclusa (€</w:t>
      </w:r>
      <w:r>
        <w:rPr>
          <w:rFonts w:cstheme="minorHAnsi"/>
          <w:b/>
          <w:bCs/>
        </w:rPr>
        <w:t xml:space="preserve"> </w:t>
      </w:r>
      <w:r w:rsidR="00AA6BA7">
        <w:rPr>
          <w:rFonts w:cstheme="minorHAnsi"/>
          <w:b/>
          <w:bCs/>
        </w:rPr>
        <w:t>496</w:t>
      </w:r>
      <w:r w:rsidR="00B27D97">
        <w:rPr>
          <w:rFonts w:cstheme="minorHAnsi"/>
          <w:b/>
          <w:bCs/>
        </w:rPr>
        <w:t>,</w:t>
      </w:r>
      <w:r w:rsidR="00AA6BA7">
        <w:rPr>
          <w:rFonts w:cstheme="minorHAnsi"/>
          <w:b/>
          <w:bCs/>
        </w:rPr>
        <w:t>54</w:t>
      </w:r>
      <w:r>
        <w:rPr>
          <w:rFonts w:cstheme="minorHAnsi"/>
          <w:b/>
          <w:bCs/>
        </w:rPr>
        <w:t xml:space="preserve"> + IVA pari a € </w:t>
      </w:r>
      <w:r w:rsidR="00AA6BA7">
        <w:rPr>
          <w:rFonts w:cstheme="minorHAnsi"/>
          <w:b/>
          <w:bCs/>
        </w:rPr>
        <w:t>109</w:t>
      </w:r>
      <w:r w:rsidR="00BD1480">
        <w:rPr>
          <w:rFonts w:cstheme="minorHAnsi"/>
          <w:b/>
          <w:bCs/>
        </w:rPr>
        <w:t>,</w:t>
      </w:r>
      <w:r w:rsidR="00AA6BA7">
        <w:rPr>
          <w:rFonts w:cstheme="minorHAnsi"/>
          <w:b/>
          <w:bCs/>
        </w:rPr>
        <w:t>24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29ABCF4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w:t>
      </w:r>
      <w:r w:rsidR="00D035BB">
        <w:rPr>
          <w:b/>
          <w:sz w:val="18"/>
          <w:szCs w:val="18"/>
          <w:u w:val="single"/>
        </w:rPr>
        <w:t>04.41.02.01.02</w:t>
      </w:r>
      <w:r>
        <w:rPr>
          <w:rFonts w:cstheme="minorHAnsi"/>
          <w:bCs/>
        </w:rPr>
        <w:t xml:space="preserve"> del bilancio unico di Ateneo di previsione annuale autorizzatorio per l’esercizio finanziario 202</w:t>
      </w:r>
      <w:r w:rsidR="00B27D97">
        <w:rPr>
          <w:rFonts w:cstheme="minorHAnsi"/>
          <w:bCs/>
        </w:rPr>
        <w:t>1</w:t>
      </w:r>
      <w:r>
        <w:rPr>
          <w:rFonts w:cstheme="minorHAnsi"/>
          <w:bCs/>
        </w:rPr>
        <w:t xml:space="preserve">, </w:t>
      </w:r>
      <w:r>
        <w:rPr>
          <w:rFonts w:cstheme="minorHAnsi"/>
          <w:b/>
          <w:bCs/>
        </w:rPr>
        <w:t>Proge</w:t>
      </w:r>
      <w:r w:rsidR="00B34291">
        <w:rPr>
          <w:rFonts w:cstheme="minorHAnsi"/>
          <w:b/>
          <w:bCs/>
        </w:rPr>
        <w:t>tt</w:t>
      </w:r>
      <w:r w:rsidR="00AA6BA7">
        <w:rPr>
          <w:rFonts w:cstheme="minorHAnsi"/>
          <w:b/>
          <w:bCs/>
        </w:rPr>
        <w:t xml:space="preserve">o </w:t>
      </w:r>
      <w:r w:rsidR="001B3B32" w:rsidRPr="001B3B32">
        <w:rPr>
          <w:rFonts w:cstheme="minorHAnsi"/>
          <w:b/>
          <w:bCs/>
        </w:rPr>
        <w:t>000016_cONCReTE_Prof._Condorelli</w:t>
      </w:r>
      <w:r w:rsidR="00B34291">
        <w:rPr>
          <w:rFonts w:cstheme="minorHAnsi"/>
          <w:b/>
          <w:bCs/>
        </w:rPr>
        <w:t xml:space="preserve"> </w:t>
      </w:r>
      <w:r>
        <w:rPr>
          <w:rFonts w:cstheme="minorHAnsi"/>
          <w:bCs/>
        </w:rPr>
        <w:t xml:space="preserve">di cui è responsabile scientifico </w:t>
      </w:r>
      <w:r w:rsidR="00BD1480">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B27D97">
        <w:rPr>
          <w:rFonts w:cstheme="minorHAnsi"/>
          <w:b/>
          <w:bCs/>
        </w:rPr>
        <w:t>ssa</w:t>
      </w:r>
      <w:r w:rsidR="00AA6BA7">
        <w:rPr>
          <w:rFonts w:cstheme="minorHAnsi"/>
          <w:b/>
          <w:bCs/>
        </w:rPr>
        <w:t xml:space="preserve"> Condorelli</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AA1190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6286B">
        <w:rPr>
          <w:rFonts w:ascii="Times New Roman" w:hAnsi="Times New Roman"/>
          <w:bCs/>
          <w:iCs/>
          <w:sz w:val="22"/>
          <w:szCs w:val="22"/>
        </w:rPr>
        <w:t xml:space="preserve">                                                              Il Direttore del Dipartimento</w:t>
      </w:r>
    </w:p>
    <w:p w14:paraId="17C25A77" w14:textId="3C6B7411"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06286B">
        <w:rPr>
          <w:rFonts w:ascii="Times New Roman" w:hAnsi="Times New Roman"/>
          <w:bCs/>
          <w:iCs/>
          <w:sz w:val="22"/>
          <w:szCs w:val="22"/>
        </w:rPr>
        <w:t xml:space="preserve">                                                                          Prof.ssa Franca Esposito </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0B82C" w14:textId="77777777" w:rsidR="00281827" w:rsidRDefault="00281827">
      <w:r>
        <w:separator/>
      </w:r>
    </w:p>
  </w:endnote>
  <w:endnote w:type="continuationSeparator" w:id="0">
    <w:p w14:paraId="0AE1C8C8" w14:textId="77777777" w:rsidR="00281827" w:rsidRDefault="0028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4CE1" w14:textId="77777777" w:rsidR="00281827" w:rsidRDefault="00281827">
      <w:r>
        <w:separator/>
      </w:r>
    </w:p>
  </w:footnote>
  <w:footnote w:type="continuationSeparator" w:id="0">
    <w:p w14:paraId="69E1C74F" w14:textId="77777777" w:rsidR="00281827" w:rsidRDefault="00281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286B"/>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A6039"/>
    <w:rsid w:val="001B2932"/>
    <w:rsid w:val="001B3B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81827"/>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7374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2BF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449F3"/>
    <w:rsid w:val="00747AC9"/>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97B41"/>
    <w:rsid w:val="009B4E29"/>
    <w:rsid w:val="009C12A6"/>
    <w:rsid w:val="009C524F"/>
    <w:rsid w:val="009C5C0D"/>
    <w:rsid w:val="00A02699"/>
    <w:rsid w:val="00A06C17"/>
    <w:rsid w:val="00A13EAF"/>
    <w:rsid w:val="00A235F1"/>
    <w:rsid w:val="00A32B44"/>
    <w:rsid w:val="00A52E46"/>
    <w:rsid w:val="00A53CB9"/>
    <w:rsid w:val="00A72A63"/>
    <w:rsid w:val="00A734E9"/>
    <w:rsid w:val="00A735C4"/>
    <w:rsid w:val="00A80886"/>
    <w:rsid w:val="00A86E41"/>
    <w:rsid w:val="00A978F4"/>
    <w:rsid w:val="00AA6BA7"/>
    <w:rsid w:val="00AD3883"/>
    <w:rsid w:val="00AE293D"/>
    <w:rsid w:val="00B1402B"/>
    <w:rsid w:val="00B22E39"/>
    <w:rsid w:val="00B27D97"/>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1480"/>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35BB"/>
    <w:rsid w:val="00D05930"/>
    <w:rsid w:val="00D17620"/>
    <w:rsid w:val="00D2298D"/>
    <w:rsid w:val="00D30164"/>
    <w:rsid w:val="00D40E39"/>
    <w:rsid w:val="00D44659"/>
    <w:rsid w:val="00D448E3"/>
    <w:rsid w:val="00D478A6"/>
    <w:rsid w:val="00D745AC"/>
    <w:rsid w:val="00D777A8"/>
    <w:rsid w:val="00D8063B"/>
    <w:rsid w:val="00D80651"/>
    <w:rsid w:val="00D94246"/>
    <w:rsid w:val="00DB446E"/>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1680911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8630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8230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2021-12-14T10:20:00Z</cp:lastPrinted>
  <dcterms:created xsi:type="dcterms:W3CDTF">2021-12-20T10:52:00Z</dcterms:created>
  <dcterms:modified xsi:type="dcterms:W3CDTF">2021-12-20T10:52:00Z</dcterms:modified>
</cp:coreProperties>
</file>