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5AD12A2"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712D09">
        <w:rPr>
          <w:rFonts w:eastAsia="Calibri" w:cstheme="minorHAnsi"/>
          <w:b/>
          <w:bCs/>
        </w:rPr>
        <w:t>68</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712D09">
        <w:rPr>
          <w:rFonts w:eastAsia="Calibri" w:cstheme="minorHAnsi"/>
          <w:b/>
          <w:bCs/>
        </w:rPr>
        <w:t>6</w:t>
      </w:r>
      <w:r w:rsidRPr="00FE54DB">
        <w:rPr>
          <w:rFonts w:eastAsia="Calibri" w:cstheme="minorHAnsi"/>
          <w:b/>
          <w:bCs/>
        </w:rPr>
        <w:t>/</w:t>
      </w:r>
      <w:r w:rsidR="00311008" w:rsidRPr="00FE54DB">
        <w:rPr>
          <w:rFonts w:eastAsia="Calibri" w:cstheme="minorHAnsi"/>
          <w:b/>
          <w:bCs/>
        </w:rPr>
        <w:t>0</w:t>
      </w:r>
      <w:r w:rsidR="00712D09">
        <w:rPr>
          <w:rFonts w:eastAsia="Calibri" w:cstheme="minorHAnsi"/>
          <w:b/>
          <w:bCs/>
        </w:rPr>
        <w:t>2</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9D1DE5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12D09">
              <w:rPr>
                <w:rFonts w:eastAsia="Calibri" w:cstheme="minorHAnsi"/>
                <w:b/>
                <w:bCs/>
              </w:rPr>
              <w:t>283,10</w:t>
            </w:r>
            <w:r>
              <w:rPr>
                <w:rFonts w:eastAsia="Calibri" w:cstheme="minorHAnsi"/>
                <w:b/>
                <w:bCs/>
              </w:rPr>
              <w:t xml:space="preserve"> (IVA esclusa), CIG </w:t>
            </w:r>
            <w:r w:rsidR="00712D09" w:rsidRPr="00712D09">
              <w:rPr>
                <w:rFonts w:cstheme="minorHAnsi"/>
                <w:b/>
                <w:bCs/>
              </w:rPr>
              <w:t>ZF030CF17A</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D449191"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E54DB">
              <w:rPr>
                <w:rFonts w:ascii="Calibri" w:eastAsia="Calibri" w:hAnsi="Calibri" w:cs="Calibri"/>
              </w:rPr>
              <w:t>la</w:t>
            </w:r>
            <w:r>
              <w:rPr>
                <w:rFonts w:ascii="Calibri" w:eastAsia="Calibri" w:hAnsi="Calibri" w:cs="Calibri"/>
              </w:rPr>
              <w:t xml:space="preserve"> </w:t>
            </w:r>
            <w:r w:rsidR="00712D09">
              <w:rPr>
                <w:rFonts w:ascii="Calibri" w:eastAsia="Calibri" w:hAnsi="Calibri" w:cs="Calibri"/>
              </w:rPr>
              <w:t>Prof</w:t>
            </w:r>
            <w:r>
              <w:rPr>
                <w:rFonts w:ascii="Calibri" w:eastAsia="Calibri" w:hAnsi="Calibri" w:cs="Calibri"/>
              </w:rPr>
              <w:t>.</w:t>
            </w:r>
            <w:r w:rsidR="00FE54DB">
              <w:rPr>
                <w:rFonts w:ascii="Calibri" w:eastAsia="Calibri" w:hAnsi="Calibri" w:cs="Calibri"/>
              </w:rPr>
              <w:t>ssa</w:t>
            </w:r>
            <w:r w:rsidR="00CE429E">
              <w:rPr>
                <w:rFonts w:ascii="Calibri" w:eastAsia="Calibri" w:hAnsi="Calibri" w:cs="Calibri"/>
              </w:rPr>
              <w:t xml:space="preserve"> </w:t>
            </w:r>
            <w:r w:rsidR="00712D09">
              <w:rPr>
                <w:rFonts w:ascii="Calibri" w:eastAsia="Calibri" w:hAnsi="Calibri" w:cs="Calibri"/>
                <w:b/>
                <w:bCs/>
              </w:rPr>
              <w:t xml:space="preserve">CONDORELLI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EBA6EE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712D09" w:rsidRPr="00712D09">
              <w:rPr>
                <w:rFonts w:ascii="Calibri" w:eastAsia="Calibri" w:hAnsi="Calibri" w:cs="Calibri"/>
                <w:b/>
              </w:rPr>
              <w:t>QIAGEN S.r.l.</w:t>
            </w:r>
            <w:r w:rsidR="00712D09">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583DC33"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712D09" w:rsidRPr="00712D09">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E4EA48B"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712D09" w:rsidRPr="00712D09">
              <w:rPr>
                <w:rFonts w:ascii="Calibri" w:eastAsia="Calibri" w:hAnsi="Calibri" w:cs="Calibri"/>
                <w:b/>
              </w:rPr>
              <w:t>QIAGEN S.r.l.</w:t>
            </w:r>
            <w:r w:rsidR="00712D09">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712D09" w:rsidRPr="00712D09">
              <w:rPr>
                <w:rFonts w:ascii="Calibri" w:eastAsia="Calibri" w:hAnsi="Calibri" w:cs="Calibri"/>
                <w:bCs/>
              </w:rPr>
              <w:t>210204IT01298416AS</w:t>
            </w:r>
            <w:r w:rsidR="00712D09">
              <w:rPr>
                <w:rFonts w:ascii="Calibri" w:eastAsia="Calibri" w:hAnsi="Calibri" w:cs="Calibri"/>
                <w:bCs/>
              </w:rPr>
              <w:t xml:space="preserve"> </w:t>
            </w:r>
            <w:r w:rsidR="00C27027">
              <w:rPr>
                <w:rFonts w:ascii="Calibri" w:eastAsia="Calibri" w:hAnsi="Calibri" w:cs="Calibri"/>
              </w:rPr>
              <w:t xml:space="preserve">del </w:t>
            </w:r>
            <w:r w:rsidR="00712D09">
              <w:rPr>
                <w:rFonts w:ascii="Calibri" w:eastAsia="Calibri" w:hAnsi="Calibri" w:cs="Calibri"/>
              </w:rPr>
              <w:t>04/02</w:t>
            </w:r>
            <w:r w:rsidR="00FE54DB">
              <w:rPr>
                <w:rFonts w:ascii="Calibri" w:eastAsia="Calibri" w:hAnsi="Calibri" w:cs="Calibri"/>
              </w:rPr>
              <w:t>/2021</w:t>
            </w:r>
            <w:r>
              <w:rPr>
                <w:rFonts w:ascii="Calibri" w:eastAsia="Calibri" w:hAnsi="Calibri" w:cs="Calibri"/>
              </w:rPr>
              <w:t xml:space="preserve"> prezzo complessivo offerto pari ad € </w:t>
            </w:r>
            <w:r w:rsidR="00712D09">
              <w:rPr>
                <w:rFonts w:ascii="Calibri" w:eastAsia="Calibri" w:hAnsi="Calibri" w:cs="Calibri"/>
                <w:b/>
                <w:bCs/>
              </w:rPr>
              <w:t>283,10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12D09" w14:paraId="12895174" w14:textId="77777777" w:rsidTr="00712D09">
        <w:trPr>
          <w:trHeight w:val="672"/>
        </w:trPr>
        <w:tc>
          <w:tcPr>
            <w:tcW w:w="2118" w:type="dxa"/>
            <w:gridSpan w:val="2"/>
          </w:tcPr>
          <w:p w14:paraId="635FCFC9" w14:textId="79ED006C" w:rsidR="00712D09" w:rsidRDefault="00712D09">
            <w:pPr>
              <w:rPr>
                <w:rFonts w:eastAsia="Calibri" w:cstheme="minorHAnsi"/>
                <w:b/>
                <w:lang w:eastAsia="en-US"/>
              </w:rPr>
            </w:pPr>
            <w:r>
              <w:rPr>
                <w:rFonts w:eastAsia="Calibri" w:cstheme="minorHAnsi"/>
                <w:b/>
              </w:rPr>
              <w:t>RITENUTO</w:t>
            </w:r>
          </w:p>
        </w:tc>
        <w:tc>
          <w:tcPr>
            <w:tcW w:w="7829" w:type="dxa"/>
            <w:gridSpan w:val="2"/>
          </w:tcPr>
          <w:p w14:paraId="6DB33659" w14:textId="2D2E3B2B" w:rsidR="00712D09" w:rsidRDefault="00712D09">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Pr="00712D09">
              <w:rPr>
                <w:rFonts w:ascii="Calibri" w:eastAsia="Calibri" w:hAnsi="Calibri" w:cs="Calibri"/>
                <w:b/>
              </w:rPr>
              <w:t>QIAGEN S.r.l.</w:t>
            </w:r>
            <w:r>
              <w:rPr>
                <w:rFonts w:ascii="Calibri" w:eastAsia="Calibri" w:hAnsi="Calibri" w:cs="Calibri"/>
                <w:b/>
              </w:rPr>
              <w:t xml:space="preserve"> </w:t>
            </w:r>
            <w:r>
              <w:rPr>
                <w:rFonts w:ascii="Calibri" w:eastAsia="Calibri" w:hAnsi="Calibri" w:cs="Calibri"/>
              </w:rPr>
              <w:t xml:space="preserve">per aver presentato il preventivo di importo pari ad euro </w:t>
            </w:r>
            <w:r>
              <w:rPr>
                <w:rFonts w:ascii="Calibri" w:eastAsia="Calibri" w:hAnsi="Calibri" w:cs="Calibri"/>
                <w:b/>
                <w:bCs/>
              </w:rPr>
              <w:t>283,10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712D09" w:rsidRDefault="00712D09">
            <w:pPr>
              <w:ind w:left="-57"/>
              <w:jc w:val="both"/>
              <w:rPr>
                <w:rFonts w:eastAsia="Calibri" w:cstheme="minorHAnsi"/>
                <w:lang w:eastAsia="en-US"/>
              </w:rPr>
            </w:pPr>
          </w:p>
        </w:tc>
      </w:tr>
      <w:tr w:rsidR="00712D09" w14:paraId="6BDBD517" w14:textId="77777777" w:rsidTr="007C34AB">
        <w:trPr>
          <w:trHeight w:val="1324"/>
        </w:trPr>
        <w:tc>
          <w:tcPr>
            <w:tcW w:w="2118" w:type="dxa"/>
            <w:gridSpan w:val="2"/>
            <w:hideMark/>
          </w:tcPr>
          <w:p w14:paraId="39069307" w14:textId="7B260BB1" w:rsidR="00712D09" w:rsidRDefault="00712D09">
            <w:pPr>
              <w:rPr>
                <w:rFonts w:eastAsia="Calibri" w:cstheme="minorHAnsi"/>
                <w:b/>
                <w:lang w:eastAsia="en-US"/>
              </w:rPr>
            </w:pPr>
          </w:p>
        </w:tc>
        <w:tc>
          <w:tcPr>
            <w:tcW w:w="7829" w:type="dxa"/>
            <w:gridSpan w:val="2"/>
            <w:hideMark/>
          </w:tcPr>
          <w:p w14:paraId="4C433CBF" w14:textId="5420C33B" w:rsidR="00712D09" w:rsidRDefault="00712D09">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712D09" w:rsidRDefault="00712D09">
            <w:pPr>
              <w:ind w:left="-57"/>
              <w:jc w:val="both"/>
              <w:rPr>
                <w:rFonts w:eastAsia="Calibri" w:cstheme="minorHAnsi"/>
                <w:lang w:eastAsia="en-US"/>
              </w:rPr>
            </w:pPr>
          </w:p>
        </w:tc>
      </w:tr>
      <w:tr w:rsidR="00712D09" w14:paraId="39C0482E" w14:textId="77777777" w:rsidTr="007C34AB">
        <w:tc>
          <w:tcPr>
            <w:tcW w:w="2118" w:type="dxa"/>
            <w:gridSpan w:val="2"/>
          </w:tcPr>
          <w:p w14:paraId="6B8AC17F" w14:textId="07EE8D12" w:rsidR="00712D09" w:rsidRDefault="00712D09">
            <w:pPr>
              <w:rPr>
                <w:rFonts w:eastAsia="Calibri" w:cstheme="minorHAnsi"/>
                <w:b/>
                <w:lang w:eastAsia="en-US"/>
              </w:rPr>
            </w:pPr>
            <w:r>
              <w:rPr>
                <w:rFonts w:eastAsia="Calibri" w:cstheme="minorHAnsi"/>
                <w:b/>
              </w:rPr>
              <w:t xml:space="preserve">TENUTO CONTO </w:t>
            </w:r>
          </w:p>
        </w:tc>
        <w:tc>
          <w:tcPr>
            <w:tcW w:w="7829" w:type="dxa"/>
            <w:gridSpan w:val="2"/>
            <w:hideMark/>
          </w:tcPr>
          <w:p w14:paraId="468DB2D6" w14:textId="77777777" w:rsidR="00712D09" w:rsidRDefault="00712D09">
            <w:pPr>
              <w:ind w:left="-57"/>
              <w:jc w:val="both"/>
              <w:rPr>
                <w:rFonts w:eastAsia="Calibri" w:cstheme="minorHAnsi"/>
                <w:lang w:eastAsia="en-US"/>
              </w:rPr>
            </w:pPr>
            <w:r>
              <w:rPr>
                <w:rFonts w:eastAsia="Calibri" w:cstheme="minorHAnsi"/>
              </w:rPr>
              <w:t>che l’Amministrazione, ai sensi di quanto previsto dalle Linee Guida n. 4:</w:t>
            </w:r>
          </w:p>
          <w:p w14:paraId="4512A1F2"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6DB9175" w14:textId="77777777" w:rsidR="00712D09" w:rsidRDefault="00712D09">
            <w:pPr>
              <w:spacing w:before="120" w:after="120"/>
              <w:jc w:val="both"/>
              <w:rPr>
                <w:rFonts w:eastAsia="Times New Roman" w:cstheme="minorHAnsi"/>
              </w:rPr>
            </w:pPr>
          </w:p>
          <w:p w14:paraId="60683FD2"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A65411F" w14:textId="77777777" w:rsidR="00712D09" w:rsidRDefault="00712D09"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397FEFF8" w14:textId="77777777" w:rsidR="00712D09" w:rsidRDefault="00712D09"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65A6AED3" w:rsidR="00712D09" w:rsidRDefault="00712D09">
            <w:pPr>
              <w:ind w:left="-57"/>
              <w:jc w:val="both"/>
              <w:rPr>
                <w:rFonts w:eastAsia="Calibri" w:cstheme="minorHAnsi"/>
                <w:lang w:eastAsia="en-US"/>
              </w:rPr>
            </w:pPr>
          </w:p>
        </w:tc>
        <w:tc>
          <w:tcPr>
            <w:tcW w:w="9547" w:type="dxa"/>
          </w:tcPr>
          <w:p w14:paraId="16724B52" w14:textId="77777777" w:rsidR="00712D09" w:rsidRDefault="00712D09">
            <w:pPr>
              <w:jc w:val="both"/>
              <w:rPr>
                <w:rFonts w:eastAsia="Calibri" w:cstheme="minorHAnsi"/>
                <w:lang w:eastAsia="en-US"/>
              </w:rPr>
            </w:pPr>
          </w:p>
        </w:tc>
      </w:tr>
      <w:tr w:rsidR="00712D09" w14:paraId="313B4098" w14:textId="77777777" w:rsidTr="007C34AB">
        <w:tc>
          <w:tcPr>
            <w:tcW w:w="2118" w:type="dxa"/>
            <w:gridSpan w:val="2"/>
            <w:hideMark/>
          </w:tcPr>
          <w:p w14:paraId="209DD9D0" w14:textId="7C25CF49" w:rsidR="00712D09" w:rsidRDefault="00712D09">
            <w:pPr>
              <w:rPr>
                <w:rFonts w:eastAsia="Calibri" w:cstheme="minorHAnsi"/>
                <w:b/>
                <w:i/>
                <w:lang w:eastAsia="en-US"/>
              </w:rPr>
            </w:pPr>
          </w:p>
        </w:tc>
        <w:tc>
          <w:tcPr>
            <w:tcW w:w="7829" w:type="dxa"/>
            <w:gridSpan w:val="2"/>
          </w:tcPr>
          <w:p w14:paraId="4420C51F" w14:textId="77777777" w:rsidR="00712D09" w:rsidRDefault="00712D09">
            <w:pPr>
              <w:spacing w:before="120" w:after="120"/>
              <w:ind w:left="1023"/>
              <w:jc w:val="both"/>
              <w:rPr>
                <w:rFonts w:cstheme="minorHAnsi"/>
                <w:i/>
                <w:lang w:eastAsia="en-US"/>
              </w:rPr>
            </w:pPr>
          </w:p>
        </w:tc>
        <w:tc>
          <w:tcPr>
            <w:tcW w:w="9547" w:type="dxa"/>
          </w:tcPr>
          <w:p w14:paraId="38370157" w14:textId="77777777" w:rsidR="00712D09" w:rsidRDefault="00712D09">
            <w:pPr>
              <w:ind w:left="-57"/>
              <w:jc w:val="both"/>
              <w:rPr>
                <w:rFonts w:eastAsia="Calibri" w:cstheme="minorHAnsi"/>
                <w:lang w:eastAsia="en-US"/>
              </w:rPr>
            </w:pPr>
          </w:p>
        </w:tc>
      </w:tr>
      <w:tr w:rsidR="00712D09" w14:paraId="2D237882" w14:textId="77777777" w:rsidTr="007C34AB">
        <w:tc>
          <w:tcPr>
            <w:tcW w:w="2118" w:type="dxa"/>
            <w:gridSpan w:val="2"/>
          </w:tcPr>
          <w:p w14:paraId="4929E6D4" w14:textId="77777777" w:rsidR="00712D09" w:rsidRDefault="00712D09">
            <w:pPr>
              <w:rPr>
                <w:rFonts w:eastAsia="Calibri" w:cstheme="minorHAnsi"/>
                <w:b/>
                <w:lang w:eastAsia="en-US"/>
              </w:rPr>
            </w:pPr>
          </w:p>
        </w:tc>
        <w:tc>
          <w:tcPr>
            <w:tcW w:w="7829" w:type="dxa"/>
            <w:gridSpan w:val="2"/>
          </w:tcPr>
          <w:p w14:paraId="67892429" w14:textId="77777777" w:rsidR="00712D09" w:rsidRDefault="00712D09">
            <w:pPr>
              <w:ind w:left="-57"/>
              <w:jc w:val="both"/>
              <w:rPr>
                <w:rFonts w:eastAsia="Calibri" w:cstheme="minorHAnsi"/>
                <w:lang w:eastAsia="en-US"/>
              </w:rPr>
            </w:pPr>
          </w:p>
        </w:tc>
        <w:tc>
          <w:tcPr>
            <w:tcW w:w="9547" w:type="dxa"/>
          </w:tcPr>
          <w:p w14:paraId="133D2E3C" w14:textId="77777777" w:rsidR="00712D09" w:rsidRDefault="00712D09">
            <w:pPr>
              <w:ind w:left="-57"/>
              <w:jc w:val="both"/>
              <w:rPr>
                <w:rFonts w:eastAsia="Calibri" w:cstheme="minorHAnsi"/>
                <w:lang w:eastAsia="en-US"/>
              </w:rPr>
            </w:pPr>
          </w:p>
        </w:tc>
      </w:tr>
      <w:tr w:rsidR="00712D09" w14:paraId="490A47B7" w14:textId="77777777" w:rsidTr="007C34AB">
        <w:tc>
          <w:tcPr>
            <w:tcW w:w="2118" w:type="dxa"/>
            <w:gridSpan w:val="2"/>
          </w:tcPr>
          <w:p w14:paraId="44D2DC5B" w14:textId="518E2DB0" w:rsidR="00712D09" w:rsidRDefault="00712D09">
            <w:pPr>
              <w:rPr>
                <w:rFonts w:eastAsia="Calibri" w:cstheme="minorHAnsi"/>
                <w:b/>
                <w:lang w:eastAsia="en-US"/>
              </w:rPr>
            </w:pPr>
            <w:r>
              <w:rPr>
                <w:rFonts w:eastAsia="Calibri" w:cstheme="minorHAnsi"/>
                <w:b/>
              </w:rPr>
              <w:t>TENUTO CONTO</w:t>
            </w:r>
          </w:p>
        </w:tc>
        <w:tc>
          <w:tcPr>
            <w:tcW w:w="7829" w:type="dxa"/>
            <w:gridSpan w:val="2"/>
          </w:tcPr>
          <w:p w14:paraId="685C73AF" w14:textId="567B90AD" w:rsidR="00712D09" w:rsidRDefault="00712D09">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712D09" w:rsidRDefault="00712D09">
            <w:pPr>
              <w:ind w:left="-57"/>
              <w:jc w:val="both"/>
              <w:rPr>
                <w:rFonts w:eastAsia="Calibri" w:cstheme="minorHAnsi"/>
                <w:lang w:eastAsia="en-US"/>
              </w:rPr>
            </w:pPr>
          </w:p>
        </w:tc>
      </w:tr>
      <w:tr w:rsidR="00712D09" w14:paraId="753E3CF2" w14:textId="77777777" w:rsidTr="007C34AB">
        <w:tc>
          <w:tcPr>
            <w:tcW w:w="2118" w:type="dxa"/>
            <w:gridSpan w:val="2"/>
            <w:hideMark/>
          </w:tcPr>
          <w:p w14:paraId="2A6E154B" w14:textId="4DFD212E" w:rsidR="00712D09" w:rsidRDefault="00712D09">
            <w:pPr>
              <w:rPr>
                <w:rFonts w:eastAsia="Calibri" w:cstheme="minorHAnsi"/>
                <w:b/>
                <w:lang w:eastAsia="en-US"/>
              </w:rPr>
            </w:pPr>
            <w:r>
              <w:rPr>
                <w:rFonts w:eastAsia="Calibri" w:cstheme="minorHAnsi"/>
                <w:b/>
              </w:rPr>
              <w:t xml:space="preserve">VISTO </w:t>
            </w:r>
          </w:p>
        </w:tc>
        <w:tc>
          <w:tcPr>
            <w:tcW w:w="7829" w:type="dxa"/>
            <w:gridSpan w:val="2"/>
            <w:hideMark/>
          </w:tcPr>
          <w:p w14:paraId="5C33A19B" w14:textId="1E0DA5D5" w:rsidR="00712D09" w:rsidRDefault="00712D09">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712D09" w:rsidRDefault="00712D09">
            <w:pPr>
              <w:ind w:left="-57"/>
              <w:jc w:val="both"/>
              <w:rPr>
                <w:rFonts w:eastAsia="Calibri" w:cstheme="minorHAnsi"/>
                <w:lang w:eastAsia="en-US"/>
              </w:rPr>
            </w:pPr>
          </w:p>
        </w:tc>
      </w:tr>
      <w:tr w:rsidR="00712D09" w14:paraId="219193EE" w14:textId="77777777" w:rsidTr="007C34AB">
        <w:tc>
          <w:tcPr>
            <w:tcW w:w="2118" w:type="dxa"/>
            <w:gridSpan w:val="2"/>
            <w:hideMark/>
          </w:tcPr>
          <w:p w14:paraId="6FB50733" w14:textId="6444205B" w:rsidR="00712D09" w:rsidRDefault="00712D09">
            <w:pPr>
              <w:rPr>
                <w:rFonts w:eastAsia="Calibri" w:cstheme="minorHAnsi"/>
                <w:b/>
                <w:lang w:eastAsia="en-US"/>
              </w:rPr>
            </w:pPr>
            <w:r>
              <w:rPr>
                <w:rFonts w:cstheme="minorHAnsi"/>
                <w:b/>
                <w:bCs/>
              </w:rPr>
              <w:t>CONSIDERATO</w:t>
            </w:r>
          </w:p>
        </w:tc>
        <w:tc>
          <w:tcPr>
            <w:tcW w:w="7829" w:type="dxa"/>
            <w:gridSpan w:val="2"/>
            <w:hideMark/>
          </w:tcPr>
          <w:p w14:paraId="0EE20FF7" w14:textId="4A10D5AC" w:rsidR="00712D09" w:rsidRDefault="00712D09">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712D09" w:rsidRDefault="00712D09">
            <w:pPr>
              <w:ind w:left="-57"/>
              <w:jc w:val="both"/>
              <w:rPr>
                <w:rFonts w:eastAsia="Calibri" w:cstheme="minorHAnsi"/>
                <w:lang w:eastAsia="en-US"/>
              </w:rPr>
            </w:pPr>
          </w:p>
        </w:tc>
      </w:tr>
      <w:tr w:rsidR="00712D09" w14:paraId="24E0A2ED" w14:textId="77777777" w:rsidTr="007C34AB">
        <w:tc>
          <w:tcPr>
            <w:tcW w:w="2118" w:type="dxa"/>
            <w:gridSpan w:val="2"/>
            <w:hideMark/>
          </w:tcPr>
          <w:p w14:paraId="68E4D62B" w14:textId="3211ED92" w:rsidR="00712D09" w:rsidRDefault="00712D09">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790D7A1B" w:rsidR="00712D09" w:rsidRDefault="00712D09">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492B802A" w14:textId="77777777" w:rsidR="00712D09" w:rsidRDefault="00712D09">
            <w:pPr>
              <w:ind w:left="-57"/>
              <w:jc w:val="both"/>
              <w:rPr>
                <w:rFonts w:cstheme="minorHAnsi"/>
                <w:bCs/>
                <w:lang w:eastAsia="en-US"/>
              </w:rPr>
            </w:pPr>
          </w:p>
        </w:tc>
      </w:tr>
      <w:tr w:rsidR="00712D09" w14:paraId="658FC168" w14:textId="77777777" w:rsidTr="007C34AB">
        <w:tc>
          <w:tcPr>
            <w:tcW w:w="2118" w:type="dxa"/>
            <w:gridSpan w:val="2"/>
            <w:hideMark/>
          </w:tcPr>
          <w:p w14:paraId="58D72581" w14:textId="151258C5" w:rsidR="00712D09" w:rsidRDefault="00712D09">
            <w:pPr>
              <w:widowControl w:val="0"/>
              <w:jc w:val="both"/>
              <w:rPr>
                <w:rFonts w:cstheme="minorHAnsi"/>
                <w:b/>
                <w:bCs/>
                <w:lang w:eastAsia="en-US"/>
              </w:rPr>
            </w:pPr>
          </w:p>
        </w:tc>
        <w:tc>
          <w:tcPr>
            <w:tcW w:w="7829" w:type="dxa"/>
            <w:gridSpan w:val="2"/>
            <w:hideMark/>
          </w:tcPr>
          <w:p w14:paraId="50C6A3AC" w14:textId="7BE433E3" w:rsidR="00712D09" w:rsidRDefault="00712D09">
            <w:pPr>
              <w:widowControl w:val="0"/>
              <w:jc w:val="both"/>
              <w:rPr>
                <w:rFonts w:cstheme="minorHAnsi"/>
                <w:bCs/>
                <w:lang w:eastAsia="en-US"/>
              </w:rPr>
            </w:pPr>
          </w:p>
        </w:tc>
        <w:tc>
          <w:tcPr>
            <w:tcW w:w="9547" w:type="dxa"/>
          </w:tcPr>
          <w:p w14:paraId="6F81E735" w14:textId="77777777" w:rsidR="00712D09" w:rsidRDefault="00712D09">
            <w:pPr>
              <w:widowControl w:val="0"/>
              <w:jc w:val="both"/>
              <w:rPr>
                <w:rFonts w:eastAsia="Calibri" w:cstheme="minorHAnsi"/>
                <w:lang w:eastAsia="en-US"/>
              </w:rPr>
            </w:pPr>
          </w:p>
        </w:tc>
      </w:tr>
      <w:tr w:rsidR="00712D09" w14:paraId="5B63496A" w14:textId="77777777" w:rsidTr="007C34AB">
        <w:tc>
          <w:tcPr>
            <w:tcW w:w="2118" w:type="dxa"/>
            <w:gridSpan w:val="2"/>
          </w:tcPr>
          <w:p w14:paraId="56FB9503" w14:textId="7CA77FC0" w:rsidR="00712D09" w:rsidRDefault="00712D09">
            <w:pPr>
              <w:rPr>
                <w:rFonts w:eastAsia="Calibri" w:cstheme="minorHAnsi"/>
                <w:b/>
                <w:lang w:eastAsia="en-US"/>
              </w:rPr>
            </w:pPr>
            <w:r>
              <w:rPr>
                <w:rFonts w:eastAsia="Calibri" w:cstheme="minorHAnsi"/>
                <w:b/>
              </w:rPr>
              <w:t>VISTO</w:t>
            </w:r>
          </w:p>
        </w:tc>
        <w:tc>
          <w:tcPr>
            <w:tcW w:w="7829" w:type="dxa"/>
            <w:gridSpan w:val="2"/>
          </w:tcPr>
          <w:p w14:paraId="0C9072F4" w14:textId="40DCE55B" w:rsidR="00712D09" w:rsidRDefault="00712D09">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712D09" w:rsidRDefault="00712D09">
            <w:pPr>
              <w:ind w:left="-57"/>
              <w:jc w:val="both"/>
              <w:rPr>
                <w:rFonts w:eastAsia="Calibri" w:cstheme="minorHAnsi"/>
                <w:bCs/>
                <w:lang w:eastAsia="en-US"/>
              </w:rPr>
            </w:pPr>
          </w:p>
        </w:tc>
      </w:tr>
      <w:tr w:rsidR="00712D09" w14:paraId="3A536ED6" w14:textId="77777777" w:rsidTr="007C34AB">
        <w:tc>
          <w:tcPr>
            <w:tcW w:w="2118" w:type="dxa"/>
            <w:gridSpan w:val="2"/>
            <w:hideMark/>
          </w:tcPr>
          <w:p w14:paraId="0B044ED6" w14:textId="401E9D92" w:rsidR="00712D09" w:rsidRDefault="00712D09">
            <w:pPr>
              <w:rPr>
                <w:rFonts w:eastAsia="Calibri" w:cstheme="minorHAnsi"/>
                <w:b/>
                <w:lang w:eastAsia="en-US"/>
              </w:rPr>
            </w:pPr>
            <w:r>
              <w:rPr>
                <w:rFonts w:eastAsia="Calibri" w:cstheme="minorHAnsi"/>
                <w:b/>
              </w:rPr>
              <w:t>VISTO</w:t>
            </w:r>
          </w:p>
        </w:tc>
        <w:tc>
          <w:tcPr>
            <w:tcW w:w="7829" w:type="dxa"/>
            <w:gridSpan w:val="2"/>
            <w:hideMark/>
          </w:tcPr>
          <w:p w14:paraId="3F512DBA" w14:textId="34125822" w:rsidR="00712D09" w:rsidRDefault="00712D09">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712D09" w:rsidRDefault="00712D09">
            <w:pPr>
              <w:ind w:left="-57"/>
              <w:jc w:val="both"/>
              <w:rPr>
                <w:rFonts w:eastAsia="Calibri" w:cstheme="minorHAnsi"/>
                <w:bCs/>
                <w:lang w:eastAsia="en-US"/>
              </w:rPr>
            </w:pPr>
          </w:p>
        </w:tc>
      </w:tr>
      <w:tr w:rsidR="00712D09" w14:paraId="45F996DD" w14:textId="77777777" w:rsidTr="00B62966">
        <w:tc>
          <w:tcPr>
            <w:tcW w:w="2118" w:type="dxa"/>
            <w:gridSpan w:val="2"/>
          </w:tcPr>
          <w:p w14:paraId="2DCFE5C7" w14:textId="59A6A226" w:rsidR="00712D09" w:rsidRDefault="00712D09">
            <w:pPr>
              <w:rPr>
                <w:rFonts w:eastAsia="Calibri" w:cstheme="minorHAnsi"/>
                <w:b/>
                <w:lang w:eastAsia="en-US"/>
              </w:rPr>
            </w:pPr>
          </w:p>
        </w:tc>
        <w:tc>
          <w:tcPr>
            <w:tcW w:w="7829" w:type="dxa"/>
            <w:gridSpan w:val="2"/>
          </w:tcPr>
          <w:p w14:paraId="1BAEDB90" w14:textId="61BAE316" w:rsidR="00712D09" w:rsidRDefault="00712D09">
            <w:pPr>
              <w:ind w:left="-57"/>
              <w:jc w:val="both"/>
              <w:rPr>
                <w:rFonts w:eastAsia="Calibri" w:cstheme="minorHAnsi"/>
                <w:bCs/>
                <w:lang w:eastAsia="en-US"/>
              </w:rPr>
            </w:pPr>
          </w:p>
        </w:tc>
        <w:tc>
          <w:tcPr>
            <w:tcW w:w="9547" w:type="dxa"/>
          </w:tcPr>
          <w:p w14:paraId="1E29D5BE" w14:textId="77777777" w:rsidR="00712D09" w:rsidRDefault="00712D09">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EEA6B3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712D09" w:rsidRPr="00712D09">
        <w:rPr>
          <w:rFonts w:cs="Calibri"/>
          <w:b/>
        </w:rPr>
        <w:t>QIAGEN S.r.l.</w:t>
      </w:r>
      <w:r w:rsidR="00712D09">
        <w:rPr>
          <w:rFonts w:cs="Calibri"/>
          <w:b/>
        </w:rPr>
        <w:t xml:space="preserve"> </w:t>
      </w:r>
      <w:r w:rsidR="00712D09">
        <w:rPr>
          <w:rFonts w:cs="Calibri"/>
          <w:b/>
        </w:rPr>
        <w:t xml:space="preserve">, </w:t>
      </w:r>
      <w:r>
        <w:rPr>
          <w:rFonts w:cstheme="minorHAnsi"/>
          <w:bCs/>
        </w:rPr>
        <w:t>per un importo complessivo delle prestazioni pari ad €</w:t>
      </w:r>
      <w:r w:rsidR="00C252B2">
        <w:rPr>
          <w:rFonts w:cstheme="minorHAnsi"/>
          <w:bCs/>
        </w:rPr>
        <w:t xml:space="preserve"> </w:t>
      </w:r>
      <w:r w:rsidR="00712D09">
        <w:rPr>
          <w:rFonts w:cstheme="minorHAnsi"/>
          <w:b/>
        </w:rPr>
        <w:t>345,38</w:t>
      </w:r>
      <w:r w:rsidR="00FE54DB">
        <w:rPr>
          <w:rFonts w:cstheme="minorHAnsi"/>
          <w:b/>
        </w:rPr>
        <w:t xml:space="preserve"> </w:t>
      </w:r>
      <w:r>
        <w:rPr>
          <w:rFonts w:cstheme="minorHAnsi"/>
          <w:bCs/>
        </w:rPr>
        <w:t>IVA inclusa (€</w:t>
      </w:r>
      <w:r>
        <w:rPr>
          <w:rFonts w:cstheme="minorHAnsi"/>
          <w:b/>
          <w:bCs/>
        </w:rPr>
        <w:t xml:space="preserve"> </w:t>
      </w:r>
      <w:r w:rsidR="00712D09">
        <w:rPr>
          <w:rFonts w:cstheme="minorHAnsi"/>
          <w:b/>
          <w:bCs/>
        </w:rPr>
        <w:t>283,10</w:t>
      </w:r>
      <w:r w:rsidR="00895511">
        <w:rPr>
          <w:rFonts w:cstheme="minorHAnsi"/>
          <w:b/>
          <w:bCs/>
        </w:rPr>
        <w:t xml:space="preserve"> </w:t>
      </w:r>
      <w:r>
        <w:rPr>
          <w:rFonts w:cstheme="minorHAnsi"/>
          <w:b/>
          <w:bCs/>
        </w:rPr>
        <w:t>+ IVA pari a €</w:t>
      </w:r>
      <w:r w:rsidR="00245FBC">
        <w:rPr>
          <w:rFonts w:cstheme="minorHAnsi"/>
          <w:b/>
          <w:bCs/>
        </w:rPr>
        <w:t xml:space="preserve"> </w:t>
      </w:r>
      <w:r w:rsidR="00712D09">
        <w:rPr>
          <w:rFonts w:cstheme="minorHAnsi"/>
          <w:b/>
          <w:bCs/>
        </w:rPr>
        <w:t>62,28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609EEA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712D09" w:rsidRPr="00712D09">
        <w:rPr>
          <w:rFonts w:cstheme="minorHAnsi"/>
          <w:b/>
          <w:bCs/>
        </w:rPr>
        <w:t>000016_PRISAR_2_Prof._Condorelli</w:t>
      </w:r>
      <w:r w:rsidR="00712D09">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12D09">
        <w:rPr>
          <w:rFonts w:cstheme="minorHAnsi"/>
          <w:b/>
          <w:bCs/>
        </w:rPr>
        <w:t>PROF</w:t>
      </w:r>
      <w:r w:rsidR="00B34291">
        <w:rPr>
          <w:rFonts w:cstheme="minorHAnsi"/>
          <w:b/>
          <w:bCs/>
        </w:rPr>
        <w:t>.</w:t>
      </w:r>
      <w:r w:rsidR="00FE54DB">
        <w:rPr>
          <w:rFonts w:cstheme="minorHAnsi"/>
          <w:b/>
          <w:bCs/>
        </w:rPr>
        <w:t xml:space="preserve">SSA </w:t>
      </w:r>
      <w:r w:rsidR="00712D09">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12D0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037A"/>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38696842">
      <w:bodyDiv w:val="1"/>
      <w:marLeft w:val="0"/>
      <w:marRight w:val="0"/>
      <w:marTop w:val="0"/>
      <w:marBottom w:val="0"/>
      <w:divBdr>
        <w:top w:val="none" w:sz="0" w:space="0" w:color="auto"/>
        <w:left w:val="none" w:sz="0" w:space="0" w:color="auto"/>
        <w:bottom w:val="none" w:sz="0" w:space="0" w:color="auto"/>
        <w:right w:val="none" w:sz="0" w:space="0" w:color="auto"/>
      </w:divBdr>
      <w:divsChild>
        <w:div w:id="18817180">
          <w:marLeft w:val="0"/>
          <w:marRight w:val="0"/>
          <w:marTop w:val="0"/>
          <w:marBottom w:val="0"/>
          <w:divBdr>
            <w:top w:val="none" w:sz="0" w:space="0" w:color="auto"/>
            <w:left w:val="none" w:sz="0" w:space="0" w:color="auto"/>
            <w:bottom w:val="none" w:sz="0" w:space="0" w:color="auto"/>
            <w:right w:val="none" w:sz="0" w:space="0" w:color="auto"/>
          </w:divBdr>
          <w:divsChild>
            <w:div w:id="190068056">
              <w:marLeft w:val="0"/>
              <w:marRight w:val="0"/>
              <w:marTop w:val="0"/>
              <w:marBottom w:val="0"/>
              <w:divBdr>
                <w:top w:val="none" w:sz="0" w:space="0" w:color="auto"/>
                <w:left w:val="none" w:sz="0" w:space="0" w:color="auto"/>
                <w:bottom w:val="none" w:sz="0" w:space="0" w:color="auto"/>
                <w:right w:val="none" w:sz="0" w:space="0" w:color="auto"/>
              </w:divBdr>
              <w:divsChild>
                <w:div w:id="2063207492">
                  <w:marLeft w:val="0"/>
                  <w:marRight w:val="0"/>
                  <w:marTop w:val="0"/>
                  <w:marBottom w:val="0"/>
                  <w:divBdr>
                    <w:top w:val="none" w:sz="0" w:space="0" w:color="auto"/>
                    <w:left w:val="none" w:sz="0" w:space="0" w:color="auto"/>
                    <w:bottom w:val="none" w:sz="0" w:space="0" w:color="auto"/>
                    <w:right w:val="none" w:sz="0" w:space="0" w:color="auto"/>
                  </w:divBdr>
                  <w:divsChild>
                    <w:div w:id="1079598266">
                      <w:marLeft w:val="0"/>
                      <w:marRight w:val="0"/>
                      <w:marTop w:val="0"/>
                      <w:marBottom w:val="0"/>
                      <w:divBdr>
                        <w:top w:val="none" w:sz="0" w:space="0" w:color="auto"/>
                        <w:left w:val="none" w:sz="0" w:space="0" w:color="auto"/>
                        <w:bottom w:val="none" w:sz="0" w:space="0" w:color="auto"/>
                        <w:right w:val="none" w:sz="0" w:space="0" w:color="auto"/>
                      </w:divBdr>
                      <w:divsChild>
                        <w:div w:id="968323355">
                          <w:marLeft w:val="0"/>
                          <w:marRight w:val="0"/>
                          <w:marTop w:val="0"/>
                          <w:marBottom w:val="0"/>
                          <w:divBdr>
                            <w:top w:val="none" w:sz="0" w:space="0" w:color="auto"/>
                            <w:left w:val="none" w:sz="0" w:space="0" w:color="auto"/>
                            <w:bottom w:val="none" w:sz="0" w:space="0" w:color="auto"/>
                            <w:right w:val="none" w:sz="0" w:space="0" w:color="auto"/>
                          </w:divBdr>
                          <w:divsChild>
                            <w:div w:id="854462410">
                              <w:marLeft w:val="0"/>
                              <w:marRight w:val="0"/>
                              <w:marTop w:val="0"/>
                              <w:marBottom w:val="0"/>
                              <w:divBdr>
                                <w:top w:val="single" w:sz="6" w:space="0" w:color="BBBBBB"/>
                                <w:left w:val="none" w:sz="0" w:space="0" w:color="auto"/>
                                <w:bottom w:val="none" w:sz="0" w:space="0" w:color="auto"/>
                                <w:right w:val="none" w:sz="0" w:space="0" w:color="auto"/>
                              </w:divBdr>
                            </w:div>
                          </w:divsChild>
                        </w:div>
                      </w:divsChild>
                    </w:div>
                  </w:divsChild>
                </w:div>
              </w:divsChild>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1388</Words>
  <Characters>8237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2021-02-26T11:11:00Z</dcterms:created>
  <dcterms:modified xsi:type="dcterms:W3CDTF">2021-02-26T11:16:00Z</dcterms:modified>
</cp:coreProperties>
</file>