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49B4290" w:rsidR="0029145F" w:rsidRPr="008508DE" w:rsidRDefault="009474BE" w:rsidP="00742FD8">
      <w:pPr>
        <w:rPr>
          <w:b/>
          <w:u w:val="single"/>
        </w:rPr>
      </w:pPr>
      <w:r>
        <w:rPr>
          <w:rFonts w:eastAsia="Calibri" w:cstheme="minorHAnsi"/>
          <w:b/>
          <w:bCs/>
          <w:u w:val="single"/>
        </w:rPr>
        <w:t xml:space="preserve">DETERMINA N. </w:t>
      </w:r>
      <w:r w:rsidR="0078537A">
        <w:rPr>
          <w:rFonts w:eastAsia="Calibri" w:cstheme="minorHAnsi"/>
          <w:b/>
          <w:bCs/>
          <w:u w:val="single"/>
        </w:rPr>
        <w:t>262</w:t>
      </w:r>
      <w:r w:rsidR="00CD2930">
        <w:rPr>
          <w:rFonts w:eastAsia="Calibri" w:cstheme="minorHAnsi"/>
          <w:b/>
          <w:bCs/>
          <w:u w:val="single"/>
        </w:rPr>
        <w:t xml:space="preserve"> </w:t>
      </w:r>
      <w:r>
        <w:rPr>
          <w:rFonts w:eastAsia="Calibri" w:cstheme="minorHAnsi"/>
          <w:b/>
          <w:bCs/>
          <w:u w:val="single"/>
        </w:rPr>
        <w:t xml:space="preserve">DEL </w:t>
      </w:r>
      <w:r w:rsidR="0078537A">
        <w:rPr>
          <w:rFonts w:eastAsia="Calibri" w:cstheme="minorHAnsi"/>
          <w:b/>
          <w:bCs/>
          <w:u w:val="single"/>
        </w:rPr>
        <w:t>17</w:t>
      </w:r>
      <w:r>
        <w:rPr>
          <w:rFonts w:eastAsia="Calibri" w:cstheme="minorHAnsi"/>
          <w:b/>
          <w:bCs/>
          <w:u w:val="single"/>
        </w:rPr>
        <w:t>/</w:t>
      </w:r>
      <w:r w:rsidR="005E623C">
        <w:rPr>
          <w:rFonts w:eastAsia="Calibri" w:cstheme="minorHAnsi"/>
          <w:b/>
          <w:bCs/>
          <w:u w:val="single"/>
        </w:rPr>
        <w:t>0</w:t>
      </w:r>
      <w:r w:rsidR="0078537A">
        <w:rPr>
          <w:rFonts w:eastAsia="Calibri" w:cstheme="minorHAnsi"/>
          <w:b/>
          <w:bCs/>
          <w:u w:val="single"/>
        </w:rPr>
        <w:t>5</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CC9B08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78537A">
              <w:rPr>
                <w:rFonts w:eastAsia="Calibri" w:cstheme="minorHAnsi"/>
                <w:b/>
                <w:bCs/>
              </w:rPr>
              <w:t>480,10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BD7201">
              <w:rPr>
                <w:rFonts w:eastAsia="Calibri" w:cstheme="minorHAnsi"/>
                <w:b/>
                <w:bCs/>
              </w:rPr>
              <w:t>Z</w:t>
            </w:r>
            <w:r w:rsidR="0078537A">
              <w:rPr>
                <w:rFonts w:eastAsia="Calibri" w:cstheme="minorHAnsi"/>
                <w:b/>
                <w:bCs/>
              </w:rPr>
              <w:t>4531C32AD</w:t>
            </w:r>
            <w:r w:rsidR="003B0A85">
              <w:rPr>
                <w:rFonts w:eastAsia="Calibri" w:cstheme="minorHAnsi"/>
                <w:b/>
                <w:bCs/>
              </w:rPr>
              <w:t>;</w:t>
            </w:r>
            <w:r w:rsidR="005E2F20">
              <w:rPr>
                <w:rFonts w:eastAsia="Calibri" w:cstheme="minorHAnsi"/>
                <w:b/>
                <w:bCs/>
              </w:rPr>
              <w:t xml:space="preserve"> CUP</w:t>
            </w:r>
            <w:r w:rsidR="00BD7201">
              <w:rPr>
                <w:rFonts w:eastAsia="Calibri" w:cstheme="minorHAnsi"/>
                <w:b/>
                <w:bCs/>
              </w:rPr>
              <w:t xml:space="preserve"> E68D19000780005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28E2A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BD7201" w:rsidRPr="00BD7201">
              <w:rPr>
                <w:rFonts w:ascii="Calibri" w:eastAsia="Calibri" w:hAnsi="Calibri" w:cs="Calibri"/>
                <w:b/>
                <w:bCs/>
              </w:rPr>
              <w:t>PARISI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09281D77"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78537A">
              <w:rPr>
                <w:rFonts w:ascii="Calibri" w:eastAsia="Calibri" w:hAnsi="Calibri" w:cs="Calibri"/>
              </w:rPr>
              <w:t>CYTOSENS</w:t>
            </w:r>
          </w:p>
          <w:p w14:paraId="76C71B5F" w14:textId="3D2D95E6"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78537A">
              <w:rPr>
                <w:rFonts w:ascii="Calibri" w:eastAsia="Calibri" w:hAnsi="Calibri" w:cs="Calibri"/>
                <w:bCs/>
              </w:rPr>
              <w:t>EVENT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9FB62B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78537A">
              <w:rPr>
                <w:rFonts w:ascii="Calibri" w:eastAsia="Calibri" w:hAnsi="Calibri" w:cs="Calibri"/>
              </w:rPr>
              <w:t>2603</w:t>
            </w:r>
            <w:r w:rsidR="000A3729">
              <w:rPr>
                <w:rFonts w:ascii="Calibri" w:eastAsia="Calibri" w:hAnsi="Calibri" w:cs="Calibri"/>
              </w:rPr>
              <w:t xml:space="preserve"> DEL </w:t>
            </w:r>
            <w:r w:rsidR="00BD7201">
              <w:rPr>
                <w:rFonts w:ascii="Calibri" w:eastAsia="Calibri" w:hAnsi="Calibri" w:cs="Calibri"/>
              </w:rPr>
              <w:t>2</w:t>
            </w:r>
            <w:r w:rsidR="0078537A">
              <w:rPr>
                <w:rFonts w:ascii="Calibri" w:eastAsia="Calibri" w:hAnsi="Calibri" w:cs="Calibri"/>
              </w:rPr>
              <w:t>7</w:t>
            </w:r>
            <w:r w:rsidR="000A3729">
              <w:rPr>
                <w:rFonts w:ascii="Calibri" w:eastAsia="Calibri" w:hAnsi="Calibri" w:cs="Calibri"/>
              </w:rPr>
              <w:t>/</w:t>
            </w:r>
            <w:r w:rsidR="005E623C">
              <w:rPr>
                <w:rFonts w:ascii="Calibri" w:eastAsia="Calibri" w:hAnsi="Calibri" w:cs="Calibri"/>
              </w:rPr>
              <w:t>0</w:t>
            </w:r>
            <w:r w:rsidR="00BD7201">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78537A">
              <w:rPr>
                <w:rFonts w:ascii="Calibri" w:eastAsia="Calibri" w:hAnsi="Calibri" w:cs="Calibri"/>
              </w:rPr>
              <w:t>266,50 (prezzo unitario)</w:t>
            </w:r>
            <w:r w:rsidRPr="004A6394">
              <w:rPr>
                <w:rFonts w:ascii="Calibri" w:eastAsia="Calibri" w:hAnsi="Calibri" w:cs="Calibri"/>
              </w:rPr>
              <w:t>, Iva esclusa;</w:t>
            </w:r>
          </w:p>
          <w:p w14:paraId="3FEF9D05" w14:textId="1A54561C"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78537A" w:rsidRPr="0078537A">
              <w:rPr>
                <w:rFonts w:ascii="Calibri" w:eastAsia="Calibri" w:hAnsi="Calibri" w:cs="Calibri"/>
                <w:b/>
                <w:bCs/>
              </w:rPr>
              <w:t>CYTOSENS SRLS</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78537A">
              <w:rPr>
                <w:rFonts w:ascii="Calibri" w:eastAsia="Calibri" w:hAnsi="Calibri" w:cs="Calibri"/>
              </w:rPr>
              <w:t>147/2021</w:t>
            </w:r>
            <w:r w:rsidR="000A3729">
              <w:rPr>
                <w:rFonts w:ascii="Calibri" w:eastAsia="Calibri" w:hAnsi="Calibri" w:cs="Calibri"/>
                <w:bCs/>
              </w:rPr>
              <w:t xml:space="preserve"> DEL </w:t>
            </w:r>
            <w:r w:rsidR="00BD7201">
              <w:rPr>
                <w:rFonts w:ascii="Calibri" w:eastAsia="Calibri" w:hAnsi="Calibri" w:cs="Calibri"/>
                <w:bCs/>
              </w:rPr>
              <w:t>2</w:t>
            </w:r>
            <w:r w:rsidR="0078537A">
              <w:rPr>
                <w:rFonts w:ascii="Calibri" w:eastAsia="Calibri" w:hAnsi="Calibri" w:cs="Calibri"/>
                <w:bCs/>
              </w:rPr>
              <w:t>7</w:t>
            </w:r>
            <w:r w:rsidR="000A3729">
              <w:rPr>
                <w:rFonts w:ascii="Calibri" w:eastAsia="Calibri" w:hAnsi="Calibri" w:cs="Calibri"/>
                <w:bCs/>
              </w:rPr>
              <w:t>/</w:t>
            </w:r>
            <w:r w:rsidR="005E623C">
              <w:rPr>
                <w:rFonts w:ascii="Calibri" w:eastAsia="Calibri" w:hAnsi="Calibri" w:cs="Calibri"/>
                <w:bCs/>
              </w:rPr>
              <w:t>0</w:t>
            </w:r>
            <w:r w:rsidR="0078537A">
              <w:rPr>
                <w:rFonts w:ascii="Calibri" w:eastAsia="Calibri" w:hAnsi="Calibri" w:cs="Calibri"/>
                <w:bCs/>
              </w:rPr>
              <w:t>4</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3C4DBC">
              <w:rPr>
                <w:rFonts w:ascii="Calibri" w:eastAsia="Calibri" w:hAnsi="Calibri" w:cs="Calibri"/>
              </w:rPr>
              <w:t xml:space="preserve"> </w:t>
            </w:r>
            <w:r w:rsidR="0078537A">
              <w:rPr>
                <w:rFonts w:ascii="Calibri" w:eastAsia="Calibri" w:hAnsi="Calibri" w:cs="Calibri"/>
              </w:rPr>
              <w:t>227,10 (prezzo unitario)</w:t>
            </w:r>
            <w:r w:rsidRPr="004A6394">
              <w:rPr>
                <w:rFonts w:ascii="Calibri" w:eastAsia="Calibri" w:hAnsi="Calibri" w:cs="Calibri"/>
              </w:rPr>
              <w:t>, Iva esclusa;</w:t>
            </w:r>
          </w:p>
          <w:p w14:paraId="6667B05E" w14:textId="446E5F39"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78537A" w:rsidRPr="0078537A">
              <w:rPr>
                <w:rFonts w:ascii="Calibri" w:eastAsia="Calibri" w:hAnsi="Calibri" w:cs="Calibri"/>
                <w:b/>
                <w:bCs/>
              </w:rPr>
              <w:t>EVENT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78537A">
              <w:rPr>
                <w:rFonts w:ascii="Calibri" w:eastAsia="Calibri" w:hAnsi="Calibri" w:cs="Calibri"/>
              </w:rPr>
              <w:t>7473/27</w:t>
            </w:r>
            <w:r w:rsidR="00E63A82">
              <w:rPr>
                <w:rFonts w:ascii="Calibri" w:eastAsia="Calibri" w:hAnsi="Calibri" w:cs="Calibri"/>
                <w:bCs/>
              </w:rPr>
              <w:t xml:space="preserve"> </w:t>
            </w:r>
            <w:r>
              <w:rPr>
                <w:rFonts w:ascii="Calibri" w:eastAsia="Calibri" w:hAnsi="Calibri" w:cs="Calibri"/>
                <w:bCs/>
              </w:rPr>
              <w:t xml:space="preserve">DEL </w:t>
            </w:r>
            <w:r w:rsidR="00BD7201">
              <w:rPr>
                <w:rFonts w:ascii="Calibri" w:eastAsia="Calibri" w:hAnsi="Calibri" w:cs="Calibri"/>
                <w:bCs/>
              </w:rPr>
              <w:t>2</w:t>
            </w:r>
            <w:r w:rsidR="0078537A">
              <w:rPr>
                <w:rFonts w:ascii="Calibri" w:eastAsia="Calibri" w:hAnsi="Calibri" w:cs="Calibri"/>
                <w:bCs/>
              </w:rPr>
              <w:t>7</w:t>
            </w:r>
            <w:r>
              <w:rPr>
                <w:rFonts w:ascii="Calibri" w:eastAsia="Calibri" w:hAnsi="Calibri" w:cs="Calibri"/>
                <w:bCs/>
              </w:rPr>
              <w:t>/</w:t>
            </w:r>
            <w:r w:rsidR="005E623C">
              <w:rPr>
                <w:rFonts w:ascii="Calibri" w:eastAsia="Calibri" w:hAnsi="Calibri" w:cs="Calibri"/>
                <w:bCs/>
              </w:rPr>
              <w:t>0</w:t>
            </w:r>
            <w:r w:rsidR="0078537A">
              <w:rPr>
                <w:rFonts w:ascii="Calibri" w:eastAsia="Calibri" w:hAnsi="Calibri" w:cs="Calibri"/>
                <w:bCs/>
              </w:rPr>
              <w:t>4</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BD7201">
              <w:rPr>
                <w:rFonts w:ascii="Calibri" w:eastAsia="Calibri" w:hAnsi="Calibri" w:cs="Calibri"/>
              </w:rPr>
              <w:t xml:space="preserve">€ </w:t>
            </w:r>
            <w:r w:rsidR="0078537A">
              <w:rPr>
                <w:rFonts w:ascii="Calibri" w:eastAsia="Calibri" w:hAnsi="Calibri" w:cs="Calibri"/>
              </w:rPr>
              <w:t>274,50 (prezzo unitario)</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D3CF74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8537A" w:rsidRPr="0078537A">
              <w:rPr>
                <w:rFonts w:ascii="Calibri" w:eastAsia="Calibri" w:hAnsi="Calibri" w:cs="Calibri"/>
                <w:b/>
                <w:bCs/>
              </w:rPr>
              <w:t xml:space="preserve"> </w:t>
            </w:r>
            <w:r w:rsidR="0078537A" w:rsidRPr="0078537A">
              <w:rPr>
                <w:rFonts w:ascii="Calibri" w:eastAsia="Calibri" w:hAnsi="Calibri" w:cs="Calibri"/>
                <w:b/>
                <w:bCs/>
              </w:rPr>
              <w:t>CYTOSENS SRLS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5CAF4F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78537A" w:rsidRPr="0078537A">
              <w:rPr>
                <w:rFonts w:ascii="Calibri" w:eastAsia="Calibri" w:hAnsi="Calibri" w:cs="Calibri"/>
                <w:b/>
                <w:bCs/>
              </w:rPr>
              <w:t>CYTOSENS SRLS</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78537A" w:rsidRPr="0078537A">
              <w:rPr>
                <w:rFonts w:ascii="Calibri" w:eastAsia="Calibri" w:hAnsi="Calibri" w:cs="Calibri"/>
                <w:b/>
                <w:bCs/>
              </w:rPr>
              <w:t>227,10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DE73A1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F73FAD" w:rsidRPr="00F73FAD">
        <w:rPr>
          <w:rFonts w:cs="Calibri"/>
          <w:b/>
          <w:bCs/>
        </w:rPr>
        <w:t xml:space="preserve"> </w:t>
      </w:r>
      <w:r w:rsidR="0078537A" w:rsidRPr="0078537A">
        <w:rPr>
          <w:rFonts w:cs="Calibri"/>
          <w:b/>
          <w:bCs/>
        </w:rPr>
        <w:t>CYTOSENS SRLS</w:t>
      </w:r>
      <w:r w:rsidRPr="0081108F">
        <w:rPr>
          <w:rFonts w:cstheme="minorHAnsi"/>
          <w:b/>
          <w:bCs/>
        </w:rPr>
        <w:t>,</w:t>
      </w:r>
      <w:r w:rsidRPr="00735F8B">
        <w:rPr>
          <w:rFonts w:cstheme="minorHAnsi"/>
          <w:bCs/>
        </w:rPr>
        <w:t xml:space="preserve"> per un importo complessivo delle prestazioni pari ad € </w:t>
      </w:r>
      <w:r w:rsidR="0078537A">
        <w:rPr>
          <w:rFonts w:cstheme="minorHAnsi"/>
          <w:b/>
          <w:bCs/>
        </w:rPr>
        <w:t>585,72</w:t>
      </w:r>
      <w:r w:rsidR="00487F3D">
        <w:rPr>
          <w:rFonts w:cstheme="minorHAnsi"/>
          <w:b/>
          <w:bCs/>
        </w:rPr>
        <w:t xml:space="preserve"> </w:t>
      </w:r>
      <w:r w:rsidRPr="00735F8B">
        <w:rPr>
          <w:rFonts w:cstheme="minorHAnsi"/>
          <w:bCs/>
        </w:rPr>
        <w:t>IVA inclusa (€</w:t>
      </w:r>
      <w:r w:rsidR="002826C4">
        <w:rPr>
          <w:rFonts w:cstheme="minorHAnsi"/>
          <w:b/>
          <w:bCs/>
        </w:rPr>
        <w:t xml:space="preserve"> </w:t>
      </w:r>
      <w:r w:rsidR="0078537A">
        <w:rPr>
          <w:rFonts w:cstheme="minorHAnsi"/>
          <w:b/>
          <w:bCs/>
        </w:rPr>
        <w:t>480,10</w:t>
      </w:r>
      <w:r w:rsidR="00101364">
        <w:rPr>
          <w:rFonts w:cstheme="minorHAnsi"/>
          <w:b/>
          <w:bCs/>
        </w:rPr>
        <w:t xml:space="preserve"> + IVA pari a € </w:t>
      </w:r>
      <w:r w:rsidR="00BF4343">
        <w:rPr>
          <w:rFonts w:cstheme="minorHAnsi"/>
          <w:b/>
          <w:bCs/>
        </w:rPr>
        <w:t>105</w:t>
      </w:r>
      <w:r w:rsidR="00293C23">
        <w:rPr>
          <w:rFonts w:cstheme="minorHAnsi"/>
          <w:b/>
          <w:bCs/>
        </w:rPr>
        <w:t>,</w:t>
      </w:r>
      <w:r w:rsidR="00BF4343">
        <w:rPr>
          <w:rFonts w:cstheme="minorHAnsi"/>
          <w:b/>
          <w:bCs/>
        </w:rPr>
        <w:t>62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5B2118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BD7201" w:rsidRPr="00BD7201">
        <w:rPr>
          <w:rFonts w:cstheme="minorHAnsi"/>
          <w:b/>
          <w:bCs/>
        </w:rPr>
        <w:t>000016_PRIN_2017_PARISI_SILVIA</w:t>
      </w:r>
      <w:r w:rsidR="0081108F">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Parisi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15C03" w14:textId="77777777" w:rsidR="00164EBA" w:rsidRDefault="00164EBA">
      <w:r>
        <w:separator/>
      </w:r>
    </w:p>
  </w:endnote>
  <w:endnote w:type="continuationSeparator" w:id="0">
    <w:p w14:paraId="13CB4DFE" w14:textId="77777777" w:rsidR="00164EBA" w:rsidRDefault="0016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B570B" w14:textId="77777777" w:rsidR="00164EBA" w:rsidRDefault="00164EBA">
      <w:r>
        <w:separator/>
      </w:r>
    </w:p>
  </w:footnote>
  <w:footnote w:type="continuationSeparator" w:id="0">
    <w:p w14:paraId="388C7BDD" w14:textId="77777777" w:rsidR="00164EBA" w:rsidRDefault="00164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64EBA"/>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3354B"/>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37A"/>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343"/>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1427</Words>
  <Characters>8135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2021-05-19T07:54:00Z</dcterms:created>
  <dcterms:modified xsi:type="dcterms:W3CDTF">2021-05-19T07:54:00Z</dcterms:modified>
</cp:coreProperties>
</file>