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Pr="00CC766A" w:rsidRDefault="006A717E" w:rsidP="00D045FC">
      <w:pPr>
        <w:autoSpaceDE w:val="0"/>
        <w:autoSpaceDN w:val="0"/>
        <w:adjustRightInd w:val="0"/>
        <w:jc w:val="center"/>
        <w:rPr>
          <w:rFonts w:asciiTheme="majorHAnsi" w:hAnsiTheme="majorHAnsi" w:cs="Arial-BoldMT"/>
          <w:bCs/>
          <w:sz w:val="18"/>
          <w:szCs w:val="18"/>
          <w:lang w:val="en-US" w:eastAsia="it-IT"/>
        </w:rPr>
      </w:pPr>
      <w:r w:rsidRPr="00CC766A">
        <w:rPr>
          <w:rFonts w:asciiTheme="majorHAnsi" w:hAnsiTheme="majorHAnsi" w:cs="Arial-BoldMT"/>
          <w:bCs/>
          <w:sz w:val="18"/>
          <w:szCs w:val="18"/>
          <w:lang w:val="en-US" w:eastAsia="it-IT"/>
        </w:rPr>
        <w:t>CUP B61C17000070007 – SURF 17061BP000000002</w:t>
      </w:r>
    </w:p>
    <w:p w14:paraId="531CC31A" w14:textId="126E1EC6" w:rsidR="004919F2" w:rsidRPr="00CC766A" w:rsidRDefault="004919F2" w:rsidP="00D045FC">
      <w:pPr>
        <w:autoSpaceDE w:val="0"/>
        <w:autoSpaceDN w:val="0"/>
        <w:adjustRightInd w:val="0"/>
        <w:jc w:val="center"/>
        <w:rPr>
          <w:rFonts w:asciiTheme="majorHAnsi" w:hAnsiTheme="majorHAnsi" w:cs="Arial-BoldMT"/>
          <w:bCs/>
          <w:sz w:val="18"/>
          <w:szCs w:val="18"/>
          <w:lang w:val="en-US" w:eastAsia="it-IT"/>
        </w:rPr>
      </w:pPr>
    </w:p>
    <w:p w14:paraId="510909C2" w14:textId="2E23047B" w:rsidR="00A426B9" w:rsidRPr="00C452BF" w:rsidRDefault="00A426B9" w:rsidP="00A426B9">
      <w:pPr>
        <w:rPr>
          <w:rFonts w:eastAsia="Calibri" w:cstheme="minorHAnsi"/>
          <w:b/>
          <w:bCs/>
          <w:u w:val="single"/>
          <w:lang w:eastAsia="it-IT"/>
        </w:rPr>
      </w:pPr>
      <w:r w:rsidRPr="00CC766A">
        <w:rPr>
          <w:rFonts w:eastAsia="Calibri" w:cstheme="minorHAnsi"/>
          <w:b/>
          <w:bCs/>
          <w:u w:val="single"/>
          <w:lang w:val="en-US" w:eastAsia="it-IT"/>
        </w:rPr>
        <w:t xml:space="preserve">DETERMINA N. </w:t>
      </w:r>
      <w:r w:rsidR="00CC766A">
        <w:rPr>
          <w:rFonts w:eastAsia="Calibri" w:cstheme="minorHAnsi"/>
          <w:b/>
          <w:bCs/>
          <w:u w:val="single"/>
          <w:lang w:val="en-US" w:eastAsia="it-IT"/>
        </w:rPr>
        <w:t>31</w:t>
      </w:r>
      <w:r w:rsidRPr="00CC766A">
        <w:rPr>
          <w:rFonts w:eastAsia="Calibri" w:cstheme="minorHAnsi"/>
          <w:b/>
          <w:bCs/>
          <w:u w:val="single"/>
          <w:lang w:val="en-US" w:eastAsia="it-IT"/>
        </w:rPr>
        <w:t xml:space="preserve"> </w:t>
      </w:r>
      <w:r w:rsidRPr="00A426B9">
        <w:rPr>
          <w:rFonts w:eastAsia="Calibri" w:cstheme="minorHAnsi"/>
          <w:b/>
          <w:bCs/>
          <w:u w:val="single"/>
          <w:lang w:eastAsia="it-IT"/>
        </w:rPr>
        <w:t xml:space="preserve">DEL </w:t>
      </w:r>
      <w:r w:rsidR="00CC766A">
        <w:rPr>
          <w:rFonts w:eastAsia="Calibri" w:cstheme="minorHAnsi"/>
          <w:b/>
          <w:bCs/>
          <w:u w:val="single"/>
          <w:lang w:eastAsia="it-IT"/>
        </w:rPr>
        <w:t>05</w:t>
      </w:r>
      <w:r w:rsidRPr="00A426B9">
        <w:rPr>
          <w:rFonts w:eastAsia="Calibri" w:cstheme="minorHAnsi"/>
          <w:b/>
          <w:bCs/>
          <w:u w:val="single"/>
          <w:lang w:eastAsia="it-IT"/>
        </w:rPr>
        <w:t>/</w:t>
      </w:r>
      <w:r w:rsidR="00BE38BC">
        <w:rPr>
          <w:rFonts w:eastAsia="Calibri" w:cstheme="minorHAnsi"/>
          <w:b/>
          <w:bCs/>
          <w:u w:val="single"/>
          <w:lang w:eastAsia="it-IT"/>
        </w:rPr>
        <w:t>02</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1A121FB4"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D.Lgs. 50/2016, per un importo contrattuale pari a € </w:t>
            </w:r>
            <w:r w:rsidR="00CC766A">
              <w:rPr>
                <w:rFonts w:eastAsia="Calibri" w:cstheme="minorHAnsi"/>
                <w:b/>
                <w:bCs/>
                <w:lang w:eastAsia="it-IT"/>
              </w:rPr>
              <w:t>2.272,42</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CC766A" w:rsidRPr="00CC766A">
              <w:rPr>
                <w:rFonts w:eastAsia="Calibri" w:cstheme="minorHAnsi"/>
                <w:b/>
                <w:bCs/>
                <w:lang w:eastAsia="it-IT"/>
              </w:rPr>
              <w:t>Z783085DD4</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B61C17000070007</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0886A28E"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B33C56">
              <w:rPr>
                <w:rFonts w:ascii="Calibri" w:eastAsia="Calibri" w:hAnsi="Calibri" w:cs="Calibri"/>
                <w:lang w:eastAsia="it-IT"/>
              </w:rPr>
              <w:t xml:space="preserve"> Prof. </w:t>
            </w:r>
            <w:r w:rsidR="00CC766A">
              <w:rPr>
                <w:rFonts w:ascii="Calibri" w:eastAsia="Calibri" w:hAnsi="Calibri" w:cs="Calibri"/>
                <w:b/>
                <w:bCs/>
                <w:lang w:eastAsia="it-IT"/>
              </w:rPr>
              <w:t>LEONARDI</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5FA4AF01"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CC766A">
              <w:rPr>
                <w:rFonts w:ascii="Calibri" w:eastAsia="Calibri" w:hAnsi="Calibri" w:cs="Calibri"/>
                <w:b/>
                <w:bCs/>
                <w:lang w:eastAsia="it-IT"/>
              </w:rPr>
              <w:t>EUROCLONE SPA</w:t>
            </w:r>
          </w:p>
          <w:p w14:paraId="191ED526" w14:textId="165B1881"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CC766A">
              <w:rPr>
                <w:rFonts w:ascii="Calibri" w:eastAsia="Calibri" w:hAnsi="Calibri" w:cs="Calibri"/>
                <w:b/>
                <w:bCs/>
                <w:lang w:eastAsia="it-IT"/>
              </w:rPr>
              <w:t>BIOGENERICA SRL</w:t>
            </w:r>
          </w:p>
          <w:p w14:paraId="014C94A2" w14:textId="501782DF"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0E64BD">
              <w:rPr>
                <w:rFonts w:ascii="Calibri" w:eastAsia="Calibri" w:hAnsi="Calibri" w:cs="Calibri"/>
                <w:lang w:eastAsia="it-IT"/>
              </w:rPr>
              <w:t xml:space="preserve"> </w:t>
            </w:r>
            <w:r w:rsidR="00CC766A">
              <w:rPr>
                <w:rFonts w:ascii="Calibri" w:eastAsia="Calibri" w:hAnsi="Calibri" w:cs="Calibri"/>
                <w:b/>
                <w:bCs/>
                <w:lang w:eastAsia="it-IT"/>
              </w:rPr>
              <w:t>MDL SRLS</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697AEE9E"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n. </w:t>
            </w:r>
            <w:r w:rsidR="00CC766A">
              <w:rPr>
                <w:rFonts w:ascii="Calibri" w:eastAsia="Calibri" w:hAnsi="Calibri" w:cs="Calibri"/>
                <w:b/>
                <w:bCs/>
                <w:lang w:eastAsia="it-IT"/>
              </w:rPr>
              <w:t>EUROCLONE SPA</w:t>
            </w:r>
            <w:r w:rsidR="00BE38BC" w:rsidRPr="00A426B9">
              <w:rPr>
                <w:rFonts w:ascii="Calibri" w:eastAsia="Calibri" w:hAnsi="Calibri" w:cs="Calibri"/>
                <w:lang w:eastAsia="it-IT"/>
              </w:rPr>
              <w:t xml:space="preserve"> </w:t>
            </w:r>
            <w:r w:rsidR="00CC766A">
              <w:rPr>
                <w:rFonts w:ascii="Calibri" w:eastAsia="Calibri" w:hAnsi="Calibri" w:cs="Calibri"/>
                <w:lang w:eastAsia="it-IT"/>
              </w:rPr>
              <w:t>PREV</w:t>
            </w:r>
            <w:r w:rsidRPr="00A426B9">
              <w:rPr>
                <w:rFonts w:ascii="Calibri" w:eastAsia="Calibri" w:hAnsi="Calibri" w:cs="Calibri"/>
                <w:lang w:eastAsia="it-IT"/>
              </w:rPr>
              <w:t>.</w:t>
            </w:r>
            <w:r w:rsidR="00241F40">
              <w:rPr>
                <w:rFonts w:ascii="Calibri" w:eastAsia="Calibri" w:hAnsi="Calibri" w:cs="Calibri"/>
                <w:lang w:eastAsia="it-IT"/>
              </w:rPr>
              <w:t xml:space="preserve"> </w:t>
            </w:r>
            <w:r w:rsidR="00CC766A">
              <w:rPr>
                <w:rFonts w:ascii="Calibri" w:eastAsia="Calibri" w:hAnsi="Calibri" w:cs="Calibri"/>
                <w:lang w:eastAsia="it-IT"/>
              </w:rPr>
              <w:t xml:space="preserve">385964/2021 </w:t>
            </w:r>
            <w:r w:rsidR="00B33C56">
              <w:rPr>
                <w:rFonts w:ascii="Calibri" w:eastAsia="Calibri" w:hAnsi="Calibri" w:cs="Calibri"/>
                <w:lang w:eastAsia="it-IT"/>
              </w:rPr>
              <w:t xml:space="preserve">del </w:t>
            </w:r>
            <w:r w:rsidR="00CC766A">
              <w:rPr>
                <w:rFonts w:ascii="Calibri" w:eastAsia="Calibri" w:hAnsi="Calibri" w:cs="Calibri"/>
                <w:lang w:eastAsia="it-IT"/>
              </w:rPr>
              <w:t>14/01/2021</w:t>
            </w:r>
            <w:r w:rsidR="007B7F2C">
              <w:rPr>
                <w:rFonts w:ascii="Calibri" w:eastAsia="Calibri" w:hAnsi="Calibri" w:cs="Calibri"/>
                <w:lang w:eastAsia="it-IT"/>
              </w:rPr>
              <w:t xml:space="preserve"> con importo di euro </w:t>
            </w:r>
            <w:r w:rsidR="00CC766A">
              <w:rPr>
                <w:rFonts w:ascii="Calibri" w:eastAsia="Calibri" w:hAnsi="Calibri" w:cs="Calibri"/>
                <w:lang w:eastAsia="it-IT"/>
              </w:rPr>
              <w:t>2.272,42</w:t>
            </w:r>
            <w:r w:rsidRPr="00A426B9">
              <w:rPr>
                <w:rFonts w:ascii="Calibri" w:eastAsia="Calibri" w:hAnsi="Calibri" w:cs="Calibri"/>
                <w:lang w:eastAsia="it-IT"/>
              </w:rPr>
              <w:t>;</w:t>
            </w:r>
          </w:p>
          <w:p w14:paraId="0E1CEC31" w14:textId="3838F0FF" w:rsidR="00A426B9" w:rsidRPr="00CC766A" w:rsidRDefault="00A426B9" w:rsidP="00CC766A">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CC766A">
              <w:rPr>
                <w:rFonts w:ascii="Calibri" w:eastAsia="Calibri" w:hAnsi="Calibri" w:cs="Calibri"/>
                <w:b/>
                <w:bCs/>
                <w:lang w:eastAsia="it-IT"/>
              </w:rPr>
              <w:t>BIOGENERICA SRL</w:t>
            </w:r>
            <w:r w:rsidR="00B33C56">
              <w:rPr>
                <w:rFonts w:ascii="Calibri" w:eastAsia="Calibri" w:hAnsi="Calibri" w:cs="Calibri"/>
                <w:lang w:eastAsia="it-IT"/>
              </w:rPr>
              <w:t xml:space="preserve"> </w:t>
            </w:r>
            <w:r w:rsidRPr="00A426B9">
              <w:rPr>
                <w:rFonts w:ascii="Calibri" w:eastAsia="Calibri" w:hAnsi="Calibri" w:cs="Calibri"/>
                <w:lang w:eastAsia="it-IT"/>
              </w:rPr>
              <w:t xml:space="preserve">n. </w:t>
            </w:r>
            <w:r w:rsidR="00CC766A">
              <w:rPr>
                <w:rFonts w:ascii="Calibri" w:eastAsia="Calibri" w:hAnsi="Calibri" w:cs="Calibri"/>
                <w:lang w:eastAsia="it-IT"/>
              </w:rPr>
              <w:t>PREV</w:t>
            </w:r>
            <w:r w:rsidRPr="00CC766A">
              <w:rPr>
                <w:rFonts w:ascii="Calibri" w:eastAsia="Calibri" w:hAnsi="Calibri" w:cs="Calibri"/>
                <w:lang w:eastAsia="it-IT"/>
              </w:rPr>
              <w:t>.</w:t>
            </w:r>
            <w:r w:rsidR="00B33C56" w:rsidRPr="00CC766A">
              <w:rPr>
                <w:rFonts w:ascii="Calibri" w:eastAsia="Calibri" w:hAnsi="Calibri" w:cs="Calibri"/>
                <w:lang w:eastAsia="it-IT"/>
              </w:rPr>
              <w:t xml:space="preserve"> </w:t>
            </w:r>
            <w:r w:rsidR="00CC766A">
              <w:rPr>
                <w:rFonts w:ascii="Calibri" w:eastAsia="Calibri" w:hAnsi="Calibri" w:cs="Calibri"/>
                <w:lang w:eastAsia="it-IT"/>
              </w:rPr>
              <w:t>58</w:t>
            </w:r>
            <w:r w:rsidR="00B33C56" w:rsidRPr="00CC766A">
              <w:rPr>
                <w:rFonts w:ascii="Calibri" w:eastAsia="Calibri" w:hAnsi="Calibri" w:cs="Calibri"/>
                <w:lang w:eastAsia="it-IT"/>
              </w:rPr>
              <w:t xml:space="preserve"> del </w:t>
            </w:r>
            <w:r w:rsidR="00CC766A">
              <w:rPr>
                <w:rFonts w:ascii="Calibri" w:eastAsia="Calibri" w:hAnsi="Calibri" w:cs="Calibri"/>
                <w:lang w:eastAsia="it-IT"/>
              </w:rPr>
              <w:t>18/01/2021</w:t>
            </w:r>
            <w:r w:rsidR="007B7F2C" w:rsidRPr="00CC766A">
              <w:rPr>
                <w:rFonts w:ascii="Calibri" w:eastAsia="Calibri" w:hAnsi="Calibri" w:cs="Calibri"/>
                <w:bCs/>
                <w:lang w:eastAsia="it-IT"/>
              </w:rPr>
              <w:t xml:space="preserve"> con importo di euro </w:t>
            </w:r>
            <w:r w:rsidR="00CC766A">
              <w:rPr>
                <w:rFonts w:ascii="Calibri" w:eastAsia="Calibri" w:hAnsi="Calibri" w:cs="Calibri"/>
                <w:bCs/>
                <w:lang w:eastAsia="it-IT"/>
              </w:rPr>
              <w:t>3.039,94</w:t>
            </w:r>
            <w:r w:rsidRPr="00CC766A">
              <w:rPr>
                <w:rFonts w:ascii="Calibri" w:eastAsia="Calibri" w:hAnsi="Calibri" w:cs="Calibri"/>
                <w:lang w:eastAsia="it-IT"/>
              </w:rPr>
              <w:t>;</w:t>
            </w:r>
          </w:p>
          <w:p w14:paraId="069DD9A3" w14:textId="1C08D4E3"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CC766A">
              <w:rPr>
                <w:rFonts w:ascii="Calibri" w:eastAsia="Calibri" w:hAnsi="Calibri" w:cs="Calibri"/>
                <w:b/>
                <w:bCs/>
                <w:lang w:eastAsia="it-IT"/>
              </w:rPr>
              <w:t>MDL SRLS</w:t>
            </w:r>
            <w:r w:rsidR="00CC766A">
              <w:rPr>
                <w:rFonts w:ascii="Calibri" w:eastAsia="Calibri" w:hAnsi="Calibri" w:cs="Calibri"/>
                <w:lang w:eastAsia="it-IT"/>
              </w:rPr>
              <w:t xml:space="preserve"> </w:t>
            </w:r>
            <w:r w:rsidRPr="00A426B9">
              <w:rPr>
                <w:rFonts w:ascii="Calibri" w:eastAsia="Calibri" w:hAnsi="Calibri" w:cs="Calibri"/>
                <w:lang w:eastAsia="it-IT"/>
              </w:rPr>
              <w:t xml:space="preserve">n. </w:t>
            </w:r>
            <w:r w:rsidR="00CC766A">
              <w:rPr>
                <w:rFonts w:ascii="Calibri" w:eastAsia="Calibri" w:hAnsi="Calibri" w:cs="Calibri"/>
                <w:lang w:eastAsia="it-IT"/>
              </w:rPr>
              <w:t>PREV</w:t>
            </w:r>
            <w:r w:rsidRPr="00A426B9">
              <w:rPr>
                <w:rFonts w:ascii="Calibri" w:eastAsia="Calibri" w:hAnsi="Calibri" w:cs="Calibri"/>
                <w:lang w:eastAsia="it-IT"/>
              </w:rPr>
              <w:t>.</w:t>
            </w:r>
            <w:r w:rsidR="000E64BD">
              <w:rPr>
                <w:rFonts w:ascii="Calibri" w:eastAsia="Calibri" w:hAnsi="Calibri" w:cs="Calibri"/>
                <w:lang w:eastAsia="it-IT"/>
              </w:rPr>
              <w:t xml:space="preserve"> </w:t>
            </w:r>
            <w:r w:rsidR="00CC766A">
              <w:rPr>
                <w:rFonts w:ascii="Calibri" w:eastAsia="Calibri" w:hAnsi="Calibri" w:cs="Calibri"/>
                <w:lang w:eastAsia="it-IT"/>
              </w:rPr>
              <w:t>6</w:t>
            </w:r>
            <w:r w:rsidRPr="00A426B9">
              <w:rPr>
                <w:rFonts w:ascii="Calibri" w:eastAsia="Calibri" w:hAnsi="Calibri" w:cs="Calibri"/>
                <w:bCs/>
                <w:lang w:eastAsia="it-IT"/>
              </w:rPr>
              <w:t xml:space="preserve"> DEL </w:t>
            </w:r>
            <w:r w:rsidR="00CC766A">
              <w:rPr>
                <w:rFonts w:ascii="Calibri" w:eastAsia="Calibri" w:hAnsi="Calibri" w:cs="Calibri"/>
                <w:bCs/>
                <w:lang w:eastAsia="it-IT"/>
              </w:rPr>
              <w:t>18/01/2021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CC766A">
              <w:rPr>
                <w:rFonts w:ascii="Calibri" w:eastAsia="Calibri" w:hAnsi="Calibri" w:cs="Calibri"/>
                <w:bCs/>
                <w:lang w:eastAsia="it-IT"/>
              </w:rPr>
              <w:t>2.982</w:t>
            </w:r>
            <w:proofErr w:type="gramEnd"/>
            <w:r w:rsidR="00CC766A">
              <w:rPr>
                <w:rFonts w:ascii="Calibri" w:eastAsia="Calibri" w:hAnsi="Calibri" w:cs="Calibri"/>
                <w:bCs/>
                <w:lang w:eastAsia="it-IT"/>
              </w:rPr>
              <w:t>,80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254665A2"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BE38BC" w:rsidRPr="00BE38BC">
              <w:rPr>
                <w:rFonts w:ascii="Calibri" w:eastAsia="Calibri" w:hAnsi="Calibri" w:cs="Calibri"/>
                <w:b/>
                <w:bCs/>
                <w:lang w:eastAsia="it-IT"/>
              </w:rPr>
              <w:t xml:space="preserve"> </w:t>
            </w:r>
            <w:r w:rsidR="00CC766A">
              <w:rPr>
                <w:rFonts w:ascii="Calibri" w:eastAsia="Calibri" w:hAnsi="Calibri" w:cs="Calibri"/>
                <w:b/>
                <w:bCs/>
                <w:lang w:eastAsia="it-IT"/>
              </w:rPr>
              <w:t>EUROCLONE SPA</w:t>
            </w:r>
            <w:r w:rsidRPr="00A426B9">
              <w:rPr>
                <w:rFonts w:ascii="Calibri" w:eastAsia="Calibri" w:hAnsi="Calibri" w:cs="Calibri"/>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71555695"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E38BC" w:rsidRPr="00BE38BC">
              <w:rPr>
                <w:rFonts w:ascii="Calibri" w:eastAsia="Calibri" w:hAnsi="Calibri" w:cs="Calibri"/>
                <w:b/>
                <w:bCs/>
                <w:lang w:eastAsia="it-IT"/>
              </w:rPr>
              <w:t xml:space="preserve"> </w:t>
            </w:r>
            <w:r w:rsidR="00CC766A">
              <w:rPr>
                <w:rFonts w:ascii="Calibri" w:eastAsia="Calibri" w:hAnsi="Calibri" w:cs="Calibri"/>
                <w:b/>
                <w:bCs/>
                <w:lang w:eastAsia="it-IT"/>
              </w:rPr>
              <w:t>EUROCLONE SPA</w:t>
            </w:r>
            <w:r w:rsidR="00CC766A"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CC766A">
              <w:rPr>
                <w:rFonts w:ascii="Calibri" w:eastAsia="Calibri" w:hAnsi="Calibri" w:cs="Calibri"/>
                <w:lang w:eastAsia="it-IT"/>
              </w:rPr>
              <w:t>2.272,42</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25EC7CF"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B33C56" w:rsidRPr="00B33C56">
        <w:rPr>
          <w:rFonts w:ascii="Calibri" w:eastAsia="Calibri" w:hAnsi="Calibri" w:cs="Calibri"/>
          <w:b/>
          <w:bCs/>
          <w:lang w:eastAsia="it-IT"/>
        </w:rPr>
        <w:t xml:space="preserve"> </w:t>
      </w:r>
      <w:r w:rsidR="00CC766A">
        <w:rPr>
          <w:rFonts w:ascii="Calibri" w:eastAsia="Calibri" w:hAnsi="Calibri" w:cs="Calibri"/>
          <w:b/>
          <w:bCs/>
          <w:lang w:eastAsia="it-IT"/>
        </w:rPr>
        <w:t>EUROCLONE SPA</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4009F8">
        <w:rPr>
          <w:rFonts w:ascii="Calibri" w:eastAsia="Calibri" w:hAnsi="Calibri" w:cstheme="minorHAnsi"/>
          <w:bCs/>
          <w:sz w:val="22"/>
          <w:szCs w:val="22"/>
        </w:rPr>
        <w:t xml:space="preserve"> </w:t>
      </w:r>
      <w:r w:rsidR="00CC766A">
        <w:rPr>
          <w:rFonts w:ascii="Calibri" w:eastAsia="Calibri" w:hAnsi="Calibri" w:cstheme="minorHAnsi"/>
          <w:b/>
          <w:sz w:val="22"/>
          <w:szCs w:val="22"/>
        </w:rPr>
        <w:t>2.772,35</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CC766A">
        <w:rPr>
          <w:rFonts w:ascii="Calibri" w:eastAsia="Calibri" w:hAnsi="Calibri" w:cstheme="minorHAnsi"/>
          <w:b/>
          <w:bCs/>
          <w:sz w:val="22"/>
          <w:szCs w:val="22"/>
        </w:rPr>
        <w:t>2.272.42</w:t>
      </w:r>
      <w:r w:rsidRPr="00A426B9">
        <w:rPr>
          <w:rFonts w:ascii="Calibri" w:eastAsia="Calibri" w:hAnsi="Calibri" w:cstheme="minorHAnsi"/>
          <w:b/>
          <w:bCs/>
          <w:sz w:val="22"/>
          <w:szCs w:val="22"/>
        </w:rPr>
        <w:t xml:space="preserve"> + IVA pari a € </w:t>
      </w:r>
      <w:r w:rsidR="00CC766A">
        <w:rPr>
          <w:rFonts w:ascii="Calibri" w:eastAsia="Calibri" w:hAnsi="Calibri" w:cstheme="minorHAnsi"/>
          <w:b/>
          <w:bCs/>
          <w:sz w:val="22"/>
          <w:szCs w:val="22"/>
        </w:rPr>
        <w:t>499,93</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19241FDA"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06D8A" w14:textId="77777777" w:rsidR="005D7CCF" w:rsidRDefault="005D7CCF">
      <w:r>
        <w:separator/>
      </w:r>
    </w:p>
  </w:endnote>
  <w:endnote w:type="continuationSeparator" w:id="0">
    <w:p w14:paraId="1FE07FB1" w14:textId="77777777" w:rsidR="005D7CCF" w:rsidRDefault="005D7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58B81" w14:textId="77777777" w:rsidR="005D7CCF" w:rsidRDefault="005D7CCF">
      <w:r>
        <w:separator/>
      </w:r>
    </w:p>
  </w:footnote>
  <w:footnote w:type="continuationSeparator" w:id="0">
    <w:p w14:paraId="05498719" w14:textId="77777777" w:rsidR="005D7CCF" w:rsidRDefault="005D7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7056A"/>
    <w:rsid w:val="00271E5C"/>
    <w:rsid w:val="00276D95"/>
    <w:rsid w:val="00284DD2"/>
    <w:rsid w:val="00295AEA"/>
    <w:rsid w:val="002A412E"/>
    <w:rsid w:val="002D7844"/>
    <w:rsid w:val="002E399D"/>
    <w:rsid w:val="002E5B42"/>
    <w:rsid w:val="00323577"/>
    <w:rsid w:val="00333A67"/>
    <w:rsid w:val="003422DE"/>
    <w:rsid w:val="00365319"/>
    <w:rsid w:val="00370869"/>
    <w:rsid w:val="00373D90"/>
    <w:rsid w:val="0038581E"/>
    <w:rsid w:val="00394312"/>
    <w:rsid w:val="0039433D"/>
    <w:rsid w:val="0039609E"/>
    <w:rsid w:val="003A6064"/>
    <w:rsid w:val="003B4640"/>
    <w:rsid w:val="003C6507"/>
    <w:rsid w:val="003F007F"/>
    <w:rsid w:val="004009F8"/>
    <w:rsid w:val="00413F4A"/>
    <w:rsid w:val="004311E1"/>
    <w:rsid w:val="00465E3E"/>
    <w:rsid w:val="0047316E"/>
    <w:rsid w:val="004919F2"/>
    <w:rsid w:val="004B6E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B689A"/>
    <w:rsid w:val="005D5D63"/>
    <w:rsid w:val="005D6EB8"/>
    <w:rsid w:val="005D74A6"/>
    <w:rsid w:val="005D7CCF"/>
    <w:rsid w:val="006013E4"/>
    <w:rsid w:val="00620E6C"/>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3B7B"/>
    <w:rsid w:val="00C33E57"/>
    <w:rsid w:val="00C358DC"/>
    <w:rsid w:val="00C452BF"/>
    <w:rsid w:val="00C461C1"/>
    <w:rsid w:val="00C733C1"/>
    <w:rsid w:val="00C7405A"/>
    <w:rsid w:val="00C758C3"/>
    <w:rsid w:val="00C77E13"/>
    <w:rsid w:val="00C83C0B"/>
    <w:rsid w:val="00C90421"/>
    <w:rsid w:val="00CA20B6"/>
    <w:rsid w:val="00CA4670"/>
    <w:rsid w:val="00CA5272"/>
    <w:rsid w:val="00CC37D1"/>
    <w:rsid w:val="00CC766A"/>
    <w:rsid w:val="00CE2C90"/>
    <w:rsid w:val="00CF238D"/>
    <w:rsid w:val="00CF4953"/>
    <w:rsid w:val="00CF53A2"/>
    <w:rsid w:val="00D045FC"/>
    <w:rsid w:val="00D049AD"/>
    <w:rsid w:val="00D213C4"/>
    <w:rsid w:val="00D22D33"/>
    <w:rsid w:val="00D23C65"/>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62663"/>
    <w:rsid w:val="00E64B94"/>
    <w:rsid w:val="00E848BE"/>
    <w:rsid w:val="00E876B4"/>
    <w:rsid w:val="00EE23E4"/>
    <w:rsid w:val="00EF0155"/>
    <w:rsid w:val="00EF20D1"/>
    <w:rsid w:val="00F12489"/>
    <w:rsid w:val="00F130F1"/>
    <w:rsid w:val="00F16A77"/>
    <w:rsid w:val="00F26AAC"/>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1442</Words>
  <Characters>8555</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9978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2020-12-22T09:04:00Z</cp:lastPrinted>
  <dcterms:created xsi:type="dcterms:W3CDTF">2021-02-05T11:03:00Z</dcterms:created>
  <dcterms:modified xsi:type="dcterms:W3CDTF">2021-02-05T11:09:00Z</dcterms:modified>
</cp:coreProperties>
</file>