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28FE7C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15F65">
        <w:rPr>
          <w:rFonts w:ascii="Calibri" w:hAnsi="Calibri" w:cs="Calibri"/>
          <w:b/>
          <w:bCs/>
          <w:iCs/>
          <w:sz w:val="22"/>
          <w:szCs w:val="22"/>
        </w:rPr>
        <w:t>168</w:t>
      </w:r>
      <w:r>
        <w:rPr>
          <w:rFonts w:ascii="Calibri" w:hAnsi="Calibri" w:cs="Calibri"/>
          <w:b/>
          <w:bCs/>
          <w:iCs/>
          <w:sz w:val="22"/>
          <w:szCs w:val="22"/>
        </w:rPr>
        <w:t xml:space="preserve"> DEL </w:t>
      </w:r>
      <w:r w:rsidR="00815F65">
        <w:rPr>
          <w:rFonts w:ascii="Calibri" w:hAnsi="Calibri" w:cs="Calibri"/>
          <w:b/>
          <w:bCs/>
          <w:iCs/>
          <w:sz w:val="22"/>
          <w:szCs w:val="22"/>
        </w:rPr>
        <w:t>9</w:t>
      </w:r>
      <w:r>
        <w:rPr>
          <w:rFonts w:ascii="Calibri" w:hAnsi="Calibri" w:cs="Calibri"/>
          <w:b/>
          <w:bCs/>
          <w:iCs/>
          <w:sz w:val="22"/>
          <w:szCs w:val="22"/>
        </w:rPr>
        <w:t>/</w:t>
      </w:r>
      <w:r w:rsidR="0019156F">
        <w:rPr>
          <w:rFonts w:ascii="Calibri" w:hAnsi="Calibri" w:cs="Calibri"/>
          <w:b/>
          <w:bCs/>
          <w:iCs/>
          <w:sz w:val="22"/>
          <w:szCs w:val="22"/>
        </w:rPr>
        <w:t>0</w:t>
      </w:r>
      <w:r w:rsidR="00815F65">
        <w:rPr>
          <w:rFonts w:ascii="Calibri" w:hAnsi="Calibri" w:cs="Calibri"/>
          <w:b/>
          <w:bCs/>
          <w:iCs/>
          <w:sz w:val="22"/>
          <w:szCs w:val="22"/>
        </w:rPr>
        <w:t>4</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622F98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15F65">
              <w:rPr>
                <w:rFonts w:eastAsia="Calibri" w:cstheme="minorHAnsi"/>
                <w:b/>
                <w:bCs/>
              </w:rPr>
              <w:t>960</w:t>
            </w:r>
            <w:r w:rsidR="00501941">
              <w:rPr>
                <w:rFonts w:eastAsia="Calibri" w:cstheme="minorHAnsi"/>
                <w:b/>
                <w:bCs/>
              </w:rPr>
              <w:t>,00</w:t>
            </w:r>
            <w:r>
              <w:rPr>
                <w:rFonts w:eastAsia="Calibri" w:cstheme="minorHAnsi"/>
                <w:b/>
                <w:bCs/>
              </w:rPr>
              <w:t xml:space="preserve"> (IVA esclusa), CIG </w:t>
            </w:r>
            <w:r w:rsidR="00E34C7C">
              <w:rPr>
                <w:rFonts w:cstheme="minorHAnsi"/>
                <w:b/>
                <w:bCs/>
              </w:rPr>
              <w:t>Z</w:t>
            </w:r>
            <w:r w:rsidR="00815F65">
              <w:rPr>
                <w:rFonts w:cstheme="minorHAnsi"/>
                <w:b/>
                <w:bCs/>
              </w:rPr>
              <w:t>B1314DCC6</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A7AA99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815F65">
              <w:rPr>
                <w:rFonts w:ascii="Calibri" w:eastAsia="Calibri" w:hAnsi="Calibri" w:cs="Calibri"/>
                <w:b/>
              </w:rPr>
              <w:t xml:space="preserve">LGC STANDARDS 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FE93743"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815F65">
              <w:rPr>
                <w:rFonts w:ascii="Calibri" w:eastAsia="Calibri" w:hAnsi="Calibri" w:cs="Calibri"/>
                <w:b/>
              </w:rPr>
              <w:t>LGC STANDARDS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F1550B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815F65">
              <w:rPr>
                <w:rFonts w:ascii="Calibri" w:eastAsia="Calibri" w:hAnsi="Calibri" w:cs="Calibri"/>
                <w:b/>
              </w:rPr>
              <w:t>LGC STANDARDS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815F65">
              <w:rPr>
                <w:rFonts w:ascii="Calibri" w:eastAsia="Calibri" w:hAnsi="Calibri" w:cs="Calibri"/>
                <w:bCs/>
              </w:rPr>
              <w:t>O</w:t>
            </w:r>
            <w:r w:rsidR="004F26CC">
              <w:rPr>
                <w:rFonts w:ascii="Calibri" w:eastAsia="Calibri" w:hAnsi="Calibri" w:cs="Calibri"/>
                <w:bCs/>
              </w:rPr>
              <w:t>20030472</w:t>
            </w:r>
            <w:r>
              <w:rPr>
                <w:rFonts w:ascii="Calibri" w:eastAsia="Calibri" w:hAnsi="Calibri" w:cs="Calibri"/>
              </w:rPr>
              <w:t xml:space="preserve"> </w:t>
            </w:r>
            <w:r w:rsidR="00C27027">
              <w:rPr>
                <w:rFonts w:ascii="Calibri" w:eastAsia="Calibri" w:hAnsi="Calibri" w:cs="Calibri"/>
              </w:rPr>
              <w:t xml:space="preserve">del </w:t>
            </w:r>
            <w:r w:rsidR="004F26CC">
              <w:rPr>
                <w:rFonts w:ascii="Calibri" w:eastAsia="Calibri" w:hAnsi="Calibri" w:cs="Calibri"/>
              </w:rPr>
              <w:t>23</w:t>
            </w:r>
            <w:r w:rsidR="0019156F">
              <w:rPr>
                <w:rFonts w:ascii="Calibri" w:eastAsia="Calibri" w:hAnsi="Calibri" w:cs="Calibri"/>
              </w:rPr>
              <w:t>/02</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4F26CC">
              <w:rPr>
                <w:rFonts w:ascii="Calibri" w:eastAsia="Calibri" w:hAnsi="Calibri" w:cs="Calibri"/>
                <w:b/>
                <w:bCs/>
              </w:rPr>
              <w:t>960,00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51EDE9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4F26CC">
              <w:rPr>
                <w:rFonts w:ascii="Calibri" w:eastAsia="Calibri" w:hAnsi="Calibri" w:cs="Calibri"/>
                <w:b/>
              </w:rPr>
              <w:t xml:space="preserve"> </w:t>
            </w:r>
            <w:r w:rsidR="004F26CC">
              <w:rPr>
                <w:rFonts w:ascii="Calibri" w:eastAsia="Calibri" w:hAnsi="Calibri" w:cs="Calibri"/>
                <w:b/>
              </w:rPr>
              <w:t xml:space="preserve">LGC STANDARDS </w:t>
            </w:r>
            <w:proofErr w:type="gramStart"/>
            <w:r w:rsidR="004F26CC">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4F26CC" w:rsidRPr="004F26CC">
              <w:rPr>
                <w:rFonts w:ascii="Calibri" w:eastAsia="Calibri" w:hAnsi="Calibri" w:cs="Calibri"/>
                <w:b/>
                <w:bCs/>
              </w:rPr>
              <w:t>960,00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4E38C3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r w:rsidR="004F26CC">
        <w:rPr>
          <w:rFonts w:cs="Calibri"/>
          <w:b/>
        </w:rPr>
        <w:t>LGC STANDARDS SRL</w:t>
      </w:r>
      <w:r>
        <w:rPr>
          <w:rFonts w:cstheme="minorHAnsi"/>
          <w:b/>
          <w:bCs/>
        </w:rPr>
        <w:t>,</w:t>
      </w:r>
      <w:r>
        <w:rPr>
          <w:rFonts w:cstheme="minorHAnsi"/>
          <w:bCs/>
        </w:rPr>
        <w:t xml:space="preserve"> per un importo complessivo delle prestazioni pari ad € </w:t>
      </w:r>
      <w:r w:rsidR="004F26CC">
        <w:rPr>
          <w:rFonts w:cstheme="minorHAnsi"/>
          <w:b/>
          <w:bCs/>
          <w:u w:val="single"/>
        </w:rPr>
        <w:t>1.171,20</w:t>
      </w:r>
      <w:r>
        <w:rPr>
          <w:rFonts w:cstheme="minorHAnsi"/>
          <w:b/>
          <w:bCs/>
        </w:rPr>
        <w:t xml:space="preserve">, </w:t>
      </w:r>
      <w:r>
        <w:rPr>
          <w:rFonts w:cstheme="minorHAnsi"/>
          <w:bCs/>
        </w:rPr>
        <w:t>IVA inclusa (€</w:t>
      </w:r>
      <w:r>
        <w:rPr>
          <w:rFonts w:cstheme="minorHAnsi"/>
          <w:b/>
          <w:bCs/>
        </w:rPr>
        <w:t xml:space="preserve"> </w:t>
      </w:r>
      <w:r w:rsidR="004F26CC">
        <w:rPr>
          <w:rFonts w:cstheme="minorHAnsi"/>
          <w:b/>
          <w:bCs/>
        </w:rPr>
        <w:t>960,00</w:t>
      </w:r>
      <w:r>
        <w:rPr>
          <w:rFonts w:cstheme="minorHAnsi"/>
          <w:b/>
          <w:bCs/>
        </w:rPr>
        <w:t xml:space="preserve">+ IVA pari a € </w:t>
      </w:r>
      <w:r w:rsidR="004F26CC">
        <w:rPr>
          <w:rFonts w:cstheme="minorHAnsi"/>
          <w:b/>
          <w:bCs/>
        </w:rPr>
        <w:t>211,20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18928" w14:textId="77777777" w:rsidR="008736F5" w:rsidRDefault="008736F5">
      <w:r>
        <w:separator/>
      </w:r>
    </w:p>
  </w:endnote>
  <w:endnote w:type="continuationSeparator" w:id="0">
    <w:p w14:paraId="669C5EBD" w14:textId="77777777" w:rsidR="008736F5" w:rsidRDefault="0087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E3A1B4" w14:textId="77777777" w:rsidR="008736F5" w:rsidRDefault="008736F5">
      <w:r>
        <w:separator/>
      </w:r>
    </w:p>
  </w:footnote>
  <w:footnote w:type="continuationSeparator" w:id="0">
    <w:p w14:paraId="280BB4EA" w14:textId="77777777" w:rsidR="008736F5" w:rsidRDefault="00873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8381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2021-04-09T13:58:00Z</dcterms:created>
  <dcterms:modified xsi:type="dcterms:W3CDTF">2021-04-09T13:58:00Z</dcterms:modified>
</cp:coreProperties>
</file>