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A304C5F"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811624">
        <w:rPr>
          <w:b/>
          <w:bCs/>
          <w:sz w:val="22"/>
          <w:szCs w:val="22"/>
        </w:rPr>
        <w:t>23</w:t>
      </w:r>
      <w:r w:rsidR="00012165" w:rsidRPr="00DB7907">
        <w:rPr>
          <w:b/>
          <w:bCs/>
          <w:sz w:val="22"/>
          <w:szCs w:val="22"/>
        </w:rPr>
        <w:t xml:space="preserve">/TM DEL </w:t>
      </w:r>
      <w:r w:rsidR="00811624">
        <w:rPr>
          <w:b/>
          <w:bCs/>
          <w:sz w:val="22"/>
          <w:szCs w:val="22"/>
        </w:rPr>
        <w:t>26</w:t>
      </w:r>
      <w:r w:rsidR="00A43D60">
        <w:rPr>
          <w:b/>
          <w:bCs/>
          <w:sz w:val="22"/>
          <w:szCs w:val="22"/>
        </w:rPr>
        <w:t>/0</w:t>
      </w:r>
      <w:r w:rsidR="00F16927">
        <w:rPr>
          <w:b/>
          <w:bCs/>
          <w:sz w:val="22"/>
          <w:szCs w:val="22"/>
        </w:rPr>
        <w:t>7</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5EB9FC1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811624">
        <w:rPr>
          <w:rFonts w:eastAsia="Calibri" w:cstheme="minorHAnsi"/>
          <w:b/>
          <w:bCs/>
        </w:rPr>
        <w:t>1226,00</w:t>
      </w:r>
      <w:r w:rsidR="00CA3A64">
        <w:rPr>
          <w:rFonts w:eastAsia="Calibri" w:cstheme="minorHAnsi"/>
          <w:b/>
          <w:bCs/>
        </w:rPr>
        <w:t xml:space="preserve"> </w:t>
      </w:r>
      <w:r w:rsidR="00DB7907" w:rsidRPr="00CB170D">
        <w:rPr>
          <w:rFonts w:eastAsia="Calibri" w:cstheme="minorHAnsi"/>
          <w:b/>
          <w:bCs/>
        </w:rPr>
        <w:t>(IVA esclusa) per la</w:t>
      </w:r>
      <w:r w:rsidR="00F16927">
        <w:rPr>
          <w:rFonts w:eastAsia="Calibri" w:cstheme="minorHAnsi"/>
          <w:b/>
          <w:bCs/>
        </w:rPr>
        <w:t xml:space="preserve"> </w:t>
      </w:r>
      <w:r w:rsidR="00811624">
        <w:rPr>
          <w:rFonts w:eastAsia="Calibri" w:cstheme="minorHAnsi"/>
          <w:b/>
          <w:bCs/>
        </w:rPr>
        <w:t xml:space="preserve">fornitura di </w:t>
      </w:r>
      <w:proofErr w:type="spellStart"/>
      <w:r w:rsidR="00811624">
        <w:rPr>
          <w:rFonts w:eastAsia="Calibri" w:cstheme="minorHAnsi"/>
          <w:b/>
          <w:bCs/>
        </w:rPr>
        <w:t>microsensori</w:t>
      </w:r>
      <w:proofErr w:type="spellEnd"/>
    </w:p>
    <w:p w14:paraId="7F0C2436" w14:textId="481B9A75"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811624" w:rsidRPr="00811624">
        <w:rPr>
          <w:b/>
          <w:bCs/>
          <w:sz w:val="22"/>
          <w:szCs w:val="22"/>
        </w:rPr>
        <w:t>ZD33297EE6</w:t>
      </w:r>
      <w:r w:rsidR="00811624">
        <w:rPr>
          <w:b/>
          <w:bCs/>
          <w:sz w:val="22"/>
          <w:szCs w:val="22"/>
        </w:rPr>
        <w:t xml:space="preserve"> </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47DC4AD8" w14:textId="18EDC391" w:rsidR="00C85806" w:rsidRDefault="00C85806" w:rsidP="00C85806">
      <w:pPr>
        <w:rPr>
          <w:sz w:val="25"/>
          <w:szCs w:val="25"/>
        </w:rPr>
      </w:pPr>
      <w:r w:rsidRPr="00C85806">
        <w:rPr>
          <w:sz w:val="25"/>
          <w:szCs w:val="25"/>
        </w:rPr>
        <w:t xml:space="preserve"> </w:t>
      </w:r>
    </w:p>
    <w:p w14:paraId="08187813" w14:textId="1CC69231"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811624">
        <w:rPr>
          <w:rFonts w:eastAsia="Calibri" w:cstheme="minorHAnsi"/>
        </w:rPr>
        <w:t>Maffettone P.L.,</w:t>
      </w:r>
      <w:r>
        <w:rPr>
          <w:rFonts w:eastAsia="Calibri" w:cstheme="minorHAnsi"/>
        </w:rPr>
        <w:t xml:space="preserve"> </w:t>
      </w:r>
      <w:r w:rsidRPr="00B2546D">
        <w:t>con la quale chiedeva di acquis</w:t>
      </w:r>
      <w:r>
        <w:t>tare</w:t>
      </w:r>
      <w:r w:rsidR="00F42CE9">
        <w:t xml:space="preserve"> la </w:t>
      </w:r>
      <w:r w:rsidR="00811624">
        <w:rPr>
          <w:b/>
          <w:bCs/>
        </w:rPr>
        <w:t xml:space="preserve">fornitura/servizio di n.1 </w:t>
      </w:r>
      <w:proofErr w:type="spellStart"/>
      <w:r w:rsidR="00811624" w:rsidRPr="00811624">
        <w:rPr>
          <w:b/>
          <w:bCs/>
        </w:rPr>
        <w:t>Oxygen</w:t>
      </w:r>
      <w:proofErr w:type="spellEnd"/>
      <w:r w:rsidR="00811624" w:rsidRPr="00811624">
        <w:rPr>
          <w:b/>
          <w:bCs/>
        </w:rPr>
        <w:t xml:space="preserve"> </w:t>
      </w:r>
      <w:proofErr w:type="spellStart"/>
      <w:r w:rsidR="00811624" w:rsidRPr="00811624">
        <w:rPr>
          <w:b/>
          <w:bCs/>
        </w:rPr>
        <w:t>needle</w:t>
      </w:r>
      <w:proofErr w:type="spellEnd"/>
      <w:r w:rsidR="00811624" w:rsidRPr="00811624">
        <w:rPr>
          <w:b/>
          <w:bCs/>
        </w:rPr>
        <w:t xml:space="preserve"> </w:t>
      </w:r>
      <w:proofErr w:type="spellStart"/>
      <w:r w:rsidR="00811624" w:rsidRPr="00811624">
        <w:rPr>
          <w:b/>
          <w:bCs/>
        </w:rPr>
        <w:t>sensor</w:t>
      </w:r>
      <w:proofErr w:type="spellEnd"/>
      <w:r w:rsidR="00811624" w:rsidRPr="00811624">
        <w:rPr>
          <w:b/>
          <w:bCs/>
        </w:rPr>
        <w:t xml:space="preserve"> for piercing</w:t>
      </w:r>
      <w:r w:rsidR="00811624">
        <w:rPr>
          <w:b/>
          <w:bCs/>
        </w:rPr>
        <w:t xml:space="preserve"> completo di accessori</w:t>
      </w:r>
      <w:r w:rsidR="00811624">
        <w:rPr>
          <w:rFonts w:eastAsia="Calibri" w:cstheme="minorHAnsi"/>
          <w:bCs/>
        </w:rPr>
        <w:t xml:space="preserve">, </w:t>
      </w:r>
      <w:r w:rsidR="00811624" w:rsidRPr="00C277FD">
        <w:rPr>
          <w:rFonts w:eastAsia="Calibri" w:cstheme="minorHAnsi"/>
          <w:bCs/>
        </w:rPr>
        <w:t xml:space="preserve">per le esigenze relative alle attività di ricerca da condurre nell’ambito del progetto </w:t>
      </w:r>
      <w:r w:rsidR="00811624">
        <w:rPr>
          <w:rFonts w:eastAsia="Calibri" w:cstheme="minorHAnsi"/>
          <w:bCs/>
        </w:rPr>
        <w:t>RD-2019-2020-ING-IND26;</w:t>
      </w:r>
    </w:p>
    <w:p w14:paraId="6BA20286" w14:textId="4147CBD4" w:rsidR="00A43D60" w:rsidRDefault="00A43D60" w:rsidP="00454EB0">
      <w:pPr>
        <w:jc w:val="both"/>
      </w:pPr>
    </w:p>
    <w:p w14:paraId="531FA14B" w14:textId="08402569" w:rsidR="00F16927" w:rsidRDefault="00F16927" w:rsidP="00F16927">
      <w:pPr>
        <w:jc w:val="both"/>
      </w:pPr>
      <w:r w:rsidRPr="00C12A8C">
        <w:rPr>
          <w:b/>
        </w:rPr>
        <w:t>CONSIDERATO</w:t>
      </w:r>
      <w:r>
        <w:t xml:space="preserve"> che il Prof. </w:t>
      </w:r>
      <w:r w:rsidR="00811624">
        <w:t>Maffettone P.L.,</w:t>
      </w:r>
      <w:r>
        <w:t xml:space="preserve"> ha dichiarato l’infungibilità del prodotto/servizio;</w:t>
      </w:r>
    </w:p>
    <w:p w14:paraId="7F7B8D43" w14:textId="77777777" w:rsidR="00F16927" w:rsidRDefault="00F16927" w:rsidP="00F16927">
      <w:pPr>
        <w:jc w:val="both"/>
        <w:rPr>
          <w:rFonts w:eastAsia="Calibri" w:cstheme="minorHAnsi"/>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51A3DE25" w:rsidR="00F16927" w:rsidRDefault="00F16927" w:rsidP="00F16927">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168E1C71" w14:textId="77777777" w:rsidR="00811624" w:rsidRPr="00BD0325" w:rsidRDefault="00811624" w:rsidP="00F16927">
      <w:pPr>
        <w:jc w:val="both"/>
      </w:pPr>
    </w:p>
    <w:p w14:paraId="7E010B30" w14:textId="1AA74487" w:rsidR="00146B9C" w:rsidRDefault="00F42CE9" w:rsidP="00811624">
      <w:pPr>
        <w:jc w:val="both"/>
        <w:rPr>
          <w:bCs/>
        </w:rPr>
      </w:pPr>
      <w:r w:rsidRPr="00811624">
        <w:rPr>
          <w:b/>
        </w:rPr>
        <w:t>VISTO</w:t>
      </w:r>
      <w:r w:rsidRPr="00811624">
        <w:rPr>
          <w:bCs/>
        </w:rPr>
        <w:t xml:space="preserve"> il preventivo di spesa n. </w:t>
      </w:r>
      <w:r w:rsidR="00811624" w:rsidRPr="00811624">
        <w:rPr>
          <w:bCs/>
        </w:rPr>
        <w:t xml:space="preserve">QUO-09063-Y3X9B3 </w:t>
      </w:r>
      <w:r w:rsidRPr="00811624">
        <w:rPr>
          <w:bCs/>
        </w:rPr>
        <w:t xml:space="preserve">del </w:t>
      </w:r>
      <w:r w:rsidR="00811624" w:rsidRPr="00811624">
        <w:rPr>
          <w:bCs/>
        </w:rPr>
        <w:t>22</w:t>
      </w:r>
      <w:r w:rsidRPr="00811624">
        <w:rPr>
          <w:bCs/>
        </w:rPr>
        <w:t xml:space="preserve">/07/2021, dell’importo complessivo di € </w:t>
      </w:r>
      <w:r w:rsidR="00811624" w:rsidRPr="00811624">
        <w:rPr>
          <w:bCs/>
        </w:rPr>
        <w:t>1226</w:t>
      </w:r>
      <w:r w:rsidRPr="00811624">
        <w:rPr>
          <w:bCs/>
        </w:rPr>
        <w:t xml:space="preserve">,00 (IVA </w:t>
      </w:r>
      <w:proofErr w:type="spellStart"/>
      <w:r w:rsidRPr="00811624">
        <w:rPr>
          <w:bCs/>
        </w:rPr>
        <w:t>escl</w:t>
      </w:r>
      <w:proofErr w:type="spellEnd"/>
      <w:r w:rsidRPr="00811624">
        <w:rPr>
          <w:bCs/>
        </w:rPr>
        <w:t xml:space="preserve">.), presentato dalla Ditta </w:t>
      </w:r>
      <w:proofErr w:type="spellStart"/>
      <w:r w:rsidR="00811624" w:rsidRPr="00811624">
        <w:rPr>
          <w:bCs/>
        </w:rPr>
        <w:t>Unisen</w:t>
      </w:r>
      <w:r w:rsidR="00514242">
        <w:rPr>
          <w:bCs/>
        </w:rPr>
        <w:t>se</w:t>
      </w:r>
      <w:proofErr w:type="spellEnd"/>
      <w:r w:rsidRPr="00811624">
        <w:rPr>
          <w:bCs/>
        </w:rPr>
        <w:t xml:space="preserve">, interpellata in quanto fornitore unico autorizzato </w:t>
      </w:r>
      <w:r w:rsidR="00811624" w:rsidRPr="00811624">
        <w:rPr>
          <w:bCs/>
        </w:rPr>
        <w:t xml:space="preserve">alla vendita dei prodotti in oggetto </w:t>
      </w:r>
      <w:r w:rsidRPr="00811624">
        <w:rPr>
          <w:bCs/>
        </w:rPr>
        <w:t>(vedi dichiarazione di unicità allegata);</w:t>
      </w:r>
      <w:r w:rsidR="00146B9C" w:rsidRPr="00811624">
        <w:rPr>
          <w:bCs/>
        </w:rPr>
        <w:t xml:space="preserve">  </w:t>
      </w:r>
    </w:p>
    <w:p w14:paraId="6164495D" w14:textId="77777777" w:rsidR="00811624" w:rsidRPr="00811624" w:rsidRDefault="00811624" w:rsidP="00811624">
      <w:pPr>
        <w:jc w:val="both"/>
        <w:rPr>
          <w:bCs/>
        </w:rPr>
      </w:pPr>
    </w:p>
    <w:p w14:paraId="09172362" w14:textId="77777777"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FB1FF10"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811624">
        <w:t>Unisens</w:t>
      </w:r>
      <w:r w:rsidR="00514242">
        <w:t>e</w:t>
      </w:r>
      <w:proofErr w:type="spellEnd"/>
      <w:r w:rsidRPr="00771279">
        <w:t xml:space="preserve"> la fornitura del </w:t>
      </w:r>
      <w:r w:rsidR="00475B4A">
        <w:t>bene/</w:t>
      </w:r>
      <w:r w:rsidRPr="00771279">
        <w:t xml:space="preserve">servizio in oggetto, per una spesa complessiva pari ad € </w:t>
      </w:r>
      <w:r w:rsidR="00811624">
        <w:t>1226,</w:t>
      </w:r>
      <w:r w:rsidR="00A43D60">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2611D84" w14:textId="5693B286" w:rsidR="00811624" w:rsidRDefault="001F2B14" w:rsidP="00811624">
      <w:pPr>
        <w:pStyle w:val="Paragrafoelenco"/>
        <w:numPr>
          <w:ilvl w:val="0"/>
          <w:numId w:val="5"/>
        </w:numPr>
        <w:jc w:val="both"/>
      </w:pPr>
      <w:r w:rsidRPr="005C44CC">
        <w:t xml:space="preserve">di stabilire che il costo complessivo dell’affidamento graverà </w:t>
      </w:r>
      <w:r w:rsidR="005C44CC">
        <w:t>sul Progetto</w:t>
      </w:r>
      <w:r w:rsidR="00811624" w:rsidRPr="00811624">
        <w:rPr>
          <w:rFonts w:eastAsia="Calibri" w:cstheme="minorHAnsi"/>
          <w:bCs/>
        </w:rPr>
        <w:t xml:space="preserve"> </w:t>
      </w:r>
      <w:r w:rsidR="00811624" w:rsidRPr="00811624">
        <w:rPr>
          <w:rFonts w:eastAsia="Calibri" w:cstheme="minorHAnsi"/>
          <w:bCs/>
        </w:rPr>
        <w:t>RD-2019-2020-ING-IND26;</w:t>
      </w:r>
    </w:p>
    <w:p w14:paraId="14C05A9E" w14:textId="77777777" w:rsidR="00811624" w:rsidRPr="00811624" w:rsidRDefault="00811624" w:rsidP="00811624">
      <w:pPr>
        <w:pStyle w:val="Paragrafoelenco"/>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135F0" w14:textId="77777777" w:rsidR="00F616E2" w:rsidRDefault="00F616E2" w:rsidP="0021573F">
      <w:r>
        <w:separator/>
      </w:r>
    </w:p>
  </w:endnote>
  <w:endnote w:type="continuationSeparator" w:id="0">
    <w:p w14:paraId="0D342B10" w14:textId="77777777" w:rsidR="00F616E2" w:rsidRDefault="00F616E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DC1E07" w14:textId="77777777" w:rsidR="00F616E2" w:rsidRDefault="00F616E2" w:rsidP="0021573F">
      <w:r>
        <w:separator/>
      </w:r>
    </w:p>
  </w:footnote>
  <w:footnote w:type="continuationSeparator" w:id="0">
    <w:p w14:paraId="4FDF26FD" w14:textId="77777777" w:rsidR="00F616E2" w:rsidRDefault="00F616E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9AC27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5806"/>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8B9"/>
    <w:rsid w:val="00DB7907"/>
    <w:rsid w:val="00DC5B2D"/>
    <w:rsid w:val="00DC6784"/>
    <w:rsid w:val="00DD0CCC"/>
    <w:rsid w:val="00DD65AD"/>
    <w:rsid w:val="00DE4255"/>
    <w:rsid w:val="00DF499D"/>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1645</TotalTime>
  <Pages>3</Pages>
  <Words>1046</Words>
  <Characters>5963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230</cp:revision>
  <cp:lastPrinted>2017-07-28T08:16:00Z</cp:lastPrinted>
  <dcterms:created xsi:type="dcterms:W3CDTF">2017-02-27T10:19:00Z</dcterms:created>
  <dcterms:modified xsi:type="dcterms:W3CDTF">2021-07-27T07:34:00Z</dcterms:modified>
</cp:coreProperties>
</file>