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5AA294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20</w:t>
      </w:r>
      <w:r w:rsidR="006B7951">
        <w:rPr>
          <w:b/>
          <w:bCs/>
          <w:sz w:val="22"/>
          <w:szCs w:val="22"/>
        </w:rPr>
        <w:t>6</w:t>
      </w:r>
      <w:r w:rsidR="00763369">
        <w:rPr>
          <w:b/>
          <w:bCs/>
          <w:sz w:val="22"/>
          <w:szCs w:val="22"/>
        </w:rPr>
        <w:t xml:space="preserve"> </w:t>
      </w:r>
      <w:r w:rsidR="00012165" w:rsidRPr="00DB7907">
        <w:rPr>
          <w:b/>
          <w:bCs/>
          <w:sz w:val="22"/>
          <w:szCs w:val="22"/>
        </w:rPr>
        <w:t xml:space="preserve">TM DEL </w:t>
      </w:r>
      <w:r w:rsidR="006B7951">
        <w:rPr>
          <w:b/>
          <w:bCs/>
          <w:sz w:val="22"/>
          <w:szCs w:val="22"/>
        </w:rPr>
        <w:t>06</w:t>
      </w:r>
      <w:r w:rsidR="00A43D60">
        <w:rPr>
          <w:b/>
          <w:bCs/>
          <w:sz w:val="22"/>
          <w:szCs w:val="22"/>
        </w:rPr>
        <w:t>/</w:t>
      </w:r>
      <w:r w:rsidR="009229A6">
        <w:rPr>
          <w:b/>
          <w:bCs/>
          <w:sz w:val="22"/>
          <w:szCs w:val="22"/>
        </w:rPr>
        <w:t>1</w:t>
      </w:r>
      <w:r w:rsidR="006B7951">
        <w:rPr>
          <w:b/>
          <w:bCs/>
          <w:sz w:val="22"/>
          <w:szCs w:val="22"/>
        </w:rPr>
        <w:t>2</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517ABF" w14:textId="3F47F5B2"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B7951">
        <w:rPr>
          <w:rFonts w:eastAsia="Calibri" w:cstheme="minorHAnsi"/>
          <w:b/>
          <w:bCs/>
        </w:rPr>
        <w:t xml:space="preserve"> 5335,</w:t>
      </w:r>
      <w:proofErr w:type="gramStart"/>
      <w:r w:rsidR="006B7951">
        <w:rPr>
          <w:rFonts w:eastAsia="Calibri" w:cstheme="minorHAnsi"/>
          <w:b/>
          <w:bCs/>
        </w:rPr>
        <w:t>00</w:t>
      </w:r>
      <w:r w:rsidR="009229A6">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579E6">
        <w:rPr>
          <w:rFonts w:eastAsia="Calibri" w:cstheme="minorHAnsi"/>
          <w:b/>
          <w:bCs/>
        </w:rPr>
        <w:t>prodotti da laboratorio</w:t>
      </w:r>
    </w:p>
    <w:p w14:paraId="3261194A" w14:textId="70037024"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579E6" w:rsidRPr="004579E6">
        <w:t xml:space="preserve"> </w:t>
      </w:r>
      <w:r w:rsidR="006B7951" w:rsidRPr="006B7951">
        <w:rPr>
          <w:b/>
          <w:bCs/>
        </w:rPr>
        <w:t>ZAD3424BFA</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EDB685D" w14:textId="63EAD131" w:rsidR="004579E6" w:rsidRDefault="004579E6" w:rsidP="004579E6">
      <w:pPr>
        <w:pStyle w:val="NormaleWeb"/>
        <w:shd w:val="clear" w:color="auto" w:fill="FFFFFF"/>
        <w:jc w:val="both"/>
      </w:pPr>
      <w:r w:rsidRPr="009C088C">
        <w:rPr>
          <w:rFonts w:eastAsia="Calibri" w:cstheme="minorHAnsi"/>
          <w:b/>
        </w:rPr>
        <w:t>VISTA</w:t>
      </w:r>
      <w:r>
        <w:rPr>
          <w:rFonts w:eastAsia="Calibri" w:cstheme="minorHAnsi"/>
        </w:rPr>
        <w:t xml:space="preserve"> la richiesta del Prof. </w:t>
      </w:r>
      <w:r w:rsidR="006B7951">
        <w:rPr>
          <w:rFonts w:eastAsia="Calibri" w:cstheme="minorHAnsi"/>
        </w:rPr>
        <w:t>Sorrentino G.</w:t>
      </w:r>
      <w:r w:rsidR="00763369">
        <w:rPr>
          <w:rFonts w:eastAsia="Calibri" w:cstheme="minorHAnsi"/>
        </w:rPr>
        <w:t>,</w:t>
      </w:r>
      <w:r>
        <w:rPr>
          <w:rFonts w:eastAsia="Calibri" w:cstheme="minorHAnsi"/>
        </w:rPr>
        <w:t xml:space="preserve"> </w:t>
      </w:r>
      <w:r w:rsidRPr="00B2546D">
        <w:t>con la quale chiedeva di acquis</w:t>
      </w:r>
      <w:r>
        <w:t>tare la fornitura di</w:t>
      </w:r>
      <w:r>
        <w:rPr>
          <w:b/>
          <w:bCs/>
        </w:rPr>
        <w:t xml:space="preserve"> prodotti da laboratorio,</w:t>
      </w:r>
      <w:r w:rsidR="006B7951">
        <w:rPr>
          <w:b/>
          <w:bCs/>
        </w:rPr>
        <w:t xml:space="preserve"> in particolare, n.1 accessorio per accoppiamento ottico tra telecamera </w:t>
      </w:r>
      <w:proofErr w:type="spellStart"/>
      <w:r w:rsidR="006B7951">
        <w:rPr>
          <w:b/>
          <w:bCs/>
        </w:rPr>
        <w:t>Hysense</w:t>
      </w:r>
      <w:proofErr w:type="spellEnd"/>
      <w:r w:rsidR="006B7951">
        <w:rPr>
          <w:b/>
          <w:bCs/>
        </w:rPr>
        <w:t xml:space="preserve"> </w:t>
      </w:r>
      <w:proofErr w:type="spellStart"/>
      <w:r w:rsidR="006B7951">
        <w:rPr>
          <w:b/>
          <w:bCs/>
        </w:rPr>
        <w:t>Zyla</w:t>
      </w:r>
      <w:proofErr w:type="spellEnd"/>
      <w:r w:rsidR="006B7951">
        <w:rPr>
          <w:b/>
          <w:bCs/>
        </w:rPr>
        <w:t xml:space="preserve"> ed intensificatore </w:t>
      </w:r>
      <w:proofErr w:type="spellStart"/>
      <w:r w:rsidR="006B7951">
        <w:rPr>
          <w:b/>
          <w:bCs/>
        </w:rPr>
        <w:t>Dantec</w:t>
      </w:r>
      <w:proofErr w:type="spellEnd"/>
      <w:r w:rsidR="006B7951">
        <w:rPr>
          <w:b/>
          <w:bCs/>
        </w:rPr>
        <w:t xml:space="preserve"> Dynamics classe H 18mm con fosforo </w:t>
      </w:r>
      <w:proofErr w:type="spellStart"/>
      <w:r w:rsidR="006B7951">
        <w:rPr>
          <w:b/>
          <w:bCs/>
        </w:rPr>
        <w:t>mutialcali</w:t>
      </w:r>
      <w:proofErr w:type="spellEnd"/>
      <w:r>
        <w:rPr>
          <w:b/>
          <w:bCs/>
        </w:rPr>
        <w:t xml:space="preserve">, </w:t>
      </w:r>
      <w:r w:rsidRPr="006F43A0">
        <w:t>per</w:t>
      </w:r>
      <w:r>
        <w:t xml:space="preserve"> le </w:t>
      </w:r>
      <w:r w:rsidRPr="008652FB">
        <w:t xml:space="preserve">esigenze relative alle attività di ricerca </w:t>
      </w:r>
      <w:r>
        <w:t xml:space="preserve">da condurre nell’ambito </w:t>
      </w:r>
      <w:r w:rsidR="006B7951">
        <w:t xml:space="preserve">del progetto </w:t>
      </w:r>
      <w:proofErr w:type="spellStart"/>
      <w:r w:rsidR="006B7951">
        <w:t>Flucitechim</w:t>
      </w:r>
      <w:proofErr w:type="spellEnd"/>
      <w:r w:rsidR="006B7951">
        <w:t>;</w:t>
      </w:r>
    </w:p>
    <w:p w14:paraId="43C189BC" w14:textId="01779539"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FE8F78A" w14:textId="3EB8B94C" w:rsidR="004579E6" w:rsidRPr="004579E6" w:rsidRDefault="00146B9C" w:rsidP="004579E6">
      <w:pPr>
        <w:jc w:val="both"/>
        <w:rPr>
          <w:rFonts w:eastAsia="Calibri" w:cstheme="minorHAnsi"/>
          <w:bCs/>
        </w:rPr>
      </w:pPr>
      <w:r w:rsidRPr="004579E6">
        <w:rPr>
          <w:rFonts w:eastAsia="Calibri" w:cstheme="minorHAnsi"/>
          <w:b/>
        </w:rPr>
        <w:t>CONSIDERATO</w:t>
      </w:r>
      <w:r w:rsidRPr="004579E6">
        <w:rPr>
          <w:rFonts w:eastAsia="Calibri" w:cstheme="minorHAnsi"/>
          <w:bCs/>
        </w:rPr>
        <w:t xml:space="preserve"> che è stata condotta un’indagine </w:t>
      </w:r>
      <w:r w:rsidR="000A362A" w:rsidRPr="004579E6">
        <w:rPr>
          <w:rFonts w:eastAsia="Calibri" w:cstheme="minorHAnsi"/>
          <w:bCs/>
        </w:rPr>
        <w:t>di mercato informale</w:t>
      </w:r>
      <w:r w:rsidR="009C088C" w:rsidRPr="004579E6">
        <w:rPr>
          <w:rFonts w:eastAsia="Calibri" w:cstheme="minorHAnsi"/>
          <w:bCs/>
        </w:rPr>
        <w:t xml:space="preserve"> </w:t>
      </w:r>
      <w:r w:rsidRPr="004579E6">
        <w:rPr>
          <w:rFonts w:eastAsia="Calibri" w:cstheme="minorHAnsi"/>
          <w:bCs/>
        </w:rPr>
        <w:t>a seguito della quale è stato individuato l’opera</w:t>
      </w:r>
      <w:r w:rsidR="004579E6" w:rsidRPr="004579E6">
        <w:rPr>
          <w:rFonts w:eastAsia="Calibri" w:cstheme="minorHAnsi"/>
          <w:bCs/>
        </w:rPr>
        <w:t xml:space="preserve">tore </w:t>
      </w:r>
      <w:proofErr w:type="spellStart"/>
      <w:r w:rsidR="006B7951">
        <w:rPr>
          <w:rFonts w:eastAsia="Calibri" w:cstheme="minorHAnsi"/>
          <w:bCs/>
        </w:rPr>
        <w:t>Fluxoptica</w:t>
      </w:r>
      <w:proofErr w:type="spellEnd"/>
      <w:r w:rsidR="00CA505C" w:rsidRPr="004579E6">
        <w:rPr>
          <w:rFonts w:eastAsia="Calibri" w:cstheme="minorHAnsi"/>
          <w:bCs/>
        </w:rPr>
        <w:t xml:space="preserve">, </w:t>
      </w:r>
      <w:r w:rsidR="00D906E0" w:rsidRPr="004579E6">
        <w:rPr>
          <w:rFonts w:eastAsia="Calibri" w:cstheme="minorHAnsi"/>
          <w:bCs/>
        </w:rPr>
        <w:t xml:space="preserve">che è </w:t>
      </w:r>
      <w:r w:rsidR="006B7951">
        <w:rPr>
          <w:rFonts w:eastAsia="Calibri" w:cstheme="minorHAnsi"/>
          <w:bCs/>
        </w:rPr>
        <w:t>presente sul MEPA;</w:t>
      </w:r>
    </w:p>
    <w:p w14:paraId="59BA93D7" w14:textId="476D2F1E" w:rsidR="00CA505C" w:rsidRPr="00AB259F" w:rsidRDefault="00CA505C" w:rsidP="00AB259F">
      <w:pPr>
        <w:jc w:val="both"/>
        <w:rPr>
          <w:rFonts w:eastAsia="Calibri" w:cstheme="minorHAnsi"/>
          <w:bCs/>
        </w:rPr>
      </w:pPr>
    </w:p>
    <w:p w14:paraId="415826B9" w14:textId="159E352E"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112957B6" w:rsidR="00146B9C" w:rsidRPr="00146B9C" w:rsidRDefault="00146B9C" w:rsidP="00763369">
      <w:pPr>
        <w:pStyle w:val="NormaleWeb"/>
        <w:jc w:val="both"/>
      </w:pPr>
      <w:r w:rsidRPr="00146B9C">
        <w:rPr>
          <w:b/>
        </w:rPr>
        <w:t>VISTA</w:t>
      </w:r>
      <w:r w:rsidRPr="00146B9C">
        <w:t xml:space="preserve"> l’offerta presentata tramite MEPA, T.D. n</w:t>
      </w:r>
      <w:r w:rsidR="00A43D60">
        <w:t>.</w:t>
      </w:r>
      <w:r w:rsidR="000A362A">
        <w:t xml:space="preserve"> </w:t>
      </w:r>
      <w:r w:rsidR="006B7951">
        <w:t>1936191</w:t>
      </w:r>
      <w:r w:rsidR="00D906E0">
        <w:t xml:space="preserve"> </w:t>
      </w:r>
      <w:r w:rsidRPr="00146B9C">
        <w:t>dalla ditta</w:t>
      </w:r>
      <w:r w:rsidR="004579E6">
        <w:t xml:space="preserve"> </w:t>
      </w:r>
      <w:proofErr w:type="spellStart"/>
      <w:r w:rsidR="006B7951">
        <w:t>Fluxoptica</w:t>
      </w:r>
      <w:proofErr w:type="spellEnd"/>
      <w:r w:rsidR="004579E6">
        <w:t xml:space="preserve"> </w:t>
      </w:r>
      <w:r w:rsidR="00C00DBF">
        <w:t>-</w:t>
      </w:r>
      <w:r w:rsidR="00CA3A64">
        <w:t xml:space="preserve"> </w:t>
      </w:r>
      <w:proofErr w:type="spellStart"/>
      <w:proofErr w:type="gramStart"/>
      <w:r w:rsidRPr="00146B9C">
        <w:t>P.iva</w:t>
      </w:r>
      <w:proofErr w:type="spellEnd"/>
      <w:r w:rsidR="00763369">
        <w:t xml:space="preserve"> </w:t>
      </w:r>
      <w:r w:rsidR="004579E6">
        <w:t xml:space="preserve"> </w:t>
      </w:r>
      <w:r w:rsidR="006B7951" w:rsidRPr="006B7951">
        <w:t>11096070153</w:t>
      </w:r>
      <w:proofErr w:type="gramEnd"/>
      <w:r w:rsidR="004579E6">
        <w:rPr>
          <w:rFonts w:ascii="Helvetica" w:hAnsi="Helvetica"/>
          <w:sz w:val="20"/>
          <w:szCs w:val="20"/>
        </w:rPr>
        <w:t xml:space="preserve"> </w:t>
      </w:r>
      <w:r w:rsidR="004579E6">
        <w:t xml:space="preserve">- </w:t>
      </w:r>
      <w:r w:rsidRPr="00146B9C">
        <w:t xml:space="preserve">pari ad € </w:t>
      </w:r>
      <w:r w:rsidR="006B7951">
        <w:t>5.335,00</w:t>
      </w:r>
      <w:r w:rsidR="00763369">
        <w:t xml:space="preserve"> </w:t>
      </w:r>
      <w:r w:rsidRPr="00146B9C">
        <w:t>oltre iva come per legge;</w:t>
      </w:r>
    </w:p>
    <w:p w14:paraId="09172362" w14:textId="6E18226D" w:rsidR="00146B9C" w:rsidRDefault="00146B9C" w:rsidP="00146B9C">
      <w:pPr>
        <w:jc w:val="both"/>
      </w:pPr>
      <w:r w:rsidRPr="00146B9C">
        <w:t xml:space="preserve"> </w:t>
      </w: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26F98E0C"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w:t>
      </w:r>
      <w:r>
        <w:lastRenderedPageBreak/>
        <w:t xml:space="preserve">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5B2B755"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w:t>
      </w:r>
      <w:proofErr w:type="spellStart"/>
      <w:r w:rsidR="006B7951">
        <w:t>Fluxoptica</w:t>
      </w:r>
      <w:proofErr w:type="spellEnd"/>
      <w:r w:rsidR="00763369">
        <w:t xml:space="preserve"> </w:t>
      </w:r>
      <w:r w:rsidRPr="00771279">
        <w:t xml:space="preserve">la fornitura del </w:t>
      </w:r>
      <w:r w:rsidR="00475B4A">
        <w:t>bene/</w:t>
      </w:r>
      <w:r w:rsidRPr="00771279">
        <w:t xml:space="preserve">servizio in oggetto, per una spesa complessiva pari ad € </w:t>
      </w:r>
      <w:r w:rsidR="006B7951">
        <w:t>5.335,00</w:t>
      </w:r>
      <w:r w:rsidR="00763369">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F35719C" w14:textId="4F1019AA" w:rsidR="004579E6" w:rsidRDefault="001F2B14" w:rsidP="00397DFB">
      <w:pPr>
        <w:pStyle w:val="Paragrafoelenco"/>
        <w:numPr>
          <w:ilvl w:val="0"/>
          <w:numId w:val="5"/>
        </w:numPr>
        <w:jc w:val="both"/>
      </w:pPr>
      <w:r w:rsidRPr="005C44CC">
        <w:t>di stabilire che il costo complessivo dell’affidamento graverà</w:t>
      </w:r>
      <w:r w:rsidR="006B7951">
        <w:t xml:space="preserve"> sul progetto </w:t>
      </w:r>
      <w:proofErr w:type="spellStart"/>
      <w:r w:rsidR="006B7951">
        <w:t>Flucitechim</w:t>
      </w:r>
      <w:proofErr w:type="spellEnd"/>
      <w:r w:rsidR="00763369">
        <w:t xml:space="preserve">;  </w:t>
      </w:r>
    </w:p>
    <w:p w14:paraId="2AFD0F56" w14:textId="77777777" w:rsidR="00763369" w:rsidRDefault="00763369" w:rsidP="00763369">
      <w:pPr>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4287902C"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w:t>
      </w:r>
      <w:r w:rsidR="006B7951">
        <w:t xml:space="preserve"> Sorrentino G</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2BAB9" w14:textId="77777777" w:rsidR="00466EF3" w:rsidRDefault="00466EF3" w:rsidP="0021573F">
      <w:r>
        <w:separator/>
      </w:r>
    </w:p>
  </w:endnote>
  <w:endnote w:type="continuationSeparator" w:id="0">
    <w:p w14:paraId="11992D0A" w14:textId="77777777" w:rsidR="00466EF3" w:rsidRDefault="00466EF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AC532" w14:textId="77777777" w:rsidR="00466EF3" w:rsidRDefault="00466EF3" w:rsidP="0021573F">
      <w:r>
        <w:separator/>
      </w:r>
    </w:p>
  </w:footnote>
  <w:footnote w:type="continuationSeparator" w:id="0">
    <w:p w14:paraId="53502B00" w14:textId="77777777" w:rsidR="00466EF3" w:rsidRDefault="00466EF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579E6"/>
    <w:rsid w:val="0046317E"/>
    <w:rsid w:val="00466EF3"/>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B7951"/>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336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12864"/>
    <w:rsid w:val="0083084F"/>
    <w:rsid w:val="00837B9D"/>
    <w:rsid w:val="00840A58"/>
    <w:rsid w:val="008463C9"/>
    <w:rsid w:val="00853F2E"/>
    <w:rsid w:val="00862C6A"/>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D0301"/>
    <w:rsid w:val="00AD26B5"/>
    <w:rsid w:val="00AD5F08"/>
    <w:rsid w:val="00AE4A49"/>
    <w:rsid w:val="00AF4A57"/>
    <w:rsid w:val="00B02803"/>
    <w:rsid w:val="00B03D8C"/>
    <w:rsid w:val="00B0770E"/>
    <w:rsid w:val="00B11A57"/>
    <w:rsid w:val="00B165BC"/>
    <w:rsid w:val="00B20278"/>
    <w:rsid w:val="00B40C95"/>
    <w:rsid w:val="00B42512"/>
    <w:rsid w:val="00B4432F"/>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A505C"/>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0D1"/>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993336">
      <w:bodyDiv w:val="1"/>
      <w:marLeft w:val="0"/>
      <w:marRight w:val="0"/>
      <w:marTop w:val="0"/>
      <w:marBottom w:val="0"/>
      <w:divBdr>
        <w:top w:val="none" w:sz="0" w:space="0" w:color="auto"/>
        <w:left w:val="none" w:sz="0" w:space="0" w:color="auto"/>
        <w:bottom w:val="none" w:sz="0" w:space="0" w:color="auto"/>
        <w:right w:val="none" w:sz="0" w:space="0" w:color="auto"/>
      </w:divBdr>
      <w:divsChild>
        <w:div w:id="702438973">
          <w:marLeft w:val="0"/>
          <w:marRight w:val="0"/>
          <w:marTop w:val="0"/>
          <w:marBottom w:val="0"/>
          <w:divBdr>
            <w:top w:val="none" w:sz="0" w:space="0" w:color="auto"/>
            <w:left w:val="none" w:sz="0" w:space="0" w:color="auto"/>
            <w:bottom w:val="none" w:sz="0" w:space="0" w:color="auto"/>
            <w:right w:val="none" w:sz="0" w:space="0" w:color="auto"/>
          </w:divBdr>
          <w:divsChild>
            <w:div w:id="1343245575">
              <w:marLeft w:val="0"/>
              <w:marRight w:val="0"/>
              <w:marTop w:val="0"/>
              <w:marBottom w:val="0"/>
              <w:divBdr>
                <w:top w:val="none" w:sz="0" w:space="0" w:color="auto"/>
                <w:left w:val="none" w:sz="0" w:space="0" w:color="auto"/>
                <w:bottom w:val="none" w:sz="0" w:space="0" w:color="auto"/>
                <w:right w:val="none" w:sz="0" w:space="0" w:color="auto"/>
              </w:divBdr>
              <w:divsChild>
                <w:div w:id="12038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51880815">
      <w:bodyDiv w:val="1"/>
      <w:marLeft w:val="0"/>
      <w:marRight w:val="0"/>
      <w:marTop w:val="0"/>
      <w:marBottom w:val="0"/>
      <w:divBdr>
        <w:top w:val="none" w:sz="0" w:space="0" w:color="auto"/>
        <w:left w:val="none" w:sz="0" w:space="0" w:color="auto"/>
        <w:bottom w:val="none" w:sz="0" w:space="0" w:color="auto"/>
        <w:right w:val="none" w:sz="0" w:space="0" w:color="auto"/>
      </w:divBdr>
      <w:divsChild>
        <w:div w:id="470750840">
          <w:marLeft w:val="0"/>
          <w:marRight w:val="0"/>
          <w:marTop w:val="0"/>
          <w:marBottom w:val="0"/>
          <w:divBdr>
            <w:top w:val="none" w:sz="0" w:space="0" w:color="auto"/>
            <w:left w:val="none" w:sz="0" w:space="0" w:color="auto"/>
            <w:bottom w:val="none" w:sz="0" w:space="0" w:color="auto"/>
            <w:right w:val="none" w:sz="0" w:space="0" w:color="auto"/>
          </w:divBdr>
          <w:divsChild>
            <w:div w:id="1376662842">
              <w:marLeft w:val="0"/>
              <w:marRight w:val="0"/>
              <w:marTop w:val="0"/>
              <w:marBottom w:val="0"/>
              <w:divBdr>
                <w:top w:val="none" w:sz="0" w:space="0" w:color="auto"/>
                <w:left w:val="none" w:sz="0" w:space="0" w:color="auto"/>
                <w:bottom w:val="none" w:sz="0" w:space="0" w:color="auto"/>
                <w:right w:val="none" w:sz="0" w:space="0" w:color="auto"/>
              </w:divBdr>
              <w:divsChild>
                <w:div w:id="1656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1705</TotalTime>
  <Pages>4</Pages>
  <Words>1110</Words>
  <Characters>6332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239</cp:revision>
  <cp:lastPrinted>2021-12-06T15:12:00Z</cp:lastPrinted>
  <dcterms:created xsi:type="dcterms:W3CDTF">2017-02-27T10:19:00Z</dcterms:created>
  <dcterms:modified xsi:type="dcterms:W3CDTF">2021-12-13T13:01:00Z</dcterms:modified>
</cp:coreProperties>
</file>