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20D7AC39" w14:textId="6BA76045"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753FCE">
        <w:rPr>
          <w:b/>
          <w:bCs/>
          <w:sz w:val="22"/>
          <w:szCs w:val="22"/>
        </w:rPr>
        <w:t>100</w:t>
      </w:r>
      <w:r w:rsidR="00A55B14">
        <w:rPr>
          <w:b/>
          <w:bCs/>
          <w:sz w:val="22"/>
          <w:szCs w:val="22"/>
        </w:rPr>
        <w:t>/</w:t>
      </w:r>
      <w:r>
        <w:rPr>
          <w:b/>
          <w:bCs/>
          <w:sz w:val="22"/>
          <w:szCs w:val="22"/>
        </w:rPr>
        <w:t xml:space="preserve">TM DEL </w:t>
      </w:r>
      <w:r w:rsidR="00355326">
        <w:rPr>
          <w:b/>
          <w:bCs/>
          <w:sz w:val="22"/>
          <w:szCs w:val="22"/>
        </w:rPr>
        <w:t>1</w:t>
      </w:r>
      <w:r w:rsidR="00753FCE">
        <w:rPr>
          <w:b/>
          <w:bCs/>
          <w:sz w:val="22"/>
          <w:szCs w:val="22"/>
        </w:rPr>
        <w:t>4</w:t>
      </w:r>
      <w:r w:rsidR="00A55B14">
        <w:rPr>
          <w:b/>
          <w:bCs/>
          <w:sz w:val="22"/>
          <w:szCs w:val="22"/>
        </w:rPr>
        <w:t>/0</w:t>
      </w:r>
      <w:r w:rsidR="00355326">
        <w:rPr>
          <w:b/>
          <w:bCs/>
          <w:sz w:val="22"/>
          <w:szCs w:val="22"/>
        </w:rPr>
        <w:t>6</w:t>
      </w:r>
      <w:r w:rsidR="00A55B14">
        <w:rPr>
          <w:b/>
          <w:bCs/>
          <w:sz w:val="22"/>
          <w:szCs w:val="22"/>
        </w:rPr>
        <w:t>/202</w:t>
      </w:r>
      <w:r w:rsidR="00355326">
        <w:rPr>
          <w:b/>
          <w:bCs/>
          <w:sz w:val="22"/>
          <w:szCs w:val="22"/>
        </w:rPr>
        <w:t>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62B1EF9F" w14:textId="404840E4" w:rsidR="00355326" w:rsidRPr="00100236" w:rsidRDefault="003E71D3" w:rsidP="00355326">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753FCE" w:rsidRPr="00771279">
        <w:t>€</w:t>
      </w:r>
      <w:r w:rsidR="00753FCE">
        <w:rPr>
          <w:rFonts w:eastAsia="Calibri" w:cstheme="minorHAnsi"/>
          <w:bCs/>
        </w:rPr>
        <w:t>135,90</w:t>
      </w:r>
      <w:r w:rsidR="00355326">
        <w:rPr>
          <w:rFonts w:eastAsia="Calibri" w:cstheme="minorHAnsi"/>
          <w:bCs/>
        </w:rPr>
        <w:t xml:space="preserve"> </w:t>
      </w:r>
      <w:r w:rsidR="00DB7907" w:rsidRPr="00DB7907">
        <w:rPr>
          <w:rFonts w:eastAsia="Calibri" w:cstheme="minorHAnsi"/>
          <w:bCs/>
        </w:rPr>
        <w:t xml:space="preserve">(IVA esclusa) per </w:t>
      </w:r>
      <w:r w:rsidR="00753FCE">
        <w:rPr>
          <w:rFonts w:eastAsia="Calibri" w:cstheme="minorHAnsi"/>
          <w:bCs/>
        </w:rPr>
        <w:t xml:space="preserve">la fornitura </w:t>
      </w:r>
      <w:r w:rsidR="005001F9">
        <w:rPr>
          <w:rFonts w:eastAsia="Calibri" w:cstheme="minorHAnsi"/>
          <w:bCs/>
        </w:rPr>
        <w:t>di</w:t>
      </w:r>
      <w:r w:rsidR="00753FCE">
        <w:rPr>
          <w:rFonts w:eastAsia="Calibri" w:cstheme="minorHAnsi"/>
          <w:bCs/>
        </w:rPr>
        <w:t xml:space="preserve"> </w:t>
      </w:r>
      <w:r w:rsidR="00355326" w:rsidRPr="00100236">
        <w:rPr>
          <w:rFonts w:eastAsia="Calibri" w:cstheme="minorHAnsi"/>
          <w:b/>
        </w:rPr>
        <w:t>materiale da laboratorio</w:t>
      </w:r>
    </w:p>
    <w:p w14:paraId="1EEA320B" w14:textId="06F88334" w:rsidR="00355326" w:rsidRPr="00355326" w:rsidRDefault="003E71D3" w:rsidP="00355326">
      <w:pPr>
        <w:tabs>
          <w:tab w:val="left" w:pos="3221"/>
        </w:tabs>
        <w:kinsoku w:val="0"/>
        <w:overflowPunct w:val="0"/>
        <w:spacing w:before="1"/>
        <w:jc w:val="both"/>
        <w:rPr>
          <w:rFonts w:eastAsia="Calibri" w:cstheme="minorHAnsi"/>
          <w:b/>
          <w:bCs/>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355326" w:rsidRPr="00355326">
        <w:rPr>
          <w:rFonts w:ascii="Times" w:hAnsi="Times"/>
          <w:b/>
          <w:bCs/>
          <w:sz w:val="22"/>
          <w:szCs w:val="22"/>
        </w:rPr>
        <w:t xml:space="preserve"> </w:t>
      </w:r>
      <w:r w:rsidR="00753FCE" w:rsidRPr="00753FCE">
        <w:rPr>
          <w:rFonts w:ascii="Times" w:hAnsi="Times"/>
          <w:b/>
          <w:bCs/>
          <w:sz w:val="22"/>
          <w:szCs w:val="22"/>
        </w:rPr>
        <w:t>Z1A321CA56</w:t>
      </w:r>
    </w:p>
    <w:p w14:paraId="719D0424" w14:textId="198E9FB9" w:rsidR="003E71D3" w:rsidRDefault="003E71D3" w:rsidP="00DB7907">
      <w:pPr>
        <w:tabs>
          <w:tab w:val="left" w:pos="3221"/>
        </w:tabs>
        <w:kinsoku w:val="0"/>
        <w:overflowPunct w:val="0"/>
        <w:spacing w:before="1"/>
        <w:jc w:val="both"/>
        <w:rPr>
          <w:b/>
          <w:bCs/>
          <w:sz w:val="22"/>
          <w:szCs w:val="22"/>
        </w:rPr>
      </w:pP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4883D3C1" w14:textId="059BABB5" w:rsidR="00100236" w:rsidRPr="00100236" w:rsidRDefault="00100236" w:rsidP="00100236">
      <w:pPr>
        <w:jc w:val="both"/>
        <w:rPr>
          <w:bCs/>
        </w:rPr>
      </w:pPr>
      <w:r w:rsidRPr="00100236">
        <w:rPr>
          <w:b/>
        </w:rPr>
        <w:t>VISTO</w:t>
      </w:r>
      <w:r w:rsidRPr="00100236">
        <w:rPr>
          <w:bCs/>
        </w:rPr>
        <w:t xml:space="preserve"> il </w:t>
      </w:r>
      <w:r>
        <w:rPr>
          <w:bCs/>
        </w:rPr>
        <w:t>D.L.</w:t>
      </w:r>
      <w:r w:rsidRPr="00100236">
        <w:rPr>
          <w:bCs/>
        </w:rPr>
        <w:t xml:space="preserve"> 29 ottobre 2019, n. 126, art. 4 “(Semplificazioni in materia di acquisti funzionali alle attività di ricerca</w:t>
      </w:r>
      <w:proofErr w:type="gramStart"/>
      <w:r w:rsidRPr="00100236">
        <w:rPr>
          <w:bCs/>
        </w:rPr>
        <w:t>).Le</w:t>
      </w:r>
      <w:proofErr w:type="gramEnd"/>
      <w:r w:rsidRPr="00100236">
        <w:rPr>
          <w:bCs/>
        </w:rPr>
        <w:t xml:space="preserve"> disposizioni di cui all’articolo 1, comma 450 e comma 452, della legge 27 dicembre 2006, n. 296, in tema di </w:t>
      </w:r>
      <w:r w:rsidRPr="00100236">
        <w:rPr>
          <w:b/>
        </w:rPr>
        <w:t>ricorso al mercato elettronico e di utilizzo della rete telematica</w:t>
      </w:r>
      <w:r w:rsidRPr="00100236">
        <w:rPr>
          <w:bCs/>
        </w:rPr>
        <w:t>, non si applicano alle università statali e alle istituzioni di alta formazione artistica, musicale e coreutica, per l’acquisto di beni e servizi funzionalmente destinati all’</w:t>
      </w:r>
      <w:proofErr w:type="spellStart"/>
      <w:r w:rsidRPr="00100236">
        <w:rPr>
          <w:bCs/>
        </w:rPr>
        <w:t>attivitàdi</w:t>
      </w:r>
      <w:proofErr w:type="spellEnd"/>
      <w:r w:rsidRPr="00100236">
        <w:rPr>
          <w:bCs/>
        </w:rPr>
        <w:t xml:space="preserve"> ricerca</w:t>
      </w:r>
      <w:r>
        <w:rPr>
          <w:bCs/>
        </w:rPr>
        <w:t>;</w:t>
      </w:r>
    </w:p>
    <w:p w14:paraId="759D70B9" w14:textId="77777777" w:rsidR="007B1DA0" w:rsidRPr="003E71D3" w:rsidRDefault="007B1DA0" w:rsidP="007934A6">
      <w:pPr>
        <w:jc w:val="both"/>
      </w:pPr>
    </w:p>
    <w:p w14:paraId="33FA5691" w14:textId="357BC8DC" w:rsidR="003E1CC6" w:rsidRDefault="003E1CC6" w:rsidP="003E1CC6">
      <w:pPr>
        <w:jc w:val="both"/>
      </w:pPr>
      <w:r w:rsidRPr="00B2546D">
        <w:rPr>
          <w:b/>
        </w:rPr>
        <w:t>VISTA</w:t>
      </w:r>
      <w:r w:rsidRPr="00B2546D">
        <w:t xml:space="preserve"> la </w:t>
      </w:r>
      <w:r>
        <w:t>richiesta</w:t>
      </w:r>
      <w:r w:rsidR="00355326">
        <w:t xml:space="preserve"> del Prof. Maffettone P.L., con la quale chiedeva di acquistare materiale da laboratorio,</w:t>
      </w:r>
      <w:r w:rsidR="00753FCE">
        <w:t xml:space="preserve"> in particolare, </w:t>
      </w:r>
      <w:r w:rsidR="00753FCE" w:rsidRPr="00753FCE">
        <w:rPr>
          <w:b/>
          <w:bCs/>
        </w:rPr>
        <w:t xml:space="preserve">n.1 </w:t>
      </w:r>
      <w:proofErr w:type="spellStart"/>
      <w:r w:rsidR="00753FCE" w:rsidRPr="00753FCE">
        <w:rPr>
          <w:b/>
          <w:bCs/>
        </w:rPr>
        <w:t>Flowermixer</w:t>
      </w:r>
      <w:proofErr w:type="spellEnd"/>
      <w:r w:rsidR="00753FCE" w:rsidRPr="00753FCE">
        <w:rPr>
          <w:b/>
          <w:bCs/>
        </w:rPr>
        <w:t xml:space="preserve"> </w:t>
      </w:r>
      <w:r w:rsidR="00753FCE" w:rsidRPr="00753FCE">
        <w:rPr>
          <w:b/>
          <w:bCs/>
        </w:rPr>
        <w:t xml:space="preserve">Laser </w:t>
      </w:r>
      <w:proofErr w:type="spellStart"/>
      <w:r w:rsidR="00753FCE" w:rsidRPr="00753FCE">
        <w:rPr>
          <w:b/>
          <w:bCs/>
        </w:rPr>
        <w:t>sintering</w:t>
      </w:r>
      <w:r w:rsidR="00355326" w:rsidRPr="00753FCE">
        <w:rPr>
          <w:b/>
          <w:bCs/>
        </w:rPr>
        <w:t>er</w:t>
      </w:r>
      <w:proofErr w:type="spellEnd"/>
      <w:r w:rsidR="00753FCE">
        <w:t>, per</w:t>
      </w:r>
      <w:r w:rsidR="00355326">
        <w:t xml:space="preserve"> le esigenze relative alle attività di ricerca da condurre nell’ambito del progetto RD.2019-2020-IND26-Maffettone;</w:t>
      </w:r>
    </w:p>
    <w:p w14:paraId="551A7C8A" w14:textId="77777777" w:rsidR="00100236" w:rsidRDefault="00100236" w:rsidP="00421EB2">
      <w:pPr>
        <w:jc w:val="both"/>
      </w:pPr>
    </w:p>
    <w:p w14:paraId="616F3DBF" w14:textId="540EC14D"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48702F38" w14:textId="77777777"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14:paraId="12D057EE" w14:textId="77777777" w:rsidR="00F13124" w:rsidRPr="003E71D3" w:rsidRDefault="00F13124" w:rsidP="00421EB2">
      <w:pPr>
        <w:jc w:val="both"/>
      </w:pPr>
    </w:p>
    <w:p w14:paraId="42209D2E" w14:textId="30850AEA" w:rsidR="00753FCE" w:rsidRDefault="00C847A2" w:rsidP="00355326">
      <w:pPr>
        <w:jc w:val="both"/>
        <w:rPr>
          <w:rFonts w:eastAsia="Calibri" w:cstheme="minorHAnsi"/>
          <w:bCs/>
        </w:rPr>
      </w:pPr>
      <w:r w:rsidRPr="00C847A2">
        <w:rPr>
          <w:b/>
        </w:rPr>
        <w:t>CONSIDERATO</w:t>
      </w:r>
      <w:r w:rsidRPr="00C847A2">
        <w:rPr>
          <w:bCs/>
        </w:rPr>
        <w:t xml:space="preserve"> che</w:t>
      </w:r>
      <w:r w:rsidR="00355326">
        <w:rPr>
          <w:bCs/>
        </w:rPr>
        <w:t>, per l’affidamento in questione,</w:t>
      </w:r>
      <w:r w:rsidR="00753FCE">
        <w:rPr>
          <w:bCs/>
        </w:rPr>
        <w:t xml:space="preserve"> </w:t>
      </w:r>
      <w:r w:rsidR="00355326">
        <w:rPr>
          <w:bCs/>
        </w:rPr>
        <w:t>è stata individuat</w:t>
      </w:r>
      <w:r w:rsidR="00753FCE">
        <w:rPr>
          <w:bCs/>
        </w:rPr>
        <w:t>a</w:t>
      </w:r>
      <w:r w:rsidR="00355326">
        <w:rPr>
          <w:bCs/>
        </w:rPr>
        <w:t xml:space="preserve"> la ditta </w:t>
      </w:r>
      <w:proofErr w:type="spellStart"/>
      <w:r w:rsidR="00753FCE">
        <w:rPr>
          <w:bCs/>
        </w:rPr>
        <w:t>Xometry</w:t>
      </w:r>
      <w:proofErr w:type="spellEnd"/>
      <w:r w:rsidR="00753FCE">
        <w:rPr>
          <w:bCs/>
        </w:rPr>
        <w:t xml:space="preserve"> Europe</w:t>
      </w:r>
      <w:r w:rsidR="00355326">
        <w:rPr>
          <w:bCs/>
        </w:rPr>
        <w:t xml:space="preserve">, </w:t>
      </w:r>
      <w:r w:rsidR="00753FCE">
        <w:rPr>
          <w:bCs/>
        </w:rPr>
        <w:t xml:space="preserve">che per il prodotto richiesto offre un prezzo pari a </w:t>
      </w:r>
      <w:r w:rsidR="00753FCE" w:rsidRPr="00771279">
        <w:t>€</w:t>
      </w:r>
      <w:r w:rsidR="00753FCE">
        <w:rPr>
          <w:rFonts w:eastAsia="Calibri" w:cstheme="minorHAnsi"/>
          <w:bCs/>
        </w:rPr>
        <w:t>135,90</w:t>
      </w:r>
      <w:r w:rsidR="00753FCE">
        <w:rPr>
          <w:rFonts w:eastAsia="Calibri" w:cstheme="minorHAnsi"/>
          <w:bCs/>
        </w:rPr>
        <w:t>;</w:t>
      </w:r>
    </w:p>
    <w:p w14:paraId="65BAC121" w14:textId="77777777" w:rsidR="00753FCE" w:rsidRDefault="00753FCE" w:rsidP="00355326">
      <w:pPr>
        <w:jc w:val="both"/>
        <w:rPr>
          <w:bCs/>
        </w:rPr>
      </w:pPr>
    </w:p>
    <w:p w14:paraId="53CB0B70" w14:textId="05AC680E" w:rsidR="00355326" w:rsidRDefault="00355326" w:rsidP="00355326">
      <w:pPr>
        <w:jc w:val="both"/>
      </w:pPr>
      <w:r w:rsidRPr="00146B9C">
        <w:rPr>
          <w:b/>
        </w:rPr>
        <w:t>RITENUTA</w:t>
      </w:r>
      <w:r w:rsidRPr="00146B9C">
        <w:t xml:space="preserve"> congrua la predetta offerta economica;</w:t>
      </w:r>
    </w:p>
    <w:p w14:paraId="2F829AB6" w14:textId="77777777" w:rsidR="00355326" w:rsidRDefault="00355326" w:rsidP="00355326">
      <w:pPr>
        <w:jc w:val="both"/>
      </w:pPr>
    </w:p>
    <w:p w14:paraId="4075F57C" w14:textId="77777777" w:rsidR="00355326" w:rsidRPr="00342802" w:rsidRDefault="00355326" w:rsidP="00355326">
      <w:pPr>
        <w:jc w:val="both"/>
      </w:pPr>
      <w:r w:rsidRPr="00342802">
        <w:rPr>
          <w:b/>
        </w:rPr>
        <w:t>TENUTO CONTO</w:t>
      </w:r>
      <w:r w:rsidRPr="00342802">
        <w:t xml:space="preserve"> del fatto che il suddetto operatore non costituisce l’affidatario uscente;</w:t>
      </w:r>
    </w:p>
    <w:p w14:paraId="028D44CB" w14:textId="77777777" w:rsidR="003E1CC6" w:rsidRPr="008249CC" w:rsidRDefault="003E1CC6" w:rsidP="003E1CC6">
      <w:pPr>
        <w:jc w:val="both"/>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6E7CF4C5"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753FCE">
        <w:t>Xometry</w:t>
      </w:r>
      <w:proofErr w:type="spellEnd"/>
      <w:r w:rsidR="00753FCE">
        <w:t xml:space="preserve"> Europe</w:t>
      </w:r>
      <w:r w:rsidRPr="00771279">
        <w:t xml:space="preserve"> la fornitura del </w:t>
      </w:r>
      <w:r w:rsidR="00475B4A">
        <w:t>bene/</w:t>
      </w:r>
      <w:r w:rsidRPr="00771279">
        <w:t>servizio in oggetto, per una spesa complessiva pari a</w:t>
      </w:r>
      <w:r w:rsidR="00753FCE">
        <w:t xml:space="preserve"> </w:t>
      </w:r>
      <w:r w:rsidR="00753FCE" w:rsidRPr="00771279">
        <w:t>€</w:t>
      </w:r>
      <w:r w:rsidR="00753FCE">
        <w:rPr>
          <w:rFonts w:eastAsia="Calibri" w:cstheme="minorHAnsi"/>
          <w:bCs/>
        </w:rPr>
        <w:t xml:space="preserve">135,90 </w:t>
      </w:r>
      <w:r w:rsidR="00753FCE">
        <w:rPr>
          <w:rFonts w:eastAsia="Calibri" w:cstheme="minorHAnsi"/>
          <w:bCs/>
        </w:rPr>
        <w:t>oltre iv</w:t>
      </w:r>
      <w:r w:rsidR="00AA7C67">
        <w:t>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29CBA3A9" w14:textId="7509F0DE"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355326">
        <w:rPr>
          <w:rFonts w:ascii="Times New Roman" w:hAnsi="Times New Roman" w:cs="Times New Roman"/>
          <w:sz w:val="24"/>
          <w:szCs w:val="24"/>
          <w:lang w:val="it-IT"/>
        </w:rPr>
        <w:t>RD2019-2020-IND26_Maffettone;</w:t>
      </w:r>
    </w:p>
    <w:p w14:paraId="04526091"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7CF4757" w14:textId="77777777" w:rsidR="00BA5768" w:rsidRPr="00771279" w:rsidRDefault="00BA5768" w:rsidP="00BA5768">
      <w:pPr>
        <w:pStyle w:val="Paragrafoelenco"/>
      </w:pPr>
    </w:p>
    <w:p w14:paraId="15F0B6D7" w14:textId="77777777" w:rsidR="00BA5768" w:rsidRDefault="00BA5768" w:rsidP="00BA5768">
      <w:pPr>
        <w:pStyle w:val="Paragrafoelenco"/>
        <w:numPr>
          <w:ilvl w:val="0"/>
          <w:numId w:val="7"/>
        </w:numPr>
        <w:jc w:val="both"/>
      </w:pPr>
      <w:r w:rsidRPr="00771279">
        <w:lastRenderedPageBreak/>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56CF9136"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355326">
        <w:t>. Maffettone P.L</w:t>
      </w:r>
      <w:r w:rsidR="00FF1D95">
        <w:t>.</w:t>
      </w:r>
      <w:r w:rsidRPr="008C0C9F">
        <w:t>,</w:t>
      </w:r>
      <w:r>
        <w:t xml:space="preserve"> </w:t>
      </w:r>
      <w:r w:rsidRPr="00C13128">
        <w:t xml:space="preserve">docente in servizio presso il </w:t>
      </w:r>
      <w:r>
        <w:t>DICMAPI;</w:t>
      </w:r>
    </w:p>
    <w:p w14:paraId="5D82CA89" w14:textId="77777777" w:rsidR="001F18C0" w:rsidRPr="00771279" w:rsidRDefault="001F18C0" w:rsidP="002878E4">
      <w:pPr>
        <w:jc w:val="both"/>
      </w:pPr>
    </w:p>
    <w:p w14:paraId="7DA0D118" w14:textId="77777777" w:rsidR="00BA5768" w:rsidRPr="00BA5768" w:rsidRDefault="00BA5768" w:rsidP="002878E4">
      <w:pPr>
        <w:pStyle w:val="Corpotesto"/>
        <w:ind w:left="0" w:right="116"/>
        <w:rPr>
          <w:sz w:val="24"/>
          <w:szCs w:val="24"/>
          <w:lang w:val="it-IT"/>
        </w:rPr>
      </w:pPr>
    </w:p>
    <w:p w14:paraId="1D82721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C92ACC" w14:textId="77777777" w:rsidR="00675509" w:rsidRDefault="00675509" w:rsidP="0021573F">
      <w:r>
        <w:separator/>
      </w:r>
    </w:p>
  </w:endnote>
  <w:endnote w:type="continuationSeparator" w:id="0">
    <w:p w14:paraId="354BE648" w14:textId="77777777" w:rsidR="00675509" w:rsidRDefault="0067550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E6DE60" w14:textId="77777777" w:rsidR="00675509" w:rsidRDefault="00675509" w:rsidP="0021573F">
      <w:r>
        <w:separator/>
      </w:r>
    </w:p>
  </w:footnote>
  <w:footnote w:type="continuationSeparator" w:id="0">
    <w:p w14:paraId="3056CF3F" w14:textId="77777777" w:rsidR="00675509" w:rsidRDefault="0067550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0236"/>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55326"/>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B44C6"/>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75509"/>
    <w:rsid w:val="00683C30"/>
    <w:rsid w:val="00697485"/>
    <w:rsid w:val="006A5505"/>
    <w:rsid w:val="006D05D9"/>
    <w:rsid w:val="006D6633"/>
    <w:rsid w:val="006E08C0"/>
    <w:rsid w:val="006E1AEB"/>
    <w:rsid w:val="006E1FAB"/>
    <w:rsid w:val="006E66D7"/>
    <w:rsid w:val="006F03ED"/>
    <w:rsid w:val="006F1FC1"/>
    <w:rsid w:val="006F28BE"/>
    <w:rsid w:val="006F3ECC"/>
    <w:rsid w:val="0072123C"/>
    <w:rsid w:val="007226B1"/>
    <w:rsid w:val="00741D99"/>
    <w:rsid w:val="00743556"/>
    <w:rsid w:val="00752E1A"/>
    <w:rsid w:val="0075361B"/>
    <w:rsid w:val="00753FCE"/>
    <w:rsid w:val="00767723"/>
    <w:rsid w:val="00774B05"/>
    <w:rsid w:val="00780B06"/>
    <w:rsid w:val="00780D0D"/>
    <w:rsid w:val="00781851"/>
    <w:rsid w:val="007934A6"/>
    <w:rsid w:val="007A426A"/>
    <w:rsid w:val="007A602B"/>
    <w:rsid w:val="007B062F"/>
    <w:rsid w:val="007B1DA0"/>
    <w:rsid w:val="007B6830"/>
    <w:rsid w:val="007C0EBC"/>
    <w:rsid w:val="007C137E"/>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35120"/>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452994">
      <w:bodyDiv w:val="1"/>
      <w:marLeft w:val="0"/>
      <w:marRight w:val="0"/>
      <w:marTop w:val="0"/>
      <w:marBottom w:val="0"/>
      <w:divBdr>
        <w:top w:val="none" w:sz="0" w:space="0" w:color="auto"/>
        <w:left w:val="none" w:sz="0" w:space="0" w:color="auto"/>
        <w:bottom w:val="none" w:sz="0" w:space="0" w:color="auto"/>
        <w:right w:val="none" w:sz="0" w:space="0" w:color="auto"/>
      </w:divBdr>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85440693">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30803097">
      <w:bodyDiv w:val="1"/>
      <w:marLeft w:val="0"/>
      <w:marRight w:val="0"/>
      <w:marTop w:val="0"/>
      <w:marBottom w:val="0"/>
      <w:divBdr>
        <w:top w:val="none" w:sz="0" w:space="0" w:color="auto"/>
        <w:left w:val="none" w:sz="0" w:space="0" w:color="auto"/>
        <w:bottom w:val="none" w:sz="0" w:space="0" w:color="auto"/>
        <w:right w:val="none" w:sz="0" w:space="0" w:color="auto"/>
      </w:divBdr>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73874683">
      <w:bodyDiv w:val="1"/>
      <w:marLeft w:val="0"/>
      <w:marRight w:val="0"/>
      <w:marTop w:val="0"/>
      <w:marBottom w:val="0"/>
      <w:divBdr>
        <w:top w:val="none" w:sz="0" w:space="0" w:color="auto"/>
        <w:left w:val="none" w:sz="0" w:space="0" w:color="auto"/>
        <w:bottom w:val="none" w:sz="0" w:space="0" w:color="auto"/>
        <w:right w:val="none" w:sz="0" w:space="0" w:color="auto"/>
      </w:divBdr>
    </w:div>
    <w:div w:id="1903130489">
      <w:bodyDiv w:val="1"/>
      <w:marLeft w:val="0"/>
      <w:marRight w:val="0"/>
      <w:marTop w:val="0"/>
      <w:marBottom w:val="0"/>
      <w:divBdr>
        <w:top w:val="none" w:sz="0" w:space="0" w:color="auto"/>
        <w:left w:val="none" w:sz="0" w:space="0" w:color="auto"/>
        <w:bottom w:val="none" w:sz="0" w:space="0" w:color="auto"/>
        <w:right w:val="none" w:sz="0" w:space="0" w:color="auto"/>
      </w:divBdr>
      <w:divsChild>
        <w:div w:id="1384596591">
          <w:marLeft w:val="0"/>
          <w:marRight w:val="0"/>
          <w:marTop w:val="0"/>
          <w:marBottom w:val="0"/>
          <w:divBdr>
            <w:top w:val="none" w:sz="0" w:space="0" w:color="auto"/>
            <w:left w:val="none" w:sz="0" w:space="0" w:color="auto"/>
            <w:bottom w:val="none" w:sz="0" w:space="0" w:color="auto"/>
            <w:right w:val="none" w:sz="0" w:space="0" w:color="auto"/>
          </w:divBdr>
          <w:divsChild>
            <w:div w:id="840704074">
              <w:marLeft w:val="0"/>
              <w:marRight w:val="0"/>
              <w:marTop w:val="0"/>
              <w:marBottom w:val="0"/>
              <w:divBdr>
                <w:top w:val="none" w:sz="0" w:space="0" w:color="auto"/>
                <w:left w:val="none" w:sz="0" w:space="0" w:color="auto"/>
                <w:bottom w:val="none" w:sz="0" w:space="0" w:color="auto"/>
                <w:right w:val="none" w:sz="0" w:space="0" w:color="auto"/>
              </w:divBdr>
              <w:divsChild>
                <w:div w:id="1113134803">
                  <w:marLeft w:val="0"/>
                  <w:marRight w:val="0"/>
                  <w:marTop w:val="0"/>
                  <w:marBottom w:val="0"/>
                  <w:divBdr>
                    <w:top w:val="none" w:sz="0" w:space="0" w:color="auto"/>
                    <w:left w:val="none" w:sz="0" w:space="0" w:color="auto"/>
                    <w:bottom w:val="none" w:sz="0" w:space="0" w:color="auto"/>
                    <w:right w:val="none" w:sz="0" w:space="0" w:color="auto"/>
                  </w:divBdr>
                  <w:divsChild>
                    <w:div w:id="176117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1517</TotalTime>
  <Pages>3</Pages>
  <Words>864</Words>
  <Characters>4929</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202</cp:revision>
  <cp:lastPrinted>2020-02-04T12:09:00Z</cp:lastPrinted>
  <dcterms:created xsi:type="dcterms:W3CDTF">2017-02-27T10:19:00Z</dcterms:created>
  <dcterms:modified xsi:type="dcterms:W3CDTF">2021-06-14T14:41:00Z</dcterms:modified>
</cp:coreProperties>
</file>