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1F766" w14:textId="77777777" w:rsidR="00BA5768" w:rsidRDefault="00BA5768" w:rsidP="00BA5768">
      <w:pPr>
        <w:tabs>
          <w:tab w:val="left" w:pos="3221"/>
        </w:tabs>
        <w:kinsoku w:val="0"/>
        <w:overflowPunct w:val="0"/>
        <w:spacing w:before="1"/>
        <w:jc w:val="both"/>
        <w:rPr>
          <w:bCs/>
          <w:sz w:val="22"/>
          <w:szCs w:val="22"/>
        </w:rPr>
      </w:pPr>
    </w:p>
    <w:p w14:paraId="14BCC0F9" w14:textId="77777777" w:rsidR="00BA5768" w:rsidRDefault="00BA5768" w:rsidP="00BA5768">
      <w:pPr>
        <w:tabs>
          <w:tab w:val="left" w:pos="3221"/>
        </w:tabs>
        <w:kinsoku w:val="0"/>
        <w:overflowPunct w:val="0"/>
        <w:spacing w:before="1"/>
        <w:jc w:val="both"/>
        <w:rPr>
          <w:bCs/>
          <w:sz w:val="22"/>
          <w:szCs w:val="22"/>
        </w:rPr>
      </w:pPr>
    </w:p>
    <w:p w14:paraId="2843DDCA" w14:textId="77777777" w:rsidR="006056D0" w:rsidRDefault="006056D0" w:rsidP="00BA5768">
      <w:pPr>
        <w:tabs>
          <w:tab w:val="left" w:pos="3221"/>
        </w:tabs>
        <w:kinsoku w:val="0"/>
        <w:overflowPunct w:val="0"/>
        <w:spacing w:before="1"/>
        <w:jc w:val="both"/>
        <w:rPr>
          <w:b/>
          <w:bCs/>
        </w:rPr>
      </w:pPr>
    </w:p>
    <w:p w14:paraId="4EA043E2" w14:textId="77777777" w:rsidR="006056D0" w:rsidRDefault="006056D0" w:rsidP="00BA5768">
      <w:pPr>
        <w:tabs>
          <w:tab w:val="left" w:pos="3221"/>
        </w:tabs>
        <w:kinsoku w:val="0"/>
        <w:overflowPunct w:val="0"/>
        <w:spacing w:before="1"/>
        <w:jc w:val="both"/>
        <w:rPr>
          <w:b/>
          <w:bCs/>
        </w:rPr>
      </w:pPr>
    </w:p>
    <w:p w14:paraId="75590319" w14:textId="3C969EF3" w:rsidR="00BA5768" w:rsidRPr="006056D0" w:rsidRDefault="00DA5C09" w:rsidP="00BA5768">
      <w:pPr>
        <w:tabs>
          <w:tab w:val="left" w:pos="3221"/>
        </w:tabs>
        <w:kinsoku w:val="0"/>
        <w:overflowPunct w:val="0"/>
        <w:spacing w:before="1"/>
        <w:jc w:val="both"/>
        <w:rPr>
          <w:bCs/>
        </w:rPr>
      </w:pPr>
      <w:r w:rsidRPr="006056D0">
        <w:rPr>
          <w:b/>
          <w:bCs/>
        </w:rPr>
        <w:t xml:space="preserve">DETERMINA A CONTRARRE </w:t>
      </w:r>
      <w:r w:rsidR="00BA5768" w:rsidRPr="006056D0">
        <w:rPr>
          <w:b/>
          <w:bCs/>
        </w:rPr>
        <w:t xml:space="preserve"> </w:t>
      </w:r>
      <w:r w:rsidR="00D16DB0" w:rsidRPr="006056D0">
        <w:rPr>
          <w:b/>
          <w:bCs/>
        </w:rPr>
        <w:t xml:space="preserve"> </w:t>
      </w:r>
      <w:r w:rsidR="00455E8E">
        <w:rPr>
          <w:bCs/>
        </w:rPr>
        <w:t xml:space="preserve">N. </w:t>
      </w:r>
      <w:r w:rsidR="0001141F">
        <w:rPr>
          <w:bCs/>
        </w:rPr>
        <w:t>13</w:t>
      </w:r>
      <w:r w:rsidR="006205E3">
        <w:rPr>
          <w:bCs/>
        </w:rPr>
        <w:t xml:space="preserve">/AS del </w:t>
      </w:r>
      <w:r w:rsidR="0001141F">
        <w:rPr>
          <w:bCs/>
        </w:rPr>
        <w:t>08</w:t>
      </w:r>
      <w:r w:rsidR="006205E3">
        <w:rPr>
          <w:bCs/>
        </w:rPr>
        <w:t>/0</w:t>
      </w:r>
      <w:r w:rsidR="0001141F">
        <w:rPr>
          <w:bCs/>
        </w:rPr>
        <w:t>2</w:t>
      </w:r>
      <w:r w:rsidR="00BA5768" w:rsidRPr="006056D0">
        <w:rPr>
          <w:bCs/>
        </w:rPr>
        <w:t>/20</w:t>
      </w:r>
      <w:r w:rsidR="0001141F">
        <w:rPr>
          <w:bCs/>
        </w:rPr>
        <w:t>21</w:t>
      </w:r>
    </w:p>
    <w:p w14:paraId="72D8D9A7" w14:textId="77777777" w:rsidR="00BA5768" w:rsidRPr="006056D0" w:rsidRDefault="00BA5768" w:rsidP="00BA5768">
      <w:pPr>
        <w:tabs>
          <w:tab w:val="left" w:pos="3221"/>
        </w:tabs>
        <w:kinsoku w:val="0"/>
        <w:overflowPunct w:val="0"/>
        <w:spacing w:before="1"/>
        <w:jc w:val="both"/>
        <w:rPr>
          <w:bCs/>
        </w:rPr>
      </w:pPr>
    </w:p>
    <w:p w14:paraId="0422DA60" w14:textId="77777777" w:rsidR="00BA5768" w:rsidRPr="006056D0" w:rsidRDefault="00BA5768" w:rsidP="00BA5768">
      <w:pPr>
        <w:tabs>
          <w:tab w:val="left" w:pos="3221"/>
        </w:tabs>
        <w:kinsoku w:val="0"/>
        <w:overflowPunct w:val="0"/>
        <w:spacing w:before="1"/>
        <w:jc w:val="both"/>
        <w:rPr>
          <w:bCs/>
        </w:rPr>
      </w:pPr>
    </w:p>
    <w:p w14:paraId="48204E58" w14:textId="2BA29174" w:rsidR="00BA5768" w:rsidRDefault="00BA5768" w:rsidP="00BA5768">
      <w:pPr>
        <w:tabs>
          <w:tab w:val="left" w:pos="3221"/>
        </w:tabs>
        <w:kinsoku w:val="0"/>
        <w:overflowPunct w:val="0"/>
        <w:spacing w:before="1"/>
        <w:jc w:val="both"/>
        <w:rPr>
          <w:b/>
          <w:bCs/>
        </w:rPr>
      </w:pPr>
      <w:r w:rsidRPr="006056D0">
        <w:rPr>
          <w:b/>
          <w:bCs/>
        </w:rPr>
        <w:t xml:space="preserve">OGGETTO: Affidamento diretto ex art.36, comma 2, </w:t>
      </w:r>
      <w:proofErr w:type="spellStart"/>
      <w:r w:rsidRPr="006056D0">
        <w:rPr>
          <w:b/>
          <w:bCs/>
        </w:rPr>
        <w:t>lett.a</w:t>
      </w:r>
      <w:proofErr w:type="spellEnd"/>
      <w:r w:rsidRPr="006056D0">
        <w:rPr>
          <w:b/>
          <w:bCs/>
        </w:rPr>
        <w:t>) del D. Lgs. 50/2016, per un importo pari</w:t>
      </w:r>
      <w:r w:rsidR="00D16DB0" w:rsidRPr="006056D0">
        <w:rPr>
          <w:b/>
          <w:bCs/>
        </w:rPr>
        <w:t xml:space="preserve"> </w:t>
      </w:r>
      <w:r w:rsidR="0001141F" w:rsidRPr="006056D0">
        <w:rPr>
          <w:b/>
          <w:bCs/>
        </w:rPr>
        <w:t xml:space="preserve">ad </w:t>
      </w:r>
      <w:r w:rsidR="0001141F" w:rsidRPr="006056D0">
        <w:rPr>
          <w:b/>
          <w:bCs/>
          <w:spacing w:val="9"/>
        </w:rPr>
        <w:t>€</w:t>
      </w:r>
      <w:r w:rsidR="00455E8E">
        <w:rPr>
          <w:b/>
          <w:bCs/>
          <w:spacing w:val="-1"/>
        </w:rPr>
        <w:t xml:space="preserve"> </w:t>
      </w:r>
      <w:r w:rsidR="0001141F">
        <w:rPr>
          <w:b/>
          <w:bCs/>
          <w:spacing w:val="-1"/>
        </w:rPr>
        <w:t xml:space="preserve">2626,50 </w:t>
      </w:r>
      <w:r w:rsidRPr="006056D0">
        <w:rPr>
          <w:b/>
          <w:bCs/>
          <w:spacing w:val="-3"/>
        </w:rPr>
        <w:t>p</w:t>
      </w:r>
      <w:r w:rsidRPr="006056D0">
        <w:rPr>
          <w:b/>
          <w:bCs/>
        </w:rPr>
        <w:t>er</w:t>
      </w:r>
      <w:r w:rsidRPr="006056D0">
        <w:rPr>
          <w:b/>
          <w:bCs/>
          <w:spacing w:val="-5"/>
        </w:rPr>
        <w:t xml:space="preserve"> </w:t>
      </w:r>
      <w:r w:rsidR="00EA4878">
        <w:rPr>
          <w:b/>
          <w:bCs/>
          <w:spacing w:val="-5"/>
        </w:rPr>
        <w:t>l’</w:t>
      </w:r>
      <w:r w:rsidR="0060231B" w:rsidRPr="006056D0">
        <w:rPr>
          <w:b/>
          <w:bCs/>
        </w:rPr>
        <w:t xml:space="preserve">acquisto </w:t>
      </w:r>
      <w:r w:rsidR="00EA4878">
        <w:rPr>
          <w:b/>
          <w:bCs/>
        </w:rPr>
        <w:t>di n.</w:t>
      </w:r>
      <w:r w:rsidR="00455E8E">
        <w:rPr>
          <w:b/>
          <w:bCs/>
        </w:rPr>
        <w:t xml:space="preserve"> </w:t>
      </w:r>
      <w:r w:rsidR="0001141F">
        <w:rPr>
          <w:b/>
          <w:bCs/>
        </w:rPr>
        <w:t>17</w:t>
      </w:r>
      <w:r w:rsidR="00455E8E">
        <w:rPr>
          <w:b/>
          <w:bCs/>
        </w:rPr>
        <w:t>0 Camici da Laboratorio Uomo-Donna</w:t>
      </w:r>
      <w:r w:rsidR="0060231B" w:rsidRPr="006056D0">
        <w:rPr>
          <w:b/>
          <w:bCs/>
        </w:rPr>
        <w:t xml:space="preserve"> </w:t>
      </w:r>
      <w:r w:rsidR="00DA78D2" w:rsidRPr="006056D0">
        <w:rPr>
          <w:b/>
          <w:bCs/>
        </w:rPr>
        <w:t>mediante Trattativa Diretta sul MEPA;</w:t>
      </w:r>
    </w:p>
    <w:p w14:paraId="1A6A6C06" w14:textId="77777777" w:rsidR="00EA4878" w:rsidRPr="006056D0" w:rsidRDefault="00EA4878" w:rsidP="00BA5768">
      <w:pPr>
        <w:tabs>
          <w:tab w:val="left" w:pos="3221"/>
        </w:tabs>
        <w:kinsoku w:val="0"/>
        <w:overflowPunct w:val="0"/>
        <w:spacing w:before="1"/>
        <w:jc w:val="both"/>
        <w:rPr>
          <w:b/>
          <w:bCs/>
        </w:rPr>
      </w:pPr>
    </w:p>
    <w:p w14:paraId="7FBEE4CA" w14:textId="6E4D3D0C" w:rsidR="00BA5768" w:rsidRPr="006056D0" w:rsidRDefault="00BA5768" w:rsidP="00BA5768">
      <w:pPr>
        <w:tabs>
          <w:tab w:val="left" w:pos="3309"/>
        </w:tabs>
        <w:kinsoku w:val="0"/>
        <w:overflowPunct w:val="0"/>
        <w:spacing w:line="252" w:lineRule="exact"/>
        <w:jc w:val="both"/>
        <w:rPr>
          <w:b/>
        </w:rPr>
      </w:pPr>
      <w:r w:rsidRPr="006056D0">
        <w:rPr>
          <w:b/>
          <w:bCs/>
          <w:spacing w:val="-6"/>
        </w:rPr>
        <w:t>C</w:t>
      </w:r>
      <w:r w:rsidRPr="006056D0">
        <w:rPr>
          <w:b/>
          <w:bCs/>
          <w:spacing w:val="-5"/>
        </w:rPr>
        <w:t>.I</w:t>
      </w:r>
      <w:r w:rsidRPr="006056D0">
        <w:rPr>
          <w:b/>
          <w:bCs/>
          <w:spacing w:val="-3"/>
        </w:rPr>
        <w:t>.</w:t>
      </w:r>
      <w:r w:rsidRPr="006056D0">
        <w:rPr>
          <w:b/>
          <w:bCs/>
          <w:spacing w:val="-7"/>
        </w:rPr>
        <w:t>G</w:t>
      </w:r>
      <w:r w:rsidRPr="006056D0">
        <w:rPr>
          <w:b/>
          <w:bCs/>
        </w:rPr>
        <w:t xml:space="preserve">. </w:t>
      </w:r>
      <w:r w:rsidR="00455E8E">
        <w:rPr>
          <w:b/>
          <w:bCs/>
        </w:rPr>
        <w:t>Z</w:t>
      </w:r>
      <w:r w:rsidR="0001141F">
        <w:rPr>
          <w:b/>
          <w:bCs/>
        </w:rPr>
        <w:t>3e30696f2</w:t>
      </w:r>
    </w:p>
    <w:p w14:paraId="595C0594" w14:textId="77777777" w:rsidR="00BA5768" w:rsidRPr="006056D0" w:rsidRDefault="00BA5768" w:rsidP="00BA5768">
      <w:pPr>
        <w:kinsoku w:val="0"/>
        <w:overflowPunct w:val="0"/>
        <w:spacing w:before="1" w:line="180" w:lineRule="exact"/>
      </w:pPr>
    </w:p>
    <w:p w14:paraId="3A4EE3B2" w14:textId="77777777" w:rsidR="00BA5768" w:rsidRPr="006056D0" w:rsidRDefault="00BA5768" w:rsidP="00BA5768">
      <w:pPr>
        <w:kinsoku w:val="0"/>
        <w:overflowPunct w:val="0"/>
        <w:spacing w:before="1" w:line="180" w:lineRule="exact"/>
      </w:pPr>
    </w:p>
    <w:p w14:paraId="7F81F0D6" w14:textId="77777777" w:rsidR="00BA5768" w:rsidRPr="006056D0" w:rsidRDefault="00BA5768" w:rsidP="00BA5768">
      <w:pPr>
        <w:kinsoku w:val="0"/>
        <w:overflowPunct w:val="0"/>
        <w:spacing w:before="1" w:line="180" w:lineRule="exact"/>
      </w:pPr>
    </w:p>
    <w:p w14:paraId="37014564" w14:textId="77777777" w:rsidR="00BA5768" w:rsidRPr="006056D0" w:rsidRDefault="00BA5768" w:rsidP="00BA5768">
      <w:pPr>
        <w:kinsoku w:val="0"/>
        <w:overflowPunct w:val="0"/>
        <w:spacing w:before="72"/>
        <w:jc w:val="center"/>
        <w:rPr>
          <w:b/>
          <w:bCs/>
          <w:spacing w:val="-2"/>
        </w:rPr>
      </w:pPr>
      <w:r w:rsidRPr="006056D0">
        <w:rPr>
          <w:b/>
          <w:bCs/>
        </w:rPr>
        <w:t xml:space="preserve">IL </w:t>
      </w:r>
      <w:r w:rsidRPr="006056D0">
        <w:rPr>
          <w:b/>
          <w:bCs/>
          <w:spacing w:val="-2"/>
        </w:rPr>
        <w:t>DIRETTORE</w:t>
      </w:r>
    </w:p>
    <w:p w14:paraId="46CFECB6" w14:textId="77777777" w:rsidR="00156C12" w:rsidRPr="006056D0" w:rsidRDefault="00156C12" w:rsidP="00156C12">
      <w:pPr>
        <w:kinsoku w:val="0"/>
        <w:overflowPunct w:val="0"/>
        <w:spacing w:before="72"/>
        <w:rPr>
          <w:b/>
          <w:bCs/>
          <w:spacing w:val="-2"/>
        </w:rPr>
      </w:pPr>
    </w:p>
    <w:p w14:paraId="31B8E4B9" w14:textId="77777777" w:rsidR="00156C12" w:rsidRPr="006056D0" w:rsidRDefault="00156C12" w:rsidP="00156C12">
      <w:pPr>
        <w:jc w:val="both"/>
      </w:pPr>
      <w:r w:rsidRPr="006056D0">
        <w:rPr>
          <w:b/>
        </w:rPr>
        <w:t>VISTO</w:t>
      </w:r>
      <w:r w:rsidRPr="006056D0">
        <w:t xml:space="preserve"> il vigente di regolamento di Ateneo per l’Amministrazione e la Finanza e la Contabili</w:t>
      </w:r>
      <w:r w:rsidR="0061574D" w:rsidRPr="006056D0">
        <w:t>tà;</w:t>
      </w:r>
    </w:p>
    <w:p w14:paraId="1D2B688C" w14:textId="77777777" w:rsidR="00156C12" w:rsidRPr="006056D0" w:rsidRDefault="00156C12" w:rsidP="00156C12">
      <w:pPr>
        <w:jc w:val="both"/>
      </w:pPr>
    </w:p>
    <w:p w14:paraId="25568672" w14:textId="44647379" w:rsidR="00156C12" w:rsidRPr="006056D0" w:rsidRDefault="00156C12" w:rsidP="00156C12">
      <w:pPr>
        <w:jc w:val="both"/>
      </w:pPr>
      <w:r w:rsidRPr="006056D0">
        <w:rPr>
          <w:b/>
        </w:rPr>
        <w:t>VISTO</w:t>
      </w:r>
      <w:r w:rsidRPr="006056D0">
        <w:t xml:space="preserve"> il decreto legislativo 18 aprile 2016, n. 50 </w:t>
      </w:r>
      <w:r w:rsidR="0001141F" w:rsidRPr="006056D0">
        <w:t>e</w:t>
      </w:r>
      <w:r w:rsidRPr="006056D0">
        <w:t>, in particolare, il comma 2 dell’art.32, il quale prevede che, prima dell’avvio delle procedure di affidamento dei contratti pubblici, le stazioni appaltanti, in conformità ai propri ordinamenti, decretino o determino di contrarre, individuando gli elementi essenziali del contratto e i criteri di selezione degli operatori economici e delle offerte;</w:t>
      </w:r>
    </w:p>
    <w:p w14:paraId="0370971D" w14:textId="77777777" w:rsidR="00156C12" w:rsidRPr="006056D0" w:rsidRDefault="00156C12" w:rsidP="00156C12">
      <w:pPr>
        <w:jc w:val="both"/>
      </w:pPr>
    </w:p>
    <w:p w14:paraId="1161E2E5" w14:textId="77777777" w:rsidR="00156C12" w:rsidRPr="006056D0" w:rsidRDefault="00156C12" w:rsidP="00E00187">
      <w:pPr>
        <w:jc w:val="both"/>
      </w:pPr>
      <w:r w:rsidRPr="006056D0">
        <w:rPr>
          <w:b/>
        </w:rPr>
        <w:t>CONSIDERATO</w:t>
      </w:r>
      <w:r w:rsidRPr="006056D0">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34A16DF" w14:textId="77777777" w:rsidR="00D31E76" w:rsidRPr="006056D0" w:rsidRDefault="00D31E76" w:rsidP="00156C12">
      <w:pPr>
        <w:jc w:val="both"/>
      </w:pPr>
    </w:p>
    <w:p w14:paraId="7C5C653D" w14:textId="7A8BCBAA" w:rsidR="00D31E76" w:rsidRPr="006056D0" w:rsidRDefault="00147721" w:rsidP="00156C12">
      <w:pPr>
        <w:jc w:val="both"/>
      </w:pPr>
      <w:r w:rsidRPr="006056D0">
        <w:rPr>
          <w:b/>
        </w:rPr>
        <w:t xml:space="preserve">CONSIDERATA </w:t>
      </w:r>
      <w:r w:rsidRPr="006056D0">
        <w:t>la necessità</w:t>
      </w:r>
      <w:r w:rsidR="00455E8E">
        <w:t xml:space="preserve">, di acquistare n. </w:t>
      </w:r>
      <w:r w:rsidR="0001141F">
        <w:t>17</w:t>
      </w:r>
      <w:r w:rsidR="00455E8E">
        <w:t>0 CAMICI UOMO DONNA per il personale Docente e Tecnici dei laboratori del Dipartimento.</w:t>
      </w:r>
    </w:p>
    <w:p w14:paraId="7FA4DBA7" w14:textId="77777777" w:rsidR="0060231B" w:rsidRPr="006056D0" w:rsidRDefault="0060231B" w:rsidP="00156C12">
      <w:pPr>
        <w:jc w:val="both"/>
      </w:pPr>
    </w:p>
    <w:p w14:paraId="728B97AA" w14:textId="36CB1C85" w:rsidR="00D31E76" w:rsidRPr="006056D0" w:rsidRDefault="00D31E76" w:rsidP="00156C12">
      <w:pPr>
        <w:jc w:val="both"/>
      </w:pPr>
      <w:r w:rsidRPr="006056D0">
        <w:rPr>
          <w:b/>
        </w:rPr>
        <w:t>CONSIDERATO</w:t>
      </w:r>
      <w:r w:rsidRPr="006056D0">
        <w:t xml:space="preserve"> che l’importo </w:t>
      </w:r>
      <w:r w:rsidR="0071137A" w:rsidRPr="006056D0">
        <w:t>complessivo stimato per la fornitura</w:t>
      </w:r>
      <w:r w:rsidR="0060231B" w:rsidRPr="006056D0">
        <w:t xml:space="preserve"> </w:t>
      </w:r>
      <w:r w:rsidR="00455E8E">
        <w:t xml:space="preserve">dei </w:t>
      </w:r>
      <w:r w:rsidR="0001141F">
        <w:t>camici richiesti</w:t>
      </w:r>
      <w:r w:rsidR="00455E8E">
        <w:t xml:space="preserve"> dal Direttore del Dipartimento ammonta a € </w:t>
      </w:r>
      <w:r w:rsidR="0001141F">
        <w:t>2626,50</w:t>
      </w:r>
      <w:r w:rsidRPr="006056D0">
        <w:t xml:space="preserve">  </w:t>
      </w:r>
    </w:p>
    <w:p w14:paraId="70465AA7" w14:textId="77777777" w:rsidR="009C5B6F" w:rsidRPr="006056D0" w:rsidRDefault="009C5B6F" w:rsidP="00156C12">
      <w:pPr>
        <w:jc w:val="both"/>
      </w:pPr>
    </w:p>
    <w:p w14:paraId="5610A949" w14:textId="77777777" w:rsidR="00156C12" w:rsidRPr="006056D0" w:rsidRDefault="009C5B6F" w:rsidP="009C5B6F">
      <w:pPr>
        <w:jc w:val="both"/>
        <w:rPr>
          <w:b/>
        </w:rPr>
      </w:pPr>
      <w:r w:rsidRPr="006056D0">
        <w:rPr>
          <w:b/>
        </w:rPr>
        <w:t>CONSIDERATO</w:t>
      </w:r>
      <w:r w:rsidRPr="006056D0">
        <w:t xml:space="preserve"> che, ai sensi dell’art. 36, comma 2, lettera a) del D.lgs. n. 50/2016 e </w:t>
      </w:r>
      <w:proofErr w:type="spellStart"/>
      <w:r w:rsidRPr="006056D0">
        <w:t>s.m.i.</w:t>
      </w:r>
      <w:proofErr w:type="spellEnd"/>
      <w:r w:rsidRPr="006056D0">
        <w:t xml:space="preserve"> l’affidamento in oggetto, risultando di importo inferiore a € 40.000,00 può avvenire mediante affidamento diretto, anche senza previa consultazione di due o più operatori economici;</w:t>
      </w:r>
    </w:p>
    <w:p w14:paraId="583B2FA8" w14:textId="77777777" w:rsidR="009C5B6F" w:rsidRPr="006056D0" w:rsidRDefault="009C5B6F" w:rsidP="00156C12">
      <w:pPr>
        <w:jc w:val="both"/>
        <w:rPr>
          <w:b/>
        </w:rPr>
      </w:pPr>
    </w:p>
    <w:p w14:paraId="71A02D93" w14:textId="643BBB90" w:rsidR="00156C12" w:rsidRPr="006056D0" w:rsidRDefault="00156C12" w:rsidP="00156C12">
      <w:pPr>
        <w:jc w:val="both"/>
      </w:pPr>
      <w:r w:rsidRPr="006056D0">
        <w:rPr>
          <w:b/>
        </w:rPr>
        <w:t xml:space="preserve">CONSIDERATO </w:t>
      </w:r>
      <w:r w:rsidR="0060231B" w:rsidRPr="006056D0">
        <w:t xml:space="preserve">che tale </w:t>
      </w:r>
      <w:r w:rsidR="0001141F" w:rsidRPr="006056D0">
        <w:t>fornitura non</w:t>
      </w:r>
      <w:r w:rsidRPr="006056D0">
        <w:t xml:space="preserve"> rientra tra i lavori oppure beni e servizi elencati nell’art.1 del DPCM 24 dicembre 2015;</w:t>
      </w:r>
    </w:p>
    <w:p w14:paraId="29014FAC" w14:textId="77777777" w:rsidR="00D31E76" w:rsidRPr="006056D0" w:rsidRDefault="00D31E76" w:rsidP="00310F17">
      <w:pPr>
        <w:jc w:val="both"/>
      </w:pPr>
    </w:p>
    <w:p w14:paraId="325A4949" w14:textId="3D413EF1" w:rsidR="00310F17" w:rsidRPr="006056D0" w:rsidRDefault="00BB1242" w:rsidP="00310F17">
      <w:pPr>
        <w:jc w:val="both"/>
      </w:pPr>
      <w:r w:rsidRPr="006056D0">
        <w:rPr>
          <w:b/>
        </w:rPr>
        <w:t>CONSIDERATO</w:t>
      </w:r>
      <w:r w:rsidR="0060231B" w:rsidRPr="006056D0">
        <w:t xml:space="preserve"> che la </w:t>
      </w:r>
      <w:r w:rsidR="0001141F" w:rsidRPr="006056D0">
        <w:t>fornitura in</w:t>
      </w:r>
      <w:r w:rsidRPr="006056D0">
        <w:t xml:space="preserve"> oggetto non è presente nelle Convenzioni Consip attive ma è presente sul Mercato Elettronico della Pubblica Amministrazione;</w:t>
      </w:r>
    </w:p>
    <w:p w14:paraId="4CBA3A27" w14:textId="77777777" w:rsidR="00310F17" w:rsidRPr="006056D0" w:rsidRDefault="00310F17" w:rsidP="00310F17">
      <w:pPr>
        <w:jc w:val="both"/>
      </w:pPr>
    </w:p>
    <w:p w14:paraId="1F55D2B2" w14:textId="77777777" w:rsidR="009C5B6F" w:rsidRPr="006056D0" w:rsidRDefault="009C5B6F" w:rsidP="00310F17">
      <w:pPr>
        <w:jc w:val="both"/>
        <w:rPr>
          <w:b/>
        </w:rPr>
      </w:pPr>
    </w:p>
    <w:p w14:paraId="3A80B90D" w14:textId="77777777" w:rsidR="009C5B6F" w:rsidRPr="006056D0" w:rsidRDefault="009C5B6F" w:rsidP="00310F17">
      <w:pPr>
        <w:jc w:val="both"/>
        <w:rPr>
          <w:b/>
        </w:rPr>
      </w:pPr>
    </w:p>
    <w:p w14:paraId="7747FF03" w14:textId="77777777" w:rsidR="008F0457" w:rsidRPr="006056D0" w:rsidRDefault="008F0457" w:rsidP="00310F17">
      <w:pPr>
        <w:jc w:val="both"/>
        <w:rPr>
          <w:b/>
        </w:rPr>
      </w:pPr>
    </w:p>
    <w:p w14:paraId="200F0762" w14:textId="77777777" w:rsidR="00B94574" w:rsidRPr="006056D0" w:rsidRDefault="00310F17" w:rsidP="00310F17">
      <w:pPr>
        <w:jc w:val="both"/>
      </w:pPr>
      <w:r w:rsidRPr="006056D0">
        <w:rPr>
          <w:b/>
        </w:rPr>
        <w:t>RITENUTO</w:t>
      </w:r>
      <w:r w:rsidRPr="006056D0">
        <w:t xml:space="preserve"> di dover ricorrere al Mercato Elettronico della </w:t>
      </w:r>
      <w:r w:rsidR="00F719BD" w:rsidRPr="006056D0">
        <w:t>Pubblica Amministrazione (</w:t>
      </w:r>
      <w:proofErr w:type="spellStart"/>
      <w:r w:rsidR="00F719BD" w:rsidRPr="006056D0">
        <w:t>MePA</w:t>
      </w:r>
      <w:proofErr w:type="spellEnd"/>
      <w:r w:rsidR="00F719BD" w:rsidRPr="006056D0">
        <w:t>) mediante lo strumento della Trattativa Diretta;</w:t>
      </w:r>
    </w:p>
    <w:p w14:paraId="7B9B06A7" w14:textId="77777777" w:rsidR="00F719BD" w:rsidRPr="006056D0" w:rsidRDefault="00F719BD" w:rsidP="00F719BD">
      <w:pPr>
        <w:jc w:val="both"/>
        <w:rPr>
          <w:b/>
        </w:rPr>
      </w:pPr>
    </w:p>
    <w:p w14:paraId="055B1C86" w14:textId="42E035E9" w:rsidR="00455E8E" w:rsidRDefault="00310F17" w:rsidP="00310F17">
      <w:pPr>
        <w:jc w:val="both"/>
      </w:pPr>
      <w:r w:rsidRPr="006056D0">
        <w:rPr>
          <w:b/>
        </w:rPr>
        <w:t>DATO</w:t>
      </w:r>
      <w:r w:rsidRPr="006056D0">
        <w:t xml:space="preserve"> </w:t>
      </w:r>
      <w:r w:rsidRPr="006056D0">
        <w:rPr>
          <w:b/>
        </w:rPr>
        <w:t>ATTO</w:t>
      </w:r>
      <w:r w:rsidR="0028276C" w:rsidRPr="006056D0">
        <w:t xml:space="preserve"> che è stata attivata</w:t>
      </w:r>
      <w:r w:rsidRPr="006056D0">
        <w:t xml:space="preserve">, nell’ambito del </w:t>
      </w:r>
      <w:proofErr w:type="spellStart"/>
      <w:r w:rsidRPr="006056D0">
        <w:t>Me</w:t>
      </w:r>
      <w:r w:rsidR="0028276C" w:rsidRPr="006056D0">
        <w:t>PA</w:t>
      </w:r>
      <w:proofErr w:type="spellEnd"/>
      <w:r w:rsidR="0028276C" w:rsidRPr="006056D0">
        <w:t xml:space="preserve">, n. 1 Trattativa </w:t>
      </w:r>
      <w:r w:rsidR="0001141F" w:rsidRPr="006056D0">
        <w:t>Diretta con</w:t>
      </w:r>
      <w:r w:rsidR="0028276C" w:rsidRPr="006056D0">
        <w:t xml:space="preserve"> la seguente</w:t>
      </w:r>
      <w:r w:rsidR="00BB1242" w:rsidRPr="006056D0">
        <w:t xml:space="preserve"> società: </w:t>
      </w:r>
    </w:p>
    <w:p w14:paraId="1361EADE" w14:textId="2595CEE2" w:rsidR="00455E8E" w:rsidRPr="001D14B1" w:rsidRDefault="00455E8E" w:rsidP="00310F17">
      <w:pPr>
        <w:jc w:val="both"/>
        <w:rPr>
          <w:lang w:val="en-US"/>
        </w:rPr>
      </w:pPr>
      <w:r w:rsidRPr="001D14B1">
        <w:rPr>
          <w:lang w:val="en-US"/>
        </w:rPr>
        <w:t>-AIESI HOSPITAL SERVICE</w:t>
      </w:r>
      <w:r w:rsidR="004428D6" w:rsidRPr="001D14B1">
        <w:rPr>
          <w:lang w:val="en-US"/>
        </w:rPr>
        <w:t xml:space="preserve"> S.A.S.</w:t>
      </w:r>
      <w:r w:rsidRPr="001D14B1">
        <w:rPr>
          <w:lang w:val="en-US"/>
        </w:rPr>
        <w:t xml:space="preserve"> </w:t>
      </w:r>
      <w:r w:rsidR="0028276C" w:rsidRPr="001D14B1">
        <w:rPr>
          <w:lang w:val="en-US"/>
        </w:rPr>
        <w:t xml:space="preserve">T.D. N. </w:t>
      </w:r>
      <w:r w:rsidR="0001141F">
        <w:rPr>
          <w:lang w:val="en-US"/>
        </w:rPr>
        <w:t>1582218</w:t>
      </w:r>
      <w:r w:rsidRPr="001D14B1">
        <w:rPr>
          <w:lang w:val="en-US"/>
        </w:rPr>
        <w:t>-</w:t>
      </w:r>
    </w:p>
    <w:p w14:paraId="66BB7DD6" w14:textId="11A7FE66" w:rsidR="00455E8E" w:rsidRPr="004428D6" w:rsidRDefault="00455E8E" w:rsidP="00310F17">
      <w:pPr>
        <w:jc w:val="both"/>
        <w:rPr>
          <w:lang w:val="en-US"/>
        </w:rPr>
      </w:pPr>
    </w:p>
    <w:p w14:paraId="41D7673D" w14:textId="7709004A" w:rsidR="00310F17" w:rsidRPr="006056D0" w:rsidRDefault="0028276C" w:rsidP="00310F17">
      <w:pPr>
        <w:jc w:val="both"/>
      </w:pPr>
      <w:r w:rsidRPr="0001141F">
        <w:t xml:space="preserve"> </w:t>
      </w:r>
      <w:r w:rsidR="00310F17" w:rsidRPr="006056D0">
        <w:t>fissando quale termine ul</w:t>
      </w:r>
      <w:r w:rsidRPr="006056D0">
        <w:t xml:space="preserve">timo per la presentazione </w:t>
      </w:r>
      <w:r w:rsidR="0001141F" w:rsidRPr="006056D0">
        <w:t>dell’offerta il 05</w:t>
      </w:r>
      <w:r w:rsidR="00310F17" w:rsidRPr="006056D0">
        <w:t>/0</w:t>
      </w:r>
      <w:r w:rsidR="0001141F">
        <w:t>2</w:t>
      </w:r>
      <w:r w:rsidR="00BB1242" w:rsidRPr="006056D0">
        <w:t>/2019</w:t>
      </w:r>
      <w:r w:rsidR="00310F17" w:rsidRPr="006056D0">
        <w:t xml:space="preserve"> ore 1</w:t>
      </w:r>
      <w:r w:rsidR="0001141F">
        <w:t>8</w:t>
      </w:r>
      <w:r w:rsidR="00310F17" w:rsidRPr="006056D0">
        <w:t>.00;</w:t>
      </w:r>
    </w:p>
    <w:p w14:paraId="7FA06998" w14:textId="77777777" w:rsidR="00B94574" w:rsidRPr="006056D0" w:rsidRDefault="00B94574" w:rsidP="00310F17">
      <w:pPr>
        <w:jc w:val="both"/>
      </w:pPr>
    </w:p>
    <w:p w14:paraId="47FFF5A3" w14:textId="22B5A872" w:rsidR="00874079" w:rsidRPr="006056D0" w:rsidRDefault="00760C33" w:rsidP="00760C33">
      <w:pPr>
        <w:jc w:val="both"/>
      </w:pPr>
      <w:r w:rsidRPr="006056D0">
        <w:rPr>
          <w:b/>
        </w:rPr>
        <w:t>CONSIDERATO</w:t>
      </w:r>
      <w:r w:rsidRPr="006056D0">
        <w:t xml:space="preserve"> che alla data di scadenza del termine di presentazione delle domande è pervenuta </w:t>
      </w:r>
      <w:r w:rsidR="0028276C" w:rsidRPr="006056D0">
        <w:t>l’</w:t>
      </w:r>
      <w:r w:rsidRPr="006056D0">
        <w:t>offerta</w:t>
      </w:r>
      <w:r w:rsidR="004428D6">
        <w:t xml:space="preserve"> pari ad € </w:t>
      </w:r>
      <w:r w:rsidR="0001141F">
        <w:t>2626,50</w:t>
      </w:r>
      <w:r w:rsidR="004428D6">
        <w:t xml:space="preserve"> </w:t>
      </w:r>
      <w:r w:rsidR="0001141F">
        <w:t xml:space="preserve">+ </w:t>
      </w:r>
      <w:proofErr w:type="gramStart"/>
      <w:r w:rsidR="0001141F">
        <w:t>IVA</w:t>
      </w:r>
      <w:r w:rsidR="004428D6">
        <w:t xml:space="preserve"> </w:t>
      </w:r>
      <w:r w:rsidR="0028276C" w:rsidRPr="006056D0">
        <w:t xml:space="preserve"> </w:t>
      </w:r>
      <w:r w:rsidR="00017948" w:rsidRPr="006056D0">
        <w:t>come</w:t>
      </w:r>
      <w:proofErr w:type="gramEnd"/>
      <w:r w:rsidR="00017948" w:rsidRPr="006056D0">
        <w:t xml:space="preserve"> per legge;</w:t>
      </w:r>
    </w:p>
    <w:p w14:paraId="417F4D26" w14:textId="77777777" w:rsidR="00874079" w:rsidRPr="006056D0" w:rsidRDefault="00874079" w:rsidP="00760C33">
      <w:pPr>
        <w:jc w:val="both"/>
      </w:pPr>
    </w:p>
    <w:p w14:paraId="4BBF89F7" w14:textId="19FFC279" w:rsidR="0028276C" w:rsidRPr="006056D0" w:rsidRDefault="00874079" w:rsidP="00760C33">
      <w:pPr>
        <w:jc w:val="both"/>
      </w:pPr>
      <w:r w:rsidRPr="006056D0">
        <w:rPr>
          <w:b/>
        </w:rPr>
        <w:t>CONSIDERATO</w:t>
      </w:r>
      <w:r w:rsidRPr="006056D0">
        <w:t xml:space="preserve"> che tale of</w:t>
      </w:r>
      <w:r w:rsidR="0028276C" w:rsidRPr="006056D0">
        <w:t>ferta è stata presentata dalla S</w:t>
      </w:r>
      <w:r w:rsidRPr="006056D0">
        <w:t xml:space="preserve">ocietà </w:t>
      </w:r>
      <w:r w:rsidR="004428D6">
        <w:t>AIESI HOSPITAL SERVICE S.A.S.</w:t>
      </w:r>
      <w:r w:rsidR="0028276C" w:rsidRPr="006056D0">
        <w:t>, con sede a</w:t>
      </w:r>
      <w:r w:rsidR="004428D6">
        <w:t xml:space="preserve"> Napoli, in Via Fontanelle al </w:t>
      </w:r>
      <w:r w:rsidR="0001141F">
        <w:t>Trivio n.</w:t>
      </w:r>
      <w:r w:rsidR="004428D6">
        <w:t xml:space="preserve"> 60</w:t>
      </w:r>
      <w:r w:rsidR="0028276C" w:rsidRPr="006056D0">
        <w:t xml:space="preserve">.  </w:t>
      </w:r>
    </w:p>
    <w:p w14:paraId="0E1C966F" w14:textId="77777777" w:rsidR="00800DD5" w:rsidRPr="006056D0" w:rsidRDefault="00800DD5" w:rsidP="00310F17">
      <w:pPr>
        <w:jc w:val="both"/>
      </w:pPr>
    </w:p>
    <w:p w14:paraId="79C3E1A9" w14:textId="77777777" w:rsidR="00310F17" w:rsidRPr="006056D0" w:rsidRDefault="00310F17" w:rsidP="00310F17">
      <w:pPr>
        <w:jc w:val="both"/>
      </w:pPr>
      <w:r w:rsidRPr="006056D0">
        <w:rPr>
          <w:b/>
        </w:rPr>
        <w:t>RITENUTA</w:t>
      </w:r>
      <w:r w:rsidRPr="006056D0">
        <w:t xml:space="preserve"> congrua la </w:t>
      </w:r>
      <w:proofErr w:type="gramStart"/>
      <w:r w:rsidRPr="006056D0">
        <w:t>predetta</w:t>
      </w:r>
      <w:proofErr w:type="gramEnd"/>
      <w:r w:rsidRPr="006056D0">
        <w:t xml:space="preserve"> offerta economica;</w:t>
      </w:r>
    </w:p>
    <w:p w14:paraId="6AB4F938" w14:textId="77777777" w:rsidR="00310F17" w:rsidRPr="006056D0" w:rsidRDefault="00310F17" w:rsidP="00310F17">
      <w:pPr>
        <w:jc w:val="both"/>
      </w:pPr>
    </w:p>
    <w:p w14:paraId="3BC9B7AE" w14:textId="77777777" w:rsidR="001F0F47" w:rsidRPr="006056D0" w:rsidRDefault="001F0F47" w:rsidP="001F0F47">
      <w:pPr>
        <w:jc w:val="both"/>
      </w:pPr>
      <w:r w:rsidRPr="006056D0">
        <w:rPr>
          <w:b/>
        </w:rPr>
        <w:t>CONSIDERATO</w:t>
      </w:r>
      <w:r w:rsidRPr="006056D0">
        <w:t xml:space="preserve"> che l’operatore economico ha presentato, all’atto dell’iscrizione e ab</w:t>
      </w:r>
      <w:r w:rsidR="002C4FC8" w:rsidRPr="006056D0">
        <w:t>i</w:t>
      </w:r>
      <w:r w:rsidRPr="006056D0">
        <w:t xml:space="preserve">litazione sul </w:t>
      </w:r>
      <w:proofErr w:type="spellStart"/>
      <w:r w:rsidRPr="006056D0">
        <w:t>MePA</w:t>
      </w:r>
      <w:proofErr w:type="spellEnd"/>
      <w:r w:rsidRPr="006056D0">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la Visura Camerale e l’assenza di annotazioni tramite il casellario informatico ANAC;</w:t>
      </w:r>
    </w:p>
    <w:p w14:paraId="44985BFD" w14:textId="77777777" w:rsidR="001F0F47" w:rsidRPr="006056D0" w:rsidRDefault="001F0F47" w:rsidP="001F0F47">
      <w:pPr>
        <w:jc w:val="both"/>
      </w:pPr>
    </w:p>
    <w:p w14:paraId="240DC138" w14:textId="77777777" w:rsidR="00310F17" w:rsidRPr="006056D0" w:rsidRDefault="00310F17" w:rsidP="00310F17">
      <w:pPr>
        <w:jc w:val="both"/>
      </w:pPr>
      <w:r w:rsidRPr="006056D0">
        <w:rPr>
          <w:b/>
        </w:rPr>
        <w:t>TENUTO</w:t>
      </w:r>
      <w:r w:rsidRPr="006056D0">
        <w:t xml:space="preserve"> </w:t>
      </w:r>
      <w:r w:rsidRPr="006056D0">
        <w:rPr>
          <w:b/>
        </w:rPr>
        <w:t>CONTO</w:t>
      </w:r>
      <w:r w:rsidR="00EF54DB" w:rsidRPr="006056D0">
        <w:t xml:space="preserve"> </w:t>
      </w:r>
      <w:r w:rsidRPr="006056D0">
        <w:t>che non è stata riscontrata l’esistenza di rischi da interferenza e, pertanto, non è necessario provvedere alla stesura del DUVRI ed i costi della sicurezza sono pari a zero;</w:t>
      </w:r>
    </w:p>
    <w:p w14:paraId="3EBA3FAF" w14:textId="77777777" w:rsidR="00BA5768" w:rsidRPr="006056D0" w:rsidRDefault="00BA5768" w:rsidP="00BA5768">
      <w:pPr>
        <w:jc w:val="both"/>
      </w:pPr>
    </w:p>
    <w:p w14:paraId="0A29FB36" w14:textId="77777777" w:rsidR="00BA5768" w:rsidRPr="006056D0" w:rsidRDefault="00BA5768" w:rsidP="00BA5768">
      <w:pPr>
        <w:pStyle w:val="Corpotesto"/>
        <w:spacing w:line="252" w:lineRule="exact"/>
        <w:ind w:left="0" w:right="116"/>
        <w:jc w:val="both"/>
        <w:rPr>
          <w:rFonts w:ascii="Times New Roman" w:hAnsi="Times New Roman" w:cs="Times New Roman"/>
          <w:b/>
          <w:bCs/>
          <w:sz w:val="24"/>
          <w:szCs w:val="24"/>
          <w:lang w:val="it-IT"/>
        </w:rPr>
      </w:pPr>
      <w:r w:rsidRPr="006056D0">
        <w:rPr>
          <w:rFonts w:ascii="Times New Roman" w:hAnsi="Times New Roman" w:cs="Times New Roman"/>
          <w:b/>
          <w:bCs/>
          <w:sz w:val="24"/>
          <w:szCs w:val="24"/>
          <w:lang w:val="it-IT"/>
        </w:rPr>
        <w:t>VISTI</w:t>
      </w:r>
    </w:p>
    <w:p w14:paraId="079709E8"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il vigente di regolamento di Ateneo per l’Amministrazione e la Finanza e la Contabilità, ed in particolare l’art. 56;</w:t>
      </w:r>
    </w:p>
    <w:p w14:paraId="4863C11A"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 xml:space="preserve">Il D. Lgs. 18 aprile 2016 n. 50 e </w:t>
      </w:r>
      <w:proofErr w:type="spellStart"/>
      <w:r w:rsidRPr="006056D0">
        <w:rPr>
          <w:rFonts w:ascii="Times New Roman" w:hAnsi="Times New Roman" w:cs="Times New Roman"/>
          <w:sz w:val="24"/>
          <w:szCs w:val="24"/>
          <w:lang w:val="it-IT"/>
        </w:rPr>
        <w:t>s.m.i.</w:t>
      </w:r>
      <w:proofErr w:type="spellEnd"/>
      <w:r w:rsidRPr="006056D0">
        <w:rPr>
          <w:rFonts w:ascii="Times New Roman" w:hAnsi="Times New Roman" w:cs="Times New Roman"/>
          <w:sz w:val="24"/>
          <w:szCs w:val="24"/>
          <w:lang w:val="it-IT"/>
        </w:rPr>
        <w:t xml:space="preserve"> – Codice dei Contratti Pubblici;</w:t>
      </w:r>
    </w:p>
    <w:p w14:paraId="35F3E8A6"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Il D. Lgs. 19 aprile 2017, n. 56 – Correttivo al Codice dei Contratti Pubblici;</w:t>
      </w:r>
    </w:p>
    <w:p w14:paraId="6930F8DA"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Le Linee Guida n. 4 intitolate “</w:t>
      </w:r>
      <w:r w:rsidRPr="006056D0">
        <w:rPr>
          <w:rFonts w:ascii="Times New Roman" w:hAnsi="Times New Roman" w:cs="Times New Roman"/>
          <w:i/>
          <w:iCs/>
          <w:sz w:val="24"/>
          <w:szCs w:val="24"/>
          <w:lang w:val="it-IT"/>
        </w:rPr>
        <w:t xml:space="preserve">Procedure per l’affidamento dei contratti pubblici di importo inferiore alle soglie di rilevanza comunitaria, indagine di mercato e formazione e gestione degli elenchi di operatori economici” </w:t>
      </w:r>
      <w:r w:rsidRPr="006056D0">
        <w:rPr>
          <w:rFonts w:ascii="Times New Roman" w:hAnsi="Times New Roman" w:cs="Times New Roman"/>
          <w:sz w:val="24"/>
          <w:szCs w:val="24"/>
          <w:lang w:val="it-IT"/>
        </w:rPr>
        <w:t>aggiornate al D. Lgs. n. 56/2017 con delibera n. 2016 del Consiglio dell’Autorità Nazionale Anticorruzione in data 1° marzo 2018 e pubblicate sulla Gazzetta Ufficiale n. 69 del 23 marzo 2018;</w:t>
      </w:r>
    </w:p>
    <w:p w14:paraId="16C7A727" w14:textId="77777777" w:rsidR="00BA5768" w:rsidRPr="006056D0" w:rsidRDefault="00BA5768" w:rsidP="00BA5768">
      <w:pPr>
        <w:pStyle w:val="Corpotesto"/>
        <w:numPr>
          <w:ilvl w:val="0"/>
          <w:numId w:val="6"/>
        </w:numPr>
        <w:autoSpaceDE w:val="0"/>
        <w:autoSpaceDN w:val="0"/>
        <w:adjustRightInd w:val="0"/>
        <w:spacing w:line="252" w:lineRule="exact"/>
        <w:ind w:left="833" w:right="116"/>
        <w:rPr>
          <w:rFonts w:ascii="Times New Roman" w:hAnsi="Times New Roman" w:cs="Times New Roman"/>
          <w:sz w:val="24"/>
          <w:szCs w:val="24"/>
          <w:lang w:val="it-IT"/>
        </w:rPr>
      </w:pPr>
      <w:r w:rsidRPr="006056D0">
        <w:rPr>
          <w:rFonts w:ascii="Times New Roman" w:hAnsi="Times New Roman" w:cs="Times New Roman"/>
          <w:sz w:val="24"/>
          <w:szCs w:val="24"/>
          <w:lang w:val="it-IT"/>
        </w:rPr>
        <w:t xml:space="preserve">L’art.26 </w:t>
      </w:r>
      <w:proofErr w:type="gramStart"/>
      <w:r w:rsidRPr="006056D0">
        <w:rPr>
          <w:rFonts w:ascii="Times New Roman" w:hAnsi="Times New Roman" w:cs="Times New Roman"/>
          <w:sz w:val="24"/>
          <w:szCs w:val="24"/>
          <w:lang w:val="it-IT"/>
        </w:rPr>
        <w:t>delle legge</w:t>
      </w:r>
      <w:proofErr w:type="gramEnd"/>
      <w:r w:rsidRPr="006056D0">
        <w:rPr>
          <w:rFonts w:ascii="Times New Roman" w:hAnsi="Times New Roman" w:cs="Times New Roman"/>
          <w:sz w:val="24"/>
          <w:szCs w:val="24"/>
          <w:lang w:val="it-IT"/>
        </w:rPr>
        <w:t xml:space="preserve"> 488/1999 circa l’obbligo di aderire alle convenzioni CONSIP;</w:t>
      </w:r>
    </w:p>
    <w:p w14:paraId="0464427D"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L’art.1 della Legge 296/2006 comma 450 circa l’obbligo di ricorso al mercato elettronico della Pubblica Amministrazione per gli acquisti di beni e servizi d’importo pari o superiore a € 1.000,00 e inferiore alle soglie di rilievo comunitario;</w:t>
      </w:r>
    </w:p>
    <w:p w14:paraId="1557552F"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Il D.P.R. 28 dicembre 2000, n. 445;</w:t>
      </w:r>
    </w:p>
    <w:p w14:paraId="526BA026" w14:textId="77777777" w:rsidR="00BA5768" w:rsidRPr="006056D0" w:rsidRDefault="00BA5768" w:rsidP="00BA5768">
      <w:pPr>
        <w:pStyle w:val="Corpotesto"/>
        <w:numPr>
          <w:ilvl w:val="0"/>
          <w:numId w:val="6"/>
        </w:numPr>
        <w:autoSpaceDE w:val="0"/>
        <w:autoSpaceDN w:val="0"/>
        <w:adjustRightInd w:val="0"/>
        <w:spacing w:line="252" w:lineRule="exact"/>
        <w:ind w:left="833"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L’art.37 del D. Lgs.33/2013 e l’articolo 1, comma 32, della Legge n. 190/2012 e le successive modifiche ed integrazioni in materia rispettivamente di “Amministrazione Trasparente” e “Norme di contrasto alla corruzione”;</w:t>
      </w:r>
    </w:p>
    <w:p w14:paraId="05EBB4DD" w14:textId="77777777" w:rsidR="00BA5768" w:rsidRPr="006056D0"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E863AB5" w14:textId="77777777" w:rsidR="00BA5768" w:rsidRPr="006056D0"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E8702FA" w14:textId="77777777" w:rsidR="00BA5768" w:rsidRPr="006056D0" w:rsidRDefault="00BA5768"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C8A06C3" w14:textId="77777777" w:rsidR="00BA5768" w:rsidRPr="006056D0" w:rsidRDefault="00BA5768" w:rsidP="00BA5768">
      <w:pPr>
        <w:pStyle w:val="Corpotesto"/>
        <w:spacing w:line="252" w:lineRule="exact"/>
        <w:ind w:left="0" w:right="116"/>
        <w:jc w:val="center"/>
        <w:rPr>
          <w:rFonts w:ascii="Times New Roman" w:hAnsi="Times New Roman" w:cs="Times New Roman"/>
          <w:sz w:val="24"/>
          <w:szCs w:val="24"/>
          <w:lang w:val="it-IT"/>
        </w:rPr>
      </w:pPr>
      <w:r w:rsidRPr="006056D0">
        <w:rPr>
          <w:rFonts w:ascii="Times New Roman" w:hAnsi="Times New Roman" w:cs="Times New Roman"/>
          <w:b/>
          <w:bCs/>
          <w:sz w:val="24"/>
          <w:szCs w:val="24"/>
          <w:lang w:val="it-IT"/>
        </w:rPr>
        <w:t>DETERMINA</w:t>
      </w:r>
    </w:p>
    <w:p w14:paraId="36324DCB"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42DF2E40" w14:textId="77777777" w:rsidR="00BA5768" w:rsidRPr="006056D0" w:rsidRDefault="00BA5768" w:rsidP="00BA5768">
      <w:pPr>
        <w:pStyle w:val="Corpotesto"/>
        <w:spacing w:line="252" w:lineRule="exact"/>
        <w:ind w:left="0"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Per le motivazioni indicate in premessa:</w:t>
      </w:r>
    </w:p>
    <w:p w14:paraId="06FE2E5C" w14:textId="77777777" w:rsidR="00BA5768" w:rsidRPr="006056D0" w:rsidRDefault="00BA5768" w:rsidP="00BA5768">
      <w:pPr>
        <w:pStyle w:val="Corpotesto"/>
        <w:spacing w:line="252" w:lineRule="exact"/>
        <w:ind w:left="0" w:right="116"/>
        <w:jc w:val="both"/>
        <w:rPr>
          <w:rFonts w:ascii="Times New Roman" w:hAnsi="Times New Roman" w:cs="Times New Roman"/>
          <w:sz w:val="24"/>
          <w:szCs w:val="24"/>
          <w:lang w:val="it-IT"/>
        </w:rPr>
      </w:pPr>
    </w:p>
    <w:p w14:paraId="6045427B" w14:textId="14160348" w:rsidR="004428D6" w:rsidRPr="004428D6" w:rsidRDefault="0001141F" w:rsidP="006056D0">
      <w:pPr>
        <w:pStyle w:val="Corpotesto"/>
        <w:numPr>
          <w:ilvl w:val="0"/>
          <w:numId w:val="7"/>
        </w:numPr>
        <w:autoSpaceDE w:val="0"/>
        <w:autoSpaceDN w:val="0"/>
        <w:adjustRightInd w:val="0"/>
        <w:spacing w:line="252" w:lineRule="exact"/>
        <w:ind w:right="116"/>
        <w:jc w:val="both"/>
        <w:rPr>
          <w:rFonts w:ascii="Times New Roman" w:hAnsi="Times New Roman" w:cs="Times New Roman"/>
          <w:b/>
          <w:sz w:val="24"/>
          <w:szCs w:val="24"/>
          <w:lang w:val="it-IT"/>
        </w:rPr>
      </w:pPr>
      <w:r w:rsidRPr="006056D0">
        <w:rPr>
          <w:rFonts w:ascii="Times New Roman" w:hAnsi="Times New Roman" w:cs="Times New Roman"/>
          <w:sz w:val="24"/>
          <w:szCs w:val="24"/>
          <w:lang w:val="it-IT"/>
        </w:rPr>
        <w:t>affidare la</w:t>
      </w:r>
      <w:r w:rsidR="0028276C" w:rsidRPr="006056D0">
        <w:rPr>
          <w:rFonts w:ascii="Times New Roman" w:hAnsi="Times New Roman" w:cs="Times New Roman"/>
          <w:sz w:val="24"/>
          <w:szCs w:val="24"/>
          <w:lang w:val="it-IT"/>
        </w:rPr>
        <w:t xml:space="preserve"> </w:t>
      </w:r>
      <w:r w:rsidRPr="006056D0">
        <w:rPr>
          <w:rFonts w:ascii="Times New Roman" w:hAnsi="Times New Roman" w:cs="Times New Roman"/>
          <w:sz w:val="24"/>
          <w:szCs w:val="24"/>
          <w:lang w:val="it-IT"/>
        </w:rPr>
        <w:t>fornitura alla</w:t>
      </w:r>
      <w:r w:rsidR="0028276C" w:rsidRPr="006056D0">
        <w:rPr>
          <w:rFonts w:ascii="Times New Roman" w:hAnsi="Times New Roman" w:cs="Times New Roman"/>
          <w:sz w:val="24"/>
          <w:szCs w:val="24"/>
          <w:lang w:val="it-IT"/>
        </w:rPr>
        <w:t xml:space="preserve"> Società </w:t>
      </w:r>
      <w:r w:rsidR="004428D6" w:rsidRPr="004428D6">
        <w:rPr>
          <w:rFonts w:ascii="Times New Roman" w:hAnsi="Times New Roman" w:cs="Times New Roman"/>
          <w:lang w:val="it-IT"/>
        </w:rPr>
        <w:t>AIESI HOSPITAL SERVICE S.A.S</w:t>
      </w:r>
      <w:r w:rsidR="004428D6" w:rsidRPr="004428D6">
        <w:rPr>
          <w:lang w:val="it-IT"/>
        </w:rPr>
        <w:t>.,</w:t>
      </w:r>
      <w:r w:rsidR="0028276C" w:rsidRPr="006056D0">
        <w:rPr>
          <w:rFonts w:ascii="Times New Roman" w:hAnsi="Times New Roman" w:cs="Times New Roman"/>
          <w:sz w:val="24"/>
          <w:szCs w:val="24"/>
          <w:lang w:val="it-IT"/>
        </w:rPr>
        <w:t xml:space="preserve"> </w:t>
      </w:r>
      <w:r w:rsidR="006056D0" w:rsidRPr="006056D0">
        <w:rPr>
          <w:rFonts w:ascii="Times New Roman" w:hAnsi="Times New Roman" w:cs="Times New Roman"/>
          <w:sz w:val="24"/>
          <w:szCs w:val="24"/>
          <w:lang w:val="it-IT"/>
        </w:rPr>
        <w:t xml:space="preserve">– </w:t>
      </w:r>
    </w:p>
    <w:p w14:paraId="5C145853" w14:textId="3033EE1D" w:rsidR="004428D6" w:rsidRPr="004428D6" w:rsidRDefault="006056D0" w:rsidP="006056D0">
      <w:pPr>
        <w:pStyle w:val="Corpotesto"/>
        <w:numPr>
          <w:ilvl w:val="0"/>
          <w:numId w:val="7"/>
        </w:numPr>
        <w:autoSpaceDE w:val="0"/>
        <w:autoSpaceDN w:val="0"/>
        <w:adjustRightInd w:val="0"/>
        <w:spacing w:line="252" w:lineRule="exact"/>
        <w:ind w:right="116"/>
        <w:jc w:val="both"/>
        <w:rPr>
          <w:rFonts w:ascii="Times New Roman" w:hAnsi="Times New Roman" w:cs="Times New Roman"/>
          <w:b/>
          <w:sz w:val="24"/>
          <w:szCs w:val="24"/>
          <w:lang w:val="it-IT"/>
        </w:rPr>
      </w:pPr>
      <w:r w:rsidRPr="006056D0">
        <w:rPr>
          <w:rFonts w:ascii="Times New Roman" w:hAnsi="Times New Roman" w:cs="Times New Roman"/>
          <w:sz w:val="24"/>
          <w:szCs w:val="24"/>
          <w:lang w:val="it-IT"/>
        </w:rPr>
        <w:t xml:space="preserve">P. </w:t>
      </w:r>
      <w:r w:rsidR="0001141F" w:rsidRPr="006056D0">
        <w:rPr>
          <w:rFonts w:ascii="Times New Roman" w:hAnsi="Times New Roman" w:cs="Times New Roman"/>
          <w:sz w:val="24"/>
          <w:szCs w:val="24"/>
          <w:lang w:val="it-IT"/>
        </w:rPr>
        <w:t>IVA:</w:t>
      </w:r>
      <w:r w:rsidRPr="006056D0">
        <w:rPr>
          <w:rFonts w:ascii="Times New Roman" w:hAnsi="Times New Roman" w:cs="Times New Roman"/>
          <w:sz w:val="24"/>
          <w:szCs w:val="24"/>
          <w:lang w:val="it-IT"/>
        </w:rPr>
        <w:t xml:space="preserve"> 0</w:t>
      </w:r>
      <w:r w:rsidR="004428D6">
        <w:rPr>
          <w:rFonts w:ascii="Times New Roman" w:hAnsi="Times New Roman" w:cs="Times New Roman"/>
          <w:sz w:val="24"/>
          <w:szCs w:val="24"/>
          <w:lang w:val="it-IT"/>
        </w:rPr>
        <w:t>6111530637</w:t>
      </w:r>
      <w:r w:rsidR="00DF0EF1" w:rsidRPr="006056D0">
        <w:rPr>
          <w:rFonts w:ascii="Times New Roman" w:hAnsi="Times New Roman" w:cs="Times New Roman"/>
          <w:sz w:val="24"/>
          <w:szCs w:val="24"/>
          <w:lang w:val="it-IT"/>
        </w:rPr>
        <w:t xml:space="preserve"> -</w:t>
      </w:r>
      <w:r w:rsidR="008F09EE" w:rsidRPr="006056D0">
        <w:rPr>
          <w:rFonts w:ascii="Times New Roman" w:hAnsi="Times New Roman" w:cs="Times New Roman"/>
          <w:sz w:val="24"/>
          <w:szCs w:val="24"/>
          <w:lang w:val="it-IT"/>
        </w:rPr>
        <w:t xml:space="preserve"> per un importo pari a €</w:t>
      </w:r>
      <w:r w:rsidR="004428D6">
        <w:rPr>
          <w:rFonts w:ascii="Times New Roman" w:hAnsi="Times New Roman" w:cs="Times New Roman"/>
          <w:sz w:val="24"/>
          <w:szCs w:val="24"/>
          <w:lang w:val="it-IT"/>
        </w:rPr>
        <w:t xml:space="preserve"> </w:t>
      </w:r>
      <w:r w:rsidR="0001141F">
        <w:rPr>
          <w:rFonts w:ascii="Times New Roman" w:hAnsi="Times New Roman" w:cs="Times New Roman"/>
          <w:sz w:val="24"/>
          <w:szCs w:val="24"/>
          <w:lang w:val="it-IT"/>
        </w:rPr>
        <w:t>2626,50</w:t>
      </w:r>
      <w:r w:rsidR="004428D6">
        <w:rPr>
          <w:rFonts w:ascii="Times New Roman" w:hAnsi="Times New Roman" w:cs="Times New Roman"/>
          <w:sz w:val="24"/>
          <w:szCs w:val="24"/>
          <w:lang w:val="it-IT"/>
        </w:rPr>
        <w:t xml:space="preserve"> + </w:t>
      </w:r>
      <w:proofErr w:type="gramStart"/>
      <w:r w:rsidR="004428D6">
        <w:rPr>
          <w:rFonts w:ascii="Times New Roman" w:hAnsi="Times New Roman" w:cs="Times New Roman"/>
          <w:sz w:val="24"/>
          <w:szCs w:val="24"/>
          <w:lang w:val="it-IT"/>
        </w:rPr>
        <w:t xml:space="preserve">IVA </w:t>
      </w:r>
      <w:r w:rsidR="008F09EE" w:rsidRPr="006056D0">
        <w:rPr>
          <w:rFonts w:ascii="Times New Roman" w:hAnsi="Times New Roman" w:cs="Times New Roman"/>
          <w:sz w:val="24"/>
          <w:szCs w:val="24"/>
          <w:lang w:val="it-IT"/>
        </w:rPr>
        <w:t xml:space="preserve"> come</w:t>
      </w:r>
      <w:proofErr w:type="gramEnd"/>
      <w:r w:rsidR="008F09EE" w:rsidRPr="006056D0">
        <w:rPr>
          <w:rFonts w:ascii="Times New Roman" w:hAnsi="Times New Roman" w:cs="Times New Roman"/>
          <w:sz w:val="24"/>
          <w:szCs w:val="24"/>
          <w:lang w:val="it-IT"/>
        </w:rPr>
        <w:t xml:space="preserve"> per legge</w:t>
      </w:r>
      <w:r w:rsidRPr="006056D0">
        <w:rPr>
          <w:rFonts w:ascii="Times New Roman" w:hAnsi="Times New Roman" w:cs="Times New Roman"/>
          <w:sz w:val="24"/>
          <w:szCs w:val="24"/>
          <w:lang w:val="it-IT"/>
        </w:rPr>
        <w:t>;</w:t>
      </w:r>
    </w:p>
    <w:p w14:paraId="138D5AB9" w14:textId="688B3598" w:rsidR="00780D0D" w:rsidRPr="001D14B1" w:rsidRDefault="001D14B1" w:rsidP="001D14B1">
      <w:pPr>
        <w:pStyle w:val="Bodytext20"/>
        <w:shd w:val="clear" w:color="auto" w:fill="auto"/>
        <w:tabs>
          <w:tab w:val="left" w:leader="underscore" w:pos="8285"/>
        </w:tabs>
        <w:spacing w:line="220" w:lineRule="exact"/>
        <w:ind w:left="1560"/>
        <w:rPr>
          <w:sz w:val="24"/>
          <w:szCs w:val="24"/>
        </w:rPr>
      </w:pPr>
      <w:r>
        <w:rPr>
          <w:sz w:val="24"/>
          <w:szCs w:val="24"/>
        </w:rPr>
        <w:t xml:space="preserve">           </w:t>
      </w:r>
      <w:r w:rsidR="006056D0" w:rsidRPr="006056D0">
        <w:rPr>
          <w:sz w:val="24"/>
          <w:szCs w:val="24"/>
        </w:rPr>
        <w:t xml:space="preserve"> </w:t>
      </w:r>
      <w:r w:rsidR="008334BA" w:rsidRPr="006056D0">
        <w:rPr>
          <w:sz w:val="24"/>
          <w:szCs w:val="24"/>
        </w:rPr>
        <w:t>di impegnare</w:t>
      </w:r>
      <w:r w:rsidR="006056D0" w:rsidRPr="006056D0">
        <w:rPr>
          <w:sz w:val="24"/>
          <w:szCs w:val="24"/>
        </w:rPr>
        <w:t xml:space="preserve"> la spesa sul progetto </w:t>
      </w:r>
      <w:r>
        <w:rPr>
          <w:sz w:val="24"/>
          <w:szCs w:val="24"/>
        </w:rPr>
        <w:t>BUDGET ECONOMICO</w:t>
      </w:r>
      <w:r w:rsidR="0001141F">
        <w:rPr>
          <w:sz w:val="24"/>
          <w:szCs w:val="24"/>
        </w:rPr>
        <w:t xml:space="preserve"> SICUREZZA 2020</w:t>
      </w:r>
      <w:r>
        <w:rPr>
          <w:sz w:val="24"/>
          <w:szCs w:val="24"/>
        </w:rPr>
        <w:t>- di cui si attesta la disponibilità;</w:t>
      </w:r>
    </w:p>
    <w:p w14:paraId="30DE1445" w14:textId="77777777" w:rsidR="006056D0" w:rsidRPr="00EA4878" w:rsidRDefault="006056D0" w:rsidP="006056D0">
      <w:pPr>
        <w:pStyle w:val="Corpotesto"/>
        <w:autoSpaceDE w:val="0"/>
        <w:autoSpaceDN w:val="0"/>
        <w:adjustRightInd w:val="0"/>
        <w:spacing w:line="252" w:lineRule="exact"/>
        <w:ind w:left="720" w:right="116"/>
        <w:jc w:val="both"/>
        <w:rPr>
          <w:rFonts w:ascii="Times New Roman" w:hAnsi="Times New Roman" w:cs="Times New Roman"/>
          <w:b/>
          <w:sz w:val="24"/>
          <w:szCs w:val="24"/>
          <w:lang w:val="it-IT"/>
        </w:rPr>
      </w:pPr>
    </w:p>
    <w:p w14:paraId="52BC6339" w14:textId="77777777" w:rsidR="00BA5768" w:rsidRPr="006056D0"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6056D0" w:rsidRPr="006056D0">
        <w:rPr>
          <w:rFonts w:ascii="Times New Roman" w:hAnsi="Times New Roman" w:cs="Times New Roman"/>
          <w:sz w:val="24"/>
          <w:szCs w:val="24"/>
          <w:lang w:val="it-IT"/>
        </w:rPr>
        <w:t xml:space="preserve"> or</w:t>
      </w:r>
      <w:r w:rsidRPr="006056D0">
        <w:rPr>
          <w:rFonts w:ascii="Times New Roman" w:hAnsi="Times New Roman" w:cs="Times New Roman"/>
          <w:sz w:val="24"/>
          <w:szCs w:val="24"/>
          <w:lang w:val="it-IT"/>
        </w:rPr>
        <w:t>d</w:t>
      </w:r>
      <w:r w:rsidR="006056D0" w:rsidRPr="006056D0">
        <w:rPr>
          <w:rFonts w:ascii="Times New Roman" w:hAnsi="Times New Roman" w:cs="Times New Roman"/>
          <w:sz w:val="24"/>
          <w:szCs w:val="24"/>
          <w:lang w:val="it-IT"/>
        </w:rPr>
        <w:t>i</w:t>
      </w:r>
      <w:r w:rsidRPr="006056D0">
        <w:rPr>
          <w:rFonts w:ascii="Times New Roman" w:hAnsi="Times New Roman" w:cs="Times New Roman"/>
          <w:sz w:val="24"/>
          <w:szCs w:val="24"/>
          <w:lang w:val="it-IT"/>
        </w:rPr>
        <w:t>ne alla regolarità e rispondenza formale e fiscale.</w:t>
      </w:r>
    </w:p>
    <w:p w14:paraId="2037587A" w14:textId="77777777" w:rsidR="00BA5768" w:rsidRPr="006056D0" w:rsidRDefault="00BA5768" w:rsidP="00BA5768">
      <w:pPr>
        <w:pStyle w:val="Paragrafoelenco"/>
      </w:pPr>
    </w:p>
    <w:p w14:paraId="064A00D6" w14:textId="2CF16A76" w:rsidR="00BA5768" w:rsidRPr="006056D0" w:rsidRDefault="00BA5768" w:rsidP="006056D0">
      <w:pPr>
        <w:jc w:val="both"/>
      </w:pPr>
      <w:r w:rsidRPr="006056D0">
        <w:t>di nominare, ai sensi dell’art. 31 del d. lgs. 18 aprile 20</w:t>
      </w:r>
      <w:r w:rsidR="006056D0" w:rsidRPr="006056D0">
        <w:t xml:space="preserve">16 n. 50 e </w:t>
      </w:r>
      <w:proofErr w:type="spellStart"/>
      <w:r w:rsidR="006056D0" w:rsidRPr="006056D0">
        <w:t>ss.mm.ii</w:t>
      </w:r>
      <w:proofErr w:type="spellEnd"/>
      <w:r w:rsidR="006056D0" w:rsidRPr="006056D0">
        <w:t xml:space="preserve">., </w:t>
      </w:r>
      <w:r w:rsidR="0001141F" w:rsidRPr="006056D0">
        <w:t>la Sig.ra</w:t>
      </w:r>
      <w:r w:rsidR="006056D0" w:rsidRPr="006056D0">
        <w:t xml:space="preserve"> Anna Scarpa, Funzionario del DICMAPI, in possesso dei requisiti di legge e della professionalità adeguata alle funzioni da svolgere, Responsabile Unico del Procedimento (RUP);</w:t>
      </w:r>
    </w:p>
    <w:p w14:paraId="600ED447"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33F28D06" w14:textId="3CF21730" w:rsidR="00BA5768" w:rsidRPr="006056D0" w:rsidRDefault="00BA5768" w:rsidP="00BA5768">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di pubblicare la presente determina, ai sensi dell'art. 29 del D. Lgs. 50/2016, come richiamato dall'art. 37, co. l, lett. b</w:t>
      </w:r>
      <w:proofErr w:type="gramStart"/>
      <w:r w:rsidRPr="006056D0">
        <w:rPr>
          <w:rFonts w:ascii="Times New Roman" w:hAnsi="Times New Roman" w:cs="Times New Roman"/>
          <w:sz w:val="24"/>
          <w:szCs w:val="24"/>
          <w:lang w:val="it-IT"/>
        </w:rPr>
        <w:t>),  D.</w:t>
      </w:r>
      <w:proofErr w:type="gramEnd"/>
      <w:r w:rsidRPr="006056D0">
        <w:rPr>
          <w:rFonts w:ascii="Times New Roman" w:hAnsi="Times New Roman" w:cs="Times New Roman"/>
          <w:sz w:val="24"/>
          <w:szCs w:val="24"/>
          <w:lang w:val="it-IT"/>
        </w:rPr>
        <w:t xml:space="preserve"> Lgs. 33/2013 e </w:t>
      </w:r>
      <w:proofErr w:type="spellStart"/>
      <w:r w:rsidRPr="006056D0">
        <w:rPr>
          <w:rFonts w:ascii="Times New Roman" w:hAnsi="Times New Roman" w:cs="Times New Roman"/>
          <w:sz w:val="24"/>
          <w:szCs w:val="24"/>
          <w:lang w:val="it-IT"/>
        </w:rPr>
        <w:t>ss.mm.ii</w:t>
      </w:r>
      <w:proofErr w:type="spellEnd"/>
      <w:r w:rsidRPr="006056D0">
        <w:rPr>
          <w:rFonts w:ascii="Times New Roman" w:hAnsi="Times New Roman" w:cs="Times New Roman"/>
          <w:sz w:val="24"/>
          <w:szCs w:val="24"/>
          <w:lang w:val="it-IT"/>
        </w:rPr>
        <w:t xml:space="preserve">., </w:t>
      </w:r>
      <w:r w:rsidR="0001141F" w:rsidRPr="006056D0">
        <w:rPr>
          <w:rFonts w:ascii="Times New Roman" w:hAnsi="Times New Roman" w:cs="Times New Roman"/>
          <w:sz w:val="24"/>
          <w:szCs w:val="24"/>
          <w:lang w:val="it-IT"/>
        </w:rPr>
        <w:t>nella Sezione</w:t>
      </w:r>
      <w:r w:rsidRPr="006056D0">
        <w:rPr>
          <w:rFonts w:ascii="Times New Roman" w:hAnsi="Times New Roman" w:cs="Times New Roman"/>
          <w:sz w:val="24"/>
          <w:szCs w:val="24"/>
          <w:lang w:val="it-IT"/>
        </w:rPr>
        <w:t xml:space="preserve"> "Amministrazione Trasparente" del sito istituzionale dell'Università, sottosezione “bandi di gara e contratti;”</w:t>
      </w:r>
    </w:p>
    <w:p w14:paraId="7B18E1DD"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049DCE74"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3505F2A9" w14:textId="77777777" w:rsidR="00BA5768" w:rsidRPr="006056D0" w:rsidRDefault="00BA5768" w:rsidP="00BA5768">
      <w:pPr>
        <w:pStyle w:val="Corpotesto"/>
        <w:spacing w:line="252" w:lineRule="exact"/>
        <w:ind w:left="0" w:right="116"/>
        <w:jc w:val="both"/>
        <w:rPr>
          <w:rFonts w:ascii="Times New Roman" w:hAnsi="Times New Roman" w:cs="Times New Roman"/>
          <w:sz w:val="24"/>
          <w:szCs w:val="24"/>
          <w:lang w:val="it-IT"/>
        </w:rPr>
      </w:pPr>
    </w:p>
    <w:p w14:paraId="403B11EA"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352B13A7" w14:textId="77777777" w:rsidR="00BA5768" w:rsidRPr="006056D0" w:rsidRDefault="00BA5768" w:rsidP="00BA5768">
      <w:pPr>
        <w:pStyle w:val="Corpotesto"/>
        <w:spacing w:line="252" w:lineRule="exact"/>
        <w:ind w:right="116"/>
        <w:jc w:val="both"/>
        <w:rPr>
          <w:rFonts w:ascii="Times New Roman" w:hAnsi="Times New Roman" w:cs="Times New Roman"/>
          <w:sz w:val="24"/>
          <w:szCs w:val="24"/>
          <w:lang w:val="it-IT"/>
        </w:rPr>
      </w:pPr>
    </w:p>
    <w:p w14:paraId="509DB8BF" w14:textId="77777777" w:rsidR="00BA5768" w:rsidRPr="006056D0"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Il Direttore</w:t>
      </w:r>
    </w:p>
    <w:p w14:paraId="4DC55160" w14:textId="77777777" w:rsidR="00D86BEE" w:rsidRPr="006056D0"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6056D0">
        <w:rPr>
          <w:rFonts w:ascii="Times New Roman" w:hAnsi="Times New Roman" w:cs="Times New Roman"/>
          <w:sz w:val="24"/>
          <w:szCs w:val="24"/>
          <w:lang w:val="it-IT"/>
        </w:rPr>
        <w:t xml:space="preserve">                (Prof. Luigi Carrino)</w:t>
      </w:r>
    </w:p>
    <w:p w14:paraId="25CFAF7C" w14:textId="77777777" w:rsidR="00BA5768" w:rsidRPr="006056D0" w:rsidRDefault="00BA5768" w:rsidP="00BA5768">
      <w:pPr>
        <w:jc w:val="both"/>
      </w:pPr>
      <w:r w:rsidRPr="006056D0">
        <w:t xml:space="preserve"> </w:t>
      </w:r>
    </w:p>
    <w:p w14:paraId="2B8BF932" w14:textId="77777777" w:rsidR="00BA5768" w:rsidRPr="006056D0" w:rsidRDefault="00BA5768" w:rsidP="00170792"/>
    <w:p w14:paraId="33E3C224" w14:textId="77777777" w:rsidR="00170792" w:rsidRPr="006056D0" w:rsidRDefault="00170792" w:rsidP="00170792"/>
    <w:p w14:paraId="439BA3CA" w14:textId="77777777" w:rsidR="00170792" w:rsidRPr="006056D0" w:rsidRDefault="00195F6C" w:rsidP="00170792">
      <w:r w:rsidRPr="006056D0">
        <w:t xml:space="preserve"> </w:t>
      </w:r>
    </w:p>
    <w:p w14:paraId="44E74583" w14:textId="77777777" w:rsidR="00182510" w:rsidRPr="006056D0" w:rsidRDefault="00182510" w:rsidP="00170792"/>
    <w:sectPr w:rsidR="00182510" w:rsidRPr="006056D0"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9C23C" w14:textId="77777777" w:rsidR="005069BF" w:rsidRDefault="005069BF" w:rsidP="0021573F">
      <w:r>
        <w:separator/>
      </w:r>
    </w:p>
  </w:endnote>
  <w:endnote w:type="continuationSeparator" w:id="0">
    <w:p w14:paraId="079B4A69" w14:textId="77777777" w:rsidR="005069BF" w:rsidRDefault="005069BF"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99E52" w14:textId="77777777" w:rsidR="005069BF" w:rsidRDefault="005069BF" w:rsidP="0021573F">
      <w:r>
        <w:separator/>
      </w:r>
    </w:p>
  </w:footnote>
  <w:footnote w:type="continuationSeparator" w:id="0">
    <w:p w14:paraId="59C82B26" w14:textId="77777777" w:rsidR="005069BF" w:rsidRDefault="005069BF"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AA8CC" w14:textId="77777777" w:rsidR="0021573F" w:rsidRDefault="0021573F">
    <w:pPr>
      <w:pStyle w:val="Intestazione"/>
    </w:pPr>
    <w:r>
      <w:rPr>
        <w:noProof/>
      </w:rPr>
      <w:drawing>
        <wp:inline distT="0" distB="0" distL="0" distR="0" wp14:anchorId="0D553FF5" wp14:editId="1A83615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79A94B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C6C615B"/>
    <w:multiLevelType w:val="hybridMultilevel"/>
    <w:tmpl w:val="79C021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7062E2E"/>
    <w:multiLevelType w:val="hybridMultilevel"/>
    <w:tmpl w:val="BBC64484"/>
    <w:lvl w:ilvl="0" w:tplc="0F580736">
      <w:start w:val="1"/>
      <w:numFmt w:val="decimal"/>
      <w:lvlText w:val="%1)"/>
      <w:lvlJc w:val="left"/>
      <w:pPr>
        <w:ind w:hanging="360"/>
      </w:pPr>
      <w:rPr>
        <w:rFonts w:ascii="Times New Roman" w:eastAsia="Times New Roman" w:hAnsi="Times New Roman" w:hint="default"/>
        <w:sz w:val="22"/>
        <w:szCs w:val="22"/>
      </w:rPr>
    </w:lvl>
    <w:lvl w:ilvl="1" w:tplc="1924F7EC">
      <w:start w:val="1"/>
      <w:numFmt w:val="lowerLetter"/>
      <w:lvlText w:val="%2)"/>
      <w:lvlJc w:val="left"/>
      <w:pPr>
        <w:ind w:hanging="360"/>
      </w:pPr>
      <w:rPr>
        <w:rFonts w:ascii="Times New Roman" w:eastAsia="Times New Roman" w:hAnsi="Times New Roman" w:hint="default"/>
        <w:sz w:val="22"/>
        <w:szCs w:val="22"/>
      </w:rPr>
    </w:lvl>
    <w:lvl w:ilvl="2" w:tplc="C70234F8">
      <w:start w:val="1"/>
      <w:numFmt w:val="bullet"/>
      <w:lvlText w:val="•"/>
      <w:lvlJc w:val="left"/>
      <w:rPr>
        <w:rFonts w:hint="default"/>
      </w:rPr>
    </w:lvl>
    <w:lvl w:ilvl="3" w:tplc="89D2E31C">
      <w:start w:val="1"/>
      <w:numFmt w:val="bullet"/>
      <w:lvlText w:val="•"/>
      <w:lvlJc w:val="left"/>
      <w:rPr>
        <w:rFonts w:hint="default"/>
      </w:rPr>
    </w:lvl>
    <w:lvl w:ilvl="4" w:tplc="5E30C8FA">
      <w:start w:val="1"/>
      <w:numFmt w:val="bullet"/>
      <w:lvlText w:val="•"/>
      <w:lvlJc w:val="left"/>
      <w:rPr>
        <w:rFonts w:hint="default"/>
      </w:rPr>
    </w:lvl>
    <w:lvl w:ilvl="5" w:tplc="96A6F534">
      <w:start w:val="1"/>
      <w:numFmt w:val="bullet"/>
      <w:lvlText w:val="•"/>
      <w:lvlJc w:val="left"/>
      <w:rPr>
        <w:rFonts w:hint="default"/>
      </w:rPr>
    </w:lvl>
    <w:lvl w:ilvl="6" w:tplc="892498FE">
      <w:start w:val="1"/>
      <w:numFmt w:val="bullet"/>
      <w:lvlText w:val="•"/>
      <w:lvlJc w:val="left"/>
      <w:rPr>
        <w:rFonts w:hint="default"/>
      </w:rPr>
    </w:lvl>
    <w:lvl w:ilvl="7" w:tplc="DBB8AA6A">
      <w:start w:val="1"/>
      <w:numFmt w:val="bullet"/>
      <w:lvlText w:val="•"/>
      <w:lvlJc w:val="left"/>
      <w:rPr>
        <w:rFonts w:hint="default"/>
      </w:rPr>
    </w:lvl>
    <w:lvl w:ilvl="8" w:tplc="35F2F0DC">
      <w:start w:val="1"/>
      <w:numFmt w:val="bullet"/>
      <w:lvlText w:val="•"/>
      <w:lvlJc w:val="left"/>
      <w:rPr>
        <w:rFonts w:hint="default"/>
      </w:rPr>
    </w:lvl>
  </w:abstractNum>
  <w:abstractNum w:abstractNumId="5"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5"/>
  </w:num>
  <w:num w:numId="5">
    <w:abstractNumId w:val="8"/>
  </w:num>
  <w:num w:numId="6">
    <w:abstractNumId w:val="0"/>
  </w:num>
  <w:num w:numId="7">
    <w:abstractNumId w:val="7"/>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141F"/>
    <w:rsid w:val="00017948"/>
    <w:rsid w:val="00033B49"/>
    <w:rsid w:val="000417C8"/>
    <w:rsid w:val="00066EC3"/>
    <w:rsid w:val="000721AE"/>
    <w:rsid w:val="000843BB"/>
    <w:rsid w:val="00090281"/>
    <w:rsid w:val="000D6C5A"/>
    <w:rsid w:val="000D7296"/>
    <w:rsid w:val="000E4B89"/>
    <w:rsid w:val="000E63A3"/>
    <w:rsid w:val="00102010"/>
    <w:rsid w:val="0010356F"/>
    <w:rsid w:val="001035CC"/>
    <w:rsid w:val="001043DA"/>
    <w:rsid w:val="001069C2"/>
    <w:rsid w:val="0011166C"/>
    <w:rsid w:val="00114B34"/>
    <w:rsid w:val="00117DCC"/>
    <w:rsid w:val="001248A7"/>
    <w:rsid w:val="0013466E"/>
    <w:rsid w:val="00137487"/>
    <w:rsid w:val="00146098"/>
    <w:rsid w:val="00147721"/>
    <w:rsid w:val="001569B6"/>
    <w:rsid w:val="00156C12"/>
    <w:rsid w:val="00161B9B"/>
    <w:rsid w:val="00170792"/>
    <w:rsid w:val="00182510"/>
    <w:rsid w:val="00186FF0"/>
    <w:rsid w:val="001935AF"/>
    <w:rsid w:val="00195F6C"/>
    <w:rsid w:val="001971F2"/>
    <w:rsid w:val="001A4234"/>
    <w:rsid w:val="001B0DFB"/>
    <w:rsid w:val="001C37DA"/>
    <w:rsid w:val="001C458B"/>
    <w:rsid w:val="001D14B1"/>
    <w:rsid w:val="001D6744"/>
    <w:rsid w:val="001D6AC8"/>
    <w:rsid w:val="001E2769"/>
    <w:rsid w:val="001E2F37"/>
    <w:rsid w:val="001F0F47"/>
    <w:rsid w:val="00213DED"/>
    <w:rsid w:val="0021573F"/>
    <w:rsid w:val="00223704"/>
    <w:rsid w:val="00227B4C"/>
    <w:rsid w:val="002474AD"/>
    <w:rsid w:val="00252C01"/>
    <w:rsid w:val="00262F17"/>
    <w:rsid w:val="00281C15"/>
    <w:rsid w:val="0028276C"/>
    <w:rsid w:val="002B2A59"/>
    <w:rsid w:val="002C4FC8"/>
    <w:rsid w:val="002E3ECB"/>
    <w:rsid w:val="00310F17"/>
    <w:rsid w:val="003177C6"/>
    <w:rsid w:val="0033278E"/>
    <w:rsid w:val="003355AF"/>
    <w:rsid w:val="00337668"/>
    <w:rsid w:val="00343C4F"/>
    <w:rsid w:val="00366807"/>
    <w:rsid w:val="00373225"/>
    <w:rsid w:val="00384F47"/>
    <w:rsid w:val="003856C7"/>
    <w:rsid w:val="00392414"/>
    <w:rsid w:val="003C1C28"/>
    <w:rsid w:val="003D7961"/>
    <w:rsid w:val="003E2353"/>
    <w:rsid w:val="003E6F2D"/>
    <w:rsid w:val="004065FA"/>
    <w:rsid w:val="004275BC"/>
    <w:rsid w:val="0043633D"/>
    <w:rsid w:val="004428D6"/>
    <w:rsid w:val="00443D23"/>
    <w:rsid w:val="004538DC"/>
    <w:rsid w:val="00455E8E"/>
    <w:rsid w:val="00456890"/>
    <w:rsid w:val="0046317E"/>
    <w:rsid w:val="00472B2D"/>
    <w:rsid w:val="00492710"/>
    <w:rsid w:val="004B09B9"/>
    <w:rsid w:val="004C484D"/>
    <w:rsid w:val="004C531F"/>
    <w:rsid w:val="004C7CBD"/>
    <w:rsid w:val="004E09FD"/>
    <w:rsid w:val="004E4747"/>
    <w:rsid w:val="00500EC5"/>
    <w:rsid w:val="00501C58"/>
    <w:rsid w:val="005069BF"/>
    <w:rsid w:val="005145C3"/>
    <w:rsid w:val="005252F5"/>
    <w:rsid w:val="00531A53"/>
    <w:rsid w:val="00536568"/>
    <w:rsid w:val="0055009F"/>
    <w:rsid w:val="0055273C"/>
    <w:rsid w:val="005559A3"/>
    <w:rsid w:val="00560D4E"/>
    <w:rsid w:val="005618E7"/>
    <w:rsid w:val="00576B32"/>
    <w:rsid w:val="0058709A"/>
    <w:rsid w:val="0059040E"/>
    <w:rsid w:val="00590DD2"/>
    <w:rsid w:val="005A2174"/>
    <w:rsid w:val="005A5FE8"/>
    <w:rsid w:val="005B5FE5"/>
    <w:rsid w:val="005C30B2"/>
    <w:rsid w:val="005C5A1D"/>
    <w:rsid w:val="005C6139"/>
    <w:rsid w:val="005D2D23"/>
    <w:rsid w:val="005D79C5"/>
    <w:rsid w:val="005F3632"/>
    <w:rsid w:val="005F4C85"/>
    <w:rsid w:val="00601B00"/>
    <w:rsid w:val="0060231B"/>
    <w:rsid w:val="0060457B"/>
    <w:rsid w:val="006056D0"/>
    <w:rsid w:val="00611F84"/>
    <w:rsid w:val="00614043"/>
    <w:rsid w:val="0061574D"/>
    <w:rsid w:val="00615F89"/>
    <w:rsid w:val="006172D6"/>
    <w:rsid w:val="006205E3"/>
    <w:rsid w:val="006365AD"/>
    <w:rsid w:val="006471AE"/>
    <w:rsid w:val="00661481"/>
    <w:rsid w:val="00671F14"/>
    <w:rsid w:val="00683C30"/>
    <w:rsid w:val="00697485"/>
    <w:rsid w:val="006A5505"/>
    <w:rsid w:val="006C6B82"/>
    <w:rsid w:val="006D05D9"/>
    <w:rsid w:val="006D6633"/>
    <w:rsid w:val="006E08C0"/>
    <w:rsid w:val="006E1FAB"/>
    <w:rsid w:val="006F03ED"/>
    <w:rsid w:val="006F1FC1"/>
    <w:rsid w:val="006F28BE"/>
    <w:rsid w:val="006F3ECC"/>
    <w:rsid w:val="007046FA"/>
    <w:rsid w:val="0071137A"/>
    <w:rsid w:val="00741D99"/>
    <w:rsid w:val="00743556"/>
    <w:rsid w:val="0074700E"/>
    <w:rsid w:val="0075361B"/>
    <w:rsid w:val="00760C33"/>
    <w:rsid w:val="00774B05"/>
    <w:rsid w:val="007801A9"/>
    <w:rsid w:val="00780D0D"/>
    <w:rsid w:val="00781851"/>
    <w:rsid w:val="007A14BD"/>
    <w:rsid w:val="007A602B"/>
    <w:rsid w:val="007B6830"/>
    <w:rsid w:val="007C0EBC"/>
    <w:rsid w:val="007E1E80"/>
    <w:rsid w:val="007E5B58"/>
    <w:rsid w:val="007F5F73"/>
    <w:rsid w:val="00800DD5"/>
    <w:rsid w:val="0080264B"/>
    <w:rsid w:val="0083084F"/>
    <w:rsid w:val="008315F2"/>
    <w:rsid w:val="008334BA"/>
    <w:rsid w:val="00840A58"/>
    <w:rsid w:val="008463C9"/>
    <w:rsid w:val="00853F2E"/>
    <w:rsid w:val="0086230F"/>
    <w:rsid w:val="00874079"/>
    <w:rsid w:val="00876172"/>
    <w:rsid w:val="008A4C79"/>
    <w:rsid w:val="008B6B72"/>
    <w:rsid w:val="008C4762"/>
    <w:rsid w:val="008D6CE7"/>
    <w:rsid w:val="008F0457"/>
    <w:rsid w:val="008F09EE"/>
    <w:rsid w:val="008F2B11"/>
    <w:rsid w:val="008F50FB"/>
    <w:rsid w:val="0090689A"/>
    <w:rsid w:val="00912B28"/>
    <w:rsid w:val="00914950"/>
    <w:rsid w:val="009209F2"/>
    <w:rsid w:val="00925936"/>
    <w:rsid w:val="00932554"/>
    <w:rsid w:val="00967F20"/>
    <w:rsid w:val="00974D9E"/>
    <w:rsid w:val="00977CE6"/>
    <w:rsid w:val="009B2435"/>
    <w:rsid w:val="009B77A5"/>
    <w:rsid w:val="009C1FAD"/>
    <w:rsid w:val="009C5B6F"/>
    <w:rsid w:val="009D74DA"/>
    <w:rsid w:val="009E00DE"/>
    <w:rsid w:val="009E4437"/>
    <w:rsid w:val="009E694E"/>
    <w:rsid w:val="009E6A81"/>
    <w:rsid w:val="00A05B69"/>
    <w:rsid w:val="00A06859"/>
    <w:rsid w:val="00A31CF8"/>
    <w:rsid w:val="00A32D92"/>
    <w:rsid w:val="00A50616"/>
    <w:rsid w:val="00A62E82"/>
    <w:rsid w:val="00A739B1"/>
    <w:rsid w:val="00A740A2"/>
    <w:rsid w:val="00A760FD"/>
    <w:rsid w:val="00A83444"/>
    <w:rsid w:val="00A91247"/>
    <w:rsid w:val="00AB7AD6"/>
    <w:rsid w:val="00AE4A49"/>
    <w:rsid w:val="00AF4A57"/>
    <w:rsid w:val="00B02803"/>
    <w:rsid w:val="00B03D8C"/>
    <w:rsid w:val="00B0770E"/>
    <w:rsid w:val="00B165BC"/>
    <w:rsid w:val="00B26768"/>
    <w:rsid w:val="00B42512"/>
    <w:rsid w:val="00B63408"/>
    <w:rsid w:val="00B94574"/>
    <w:rsid w:val="00BA5768"/>
    <w:rsid w:val="00BB1242"/>
    <w:rsid w:val="00BB3CF8"/>
    <w:rsid w:val="00BC3E98"/>
    <w:rsid w:val="00BD542A"/>
    <w:rsid w:val="00BE49D1"/>
    <w:rsid w:val="00BE68E2"/>
    <w:rsid w:val="00BF3044"/>
    <w:rsid w:val="00C1524A"/>
    <w:rsid w:val="00C168B7"/>
    <w:rsid w:val="00C263EB"/>
    <w:rsid w:val="00C2727C"/>
    <w:rsid w:val="00C5358A"/>
    <w:rsid w:val="00C569B3"/>
    <w:rsid w:val="00C64C2E"/>
    <w:rsid w:val="00C718A9"/>
    <w:rsid w:val="00CA072B"/>
    <w:rsid w:val="00CB2B91"/>
    <w:rsid w:val="00CD54EE"/>
    <w:rsid w:val="00CF4B52"/>
    <w:rsid w:val="00D00BC3"/>
    <w:rsid w:val="00D16DB0"/>
    <w:rsid w:val="00D23F0D"/>
    <w:rsid w:val="00D31E76"/>
    <w:rsid w:val="00D57051"/>
    <w:rsid w:val="00D65B0C"/>
    <w:rsid w:val="00D663ED"/>
    <w:rsid w:val="00D77436"/>
    <w:rsid w:val="00D811C3"/>
    <w:rsid w:val="00D86745"/>
    <w:rsid w:val="00D86BEE"/>
    <w:rsid w:val="00DA5C09"/>
    <w:rsid w:val="00DA78D2"/>
    <w:rsid w:val="00DC0C00"/>
    <w:rsid w:val="00DC2926"/>
    <w:rsid w:val="00DC5B2D"/>
    <w:rsid w:val="00DD0CCC"/>
    <w:rsid w:val="00DD70DE"/>
    <w:rsid w:val="00DF0EF1"/>
    <w:rsid w:val="00E00187"/>
    <w:rsid w:val="00E242B8"/>
    <w:rsid w:val="00E24A8C"/>
    <w:rsid w:val="00E45FB3"/>
    <w:rsid w:val="00E53449"/>
    <w:rsid w:val="00E54B1D"/>
    <w:rsid w:val="00E622B5"/>
    <w:rsid w:val="00EA4878"/>
    <w:rsid w:val="00EA6C45"/>
    <w:rsid w:val="00EA6CE9"/>
    <w:rsid w:val="00EB3052"/>
    <w:rsid w:val="00ED00F5"/>
    <w:rsid w:val="00ED079C"/>
    <w:rsid w:val="00ED0EC9"/>
    <w:rsid w:val="00EF1F3D"/>
    <w:rsid w:val="00EF3397"/>
    <w:rsid w:val="00EF54DB"/>
    <w:rsid w:val="00F000C8"/>
    <w:rsid w:val="00F11B69"/>
    <w:rsid w:val="00F11CD5"/>
    <w:rsid w:val="00F37B0D"/>
    <w:rsid w:val="00F51E43"/>
    <w:rsid w:val="00F52A80"/>
    <w:rsid w:val="00F55DF8"/>
    <w:rsid w:val="00F6298F"/>
    <w:rsid w:val="00F63886"/>
    <w:rsid w:val="00F719BD"/>
    <w:rsid w:val="00F86D93"/>
    <w:rsid w:val="00FC5B08"/>
    <w:rsid w:val="00FD1B67"/>
    <w:rsid w:val="00FD3AF1"/>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8CE79"/>
  <w15:docId w15:val="{D320E37B-2443-4100-8338-E1E3EE328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Bodytext2">
    <w:name w:val="Body text (2)_"/>
    <w:basedOn w:val="Carpredefinitoparagrafo"/>
    <w:link w:val="Bodytext20"/>
    <w:locked/>
    <w:rsid w:val="001D14B1"/>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1D14B1"/>
    <w:pPr>
      <w:widowControl w:val="0"/>
      <w:shd w:val="clear" w:color="auto" w:fill="FFFFFF"/>
      <w:spacing w:line="250" w:lineRule="exact"/>
      <w:ind w:hanging="156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10768700">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742674373">
      <w:bodyDiv w:val="1"/>
      <w:marLeft w:val="0"/>
      <w:marRight w:val="0"/>
      <w:marTop w:val="0"/>
      <w:marBottom w:val="0"/>
      <w:divBdr>
        <w:top w:val="none" w:sz="0" w:space="0" w:color="auto"/>
        <w:left w:val="none" w:sz="0" w:space="0" w:color="auto"/>
        <w:bottom w:val="none" w:sz="0" w:space="0" w:color="auto"/>
        <w:right w:val="none" w:sz="0" w:space="0" w:color="auto"/>
      </w:divBdr>
      <w:divsChild>
        <w:div w:id="1155801362">
          <w:marLeft w:val="0"/>
          <w:marRight w:val="0"/>
          <w:marTop w:val="0"/>
          <w:marBottom w:val="0"/>
          <w:divBdr>
            <w:top w:val="none" w:sz="0" w:space="0" w:color="auto"/>
            <w:left w:val="none" w:sz="0" w:space="0" w:color="auto"/>
            <w:bottom w:val="none" w:sz="0" w:space="0" w:color="auto"/>
            <w:right w:val="none" w:sz="0" w:space="0" w:color="auto"/>
          </w:divBdr>
        </w:div>
        <w:div w:id="1389496020">
          <w:marLeft w:val="0"/>
          <w:marRight w:val="0"/>
          <w:marTop w:val="0"/>
          <w:marBottom w:val="0"/>
          <w:divBdr>
            <w:top w:val="none" w:sz="0" w:space="0" w:color="auto"/>
            <w:left w:val="none" w:sz="0" w:space="0" w:color="auto"/>
            <w:bottom w:val="none" w:sz="0" w:space="0" w:color="auto"/>
            <w:right w:val="none" w:sz="0" w:space="0" w:color="auto"/>
          </w:divBdr>
        </w:div>
        <w:div w:id="2028942461">
          <w:marLeft w:val="0"/>
          <w:marRight w:val="0"/>
          <w:marTop w:val="0"/>
          <w:marBottom w:val="0"/>
          <w:divBdr>
            <w:top w:val="none" w:sz="0" w:space="0" w:color="auto"/>
            <w:left w:val="none" w:sz="0" w:space="0" w:color="auto"/>
            <w:bottom w:val="none" w:sz="0" w:space="0" w:color="auto"/>
            <w:right w:val="none" w:sz="0" w:space="0" w:color="auto"/>
          </w:divBdr>
        </w:div>
        <w:div w:id="1100098939">
          <w:marLeft w:val="0"/>
          <w:marRight w:val="0"/>
          <w:marTop w:val="0"/>
          <w:marBottom w:val="0"/>
          <w:divBdr>
            <w:top w:val="none" w:sz="0" w:space="0" w:color="auto"/>
            <w:left w:val="none" w:sz="0" w:space="0" w:color="auto"/>
            <w:bottom w:val="none" w:sz="0" w:space="0" w:color="auto"/>
            <w:right w:val="none" w:sz="0" w:space="0" w:color="auto"/>
          </w:divBdr>
        </w:div>
      </w:divsChild>
    </w:div>
    <w:div w:id="1883707996">
      <w:bodyDiv w:val="1"/>
      <w:marLeft w:val="0"/>
      <w:marRight w:val="0"/>
      <w:marTop w:val="0"/>
      <w:marBottom w:val="0"/>
      <w:divBdr>
        <w:top w:val="none" w:sz="0" w:space="0" w:color="auto"/>
        <w:left w:val="none" w:sz="0" w:space="0" w:color="auto"/>
        <w:bottom w:val="none" w:sz="0" w:space="0" w:color="auto"/>
        <w:right w:val="none" w:sz="0" w:space="0" w:color="auto"/>
      </w:divBdr>
      <w:divsChild>
        <w:div w:id="141120581">
          <w:marLeft w:val="0"/>
          <w:marRight w:val="0"/>
          <w:marTop w:val="0"/>
          <w:marBottom w:val="0"/>
          <w:divBdr>
            <w:top w:val="none" w:sz="0" w:space="0" w:color="auto"/>
            <w:left w:val="none" w:sz="0" w:space="0" w:color="auto"/>
            <w:bottom w:val="none" w:sz="0" w:space="0" w:color="auto"/>
            <w:right w:val="none" w:sz="0" w:space="0" w:color="auto"/>
          </w:divBdr>
        </w:div>
        <w:div w:id="2009824504">
          <w:marLeft w:val="0"/>
          <w:marRight w:val="0"/>
          <w:marTop w:val="0"/>
          <w:marBottom w:val="0"/>
          <w:divBdr>
            <w:top w:val="none" w:sz="0" w:space="0" w:color="auto"/>
            <w:left w:val="none" w:sz="0" w:space="0" w:color="auto"/>
            <w:bottom w:val="none" w:sz="0" w:space="0" w:color="auto"/>
            <w:right w:val="none" w:sz="0" w:space="0" w:color="auto"/>
          </w:divBdr>
        </w:div>
        <w:div w:id="1923562200">
          <w:marLeft w:val="0"/>
          <w:marRight w:val="0"/>
          <w:marTop w:val="0"/>
          <w:marBottom w:val="0"/>
          <w:divBdr>
            <w:top w:val="none" w:sz="0" w:space="0" w:color="auto"/>
            <w:left w:val="none" w:sz="0" w:space="0" w:color="auto"/>
            <w:bottom w:val="none" w:sz="0" w:space="0" w:color="auto"/>
            <w:right w:val="none" w:sz="0" w:space="0" w:color="auto"/>
          </w:divBdr>
        </w:div>
        <w:div w:id="132218659">
          <w:marLeft w:val="0"/>
          <w:marRight w:val="0"/>
          <w:marTop w:val="0"/>
          <w:marBottom w:val="0"/>
          <w:divBdr>
            <w:top w:val="none" w:sz="0" w:space="0" w:color="auto"/>
            <w:left w:val="none" w:sz="0" w:space="0" w:color="auto"/>
            <w:bottom w:val="none" w:sz="0" w:space="0" w:color="auto"/>
            <w:right w:val="none" w:sz="0" w:space="0" w:color="auto"/>
          </w:divBdr>
        </w:div>
        <w:div w:id="421999590">
          <w:marLeft w:val="0"/>
          <w:marRight w:val="0"/>
          <w:marTop w:val="0"/>
          <w:marBottom w:val="0"/>
          <w:divBdr>
            <w:top w:val="none" w:sz="0" w:space="0" w:color="auto"/>
            <w:left w:val="none" w:sz="0" w:space="0" w:color="auto"/>
            <w:bottom w:val="none" w:sz="0" w:space="0" w:color="auto"/>
            <w:right w:val="none" w:sz="0" w:space="0" w:color="auto"/>
          </w:divBdr>
        </w:div>
        <w:div w:id="165751454">
          <w:marLeft w:val="0"/>
          <w:marRight w:val="0"/>
          <w:marTop w:val="0"/>
          <w:marBottom w:val="0"/>
          <w:divBdr>
            <w:top w:val="none" w:sz="0" w:space="0" w:color="auto"/>
            <w:left w:val="none" w:sz="0" w:space="0" w:color="auto"/>
            <w:bottom w:val="none" w:sz="0" w:space="0" w:color="auto"/>
            <w:right w:val="none" w:sz="0" w:space="0" w:color="auto"/>
          </w:divBdr>
        </w:div>
        <w:div w:id="1999647956">
          <w:marLeft w:val="0"/>
          <w:marRight w:val="0"/>
          <w:marTop w:val="0"/>
          <w:marBottom w:val="0"/>
          <w:divBdr>
            <w:top w:val="none" w:sz="0" w:space="0" w:color="auto"/>
            <w:left w:val="none" w:sz="0" w:space="0" w:color="auto"/>
            <w:bottom w:val="none" w:sz="0" w:space="0" w:color="auto"/>
            <w:right w:val="none" w:sz="0" w:space="0" w:color="auto"/>
          </w:divBdr>
        </w:div>
        <w:div w:id="1194028680">
          <w:marLeft w:val="0"/>
          <w:marRight w:val="0"/>
          <w:marTop w:val="0"/>
          <w:marBottom w:val="0"/>
          <w:divBdr>
            <w:top w:val="none" w:sz="0" w:space="0" w:color="auto"/>
            <w:left w:val="none" w:sz="0" w:space="0" w:color="auto"/>
            <w:bottom w:val="none" w:sz="0" w:space="0" w:color="auto"/>
            <w:right w:val="none" w:sz="0" w:space="0" w:color="auto"/>
          </w:divBdr>
        </w:div>
        <w:div w:id="26413649">
          <w:marLeft w:val="0"/>
          <w:marRight w:val="0"/>
          <w:marTop w:val="0"/>
          <w:marBottom w:val="0"/>
          <w:divBdr>
            <w:top w:val="none" w:sz="0" w:space="0" w:color="auto"/>
            <w:left w:val="none" w:sz="0" w:space="0" w:color="auto"/>
            <w:bottom w:val="none" w:sz="0" w:space="0" w:color="auto"/>
            <w:right w:val="none" w:sz="0" w:space="0" w:color="auto"/>
          </w:divBdr>
        </w:div>
        <w:div w:id="1311324711">
          <w:marLeft w:val="0"/>
          <w:marRight w:val="0"/>
          <w:marTop w:val="0"/>
          <w:marBottom w:val="0"/>
          <w:divBdr>
            <w:top w:val="none" w:sz="0" w:space="0" w:color="auto"/>
            <w:left w:val="none" w:sz="0" w:space="0" w:color="auto"/>
            <w:bottom w:val="none" w:sz="0" w:space="0" w:color="auto"/>
            <w:right w:val="none" w:sz="0" w:space="0" w:color="auto"/>
          </w:divBdr>
        </w:div>
        <w:div w:id="310134447">
          <w:marLeft w:val="0"/>
          <w:marRight w:val="0"/>
          <w:marTop w:val="0"/>
          <w:marBottom w:val="0"/>
          <w:divBdr>
            <w:top w:val="none" w:sz="0" w:space="0" w:color="auto"/>
            <w:left w:val="none" w:sz="0" w:space="0" w:color="auto"/>
            <w:bottom w:val="none" w:sz="0" w:space="0" w:color="auto"/>
            <w:right w:val="none" w:sz="0" w:space="0" w:color="auto"/>
          </w:divBdr>
        </w:div>
        <w:div w:id="1080102102">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1946839484">
      <w:bodyDiv w:val="1"/>
      <w:marLeft w:val="0"/>
      <w:marRight w:val="0"/>
      <w:marTop w:val="0"/>
      <w:marBottom w:val="0"/>
      <w:divBdr>
        <w:top w:val="none" w:sz="0" w:space="0" w:color="auto"/>
        <w:left w:val="none" w:sz="0" w:space="0" w:color="auto"/>
        <w:bottom w:val="none" w:sz="0" w:space="0" w:color="auto"/>
        <w:right w:val="none" w:sz="0" w:space="0" w:color="auto"/>
      </w:divBdr>
      <w:divsChild>
        <w:div w:id="1207983474">
          <w:marLeft w:val="0"/>
          <w:marRight w:val="0"/>
          <w:marTop w:val="0"/>
          <w:marBottom w:val="0"/>
          <w:divBdr>
            <w:top w:val="none" w:sz="0" w:space="0" w:color="auto"/>
            <w:left w:val="none" w:sz="0" w:space="0" w:color="auto"/>
            <w:bottom w:val="none" w:sz="0" w:space="0" w:color="auto"/>
            <w:right w:val="none" w:sz="0" w:space="0" w:color="auto"/>
          </w:divBdr>
        </w:div>
        <w:div w:id="2008048079">
          <w:marLeft w:val="0"/>
          <w:marRight w:val="0"/>
          <w:marTop w:val="0"/>
          <w:marBottom w:val="0"/>
          <w:divBdr>
            <w:top w:val="none" w:sz="0" w:space="0" w:color="auto"/>
            <w:left w:val="none" w:sz="0" w:space="0" w:color="auto"/>
            <w:bottom w:val="none" w:sz="0" w:space="0" w:color="auto"/>
            <w:right w:val="none" w:sz="0" w:space="0" w:color="auto"/>
          </w:divBdr>
        </w:div>
      </w:divsChild>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918</Words>
  <Characters>5239</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2019-01-25T10:08:00Z</cp:lastPrinted>
  <dcterms:created xsi:type="dcterms:W3CDTF">2021-07-20T15:01:00Z</dcterms:created>
  <dcterms:modified xsi:type="dcterms:W3CDTF">2021-07-20T15:08:00Z</dcterms:modified>
</cp:coreProperties>
</file>