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2E383" w14:textId="78D6216D"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 xml:space="preserve">. </w:t>
      </w:r>
      <w:r w:rsidR="00BB3429">
        <w:rPr>
          <w:rFonts w:cs="Calibri"/>
          <w:b/>
          <w:bCs/>
          <w:sz w:val="32"/>
          <w:szCs w:val="32"/>
        </w:rPr>
        <w:t>6</w:t>
      </w:r>
      <w:r w:rsidR="00C16050">
        <w:rPr>
          <w:rFonts w:cs="Calibri"/>
          <w:b/>
          <w:bCs/>
          <w:sz w:val="32"/>
          <w:szCs w:val="32"/>
        </w:rPr>
        <w:t>5</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sidR="00BB3429">
        <w:rPr>
          <w:rFonts w:cs="Calibri"/>
          <w:b/>
          <w:bCs/>
          <w:sz w:val="32"/>
          <w:szCs w:val="32"/>
        </w:rPr>
        <w:t>1</w:t>
      </w:r>
      <w:r w:rsidR="007B1765">
        <w:rPr>
          <w:rFonts w:cs="Calibri"/>
          <w:b/>
          <w:bCs/>
          <w:sz w:val="32"/>
          <w:szCs w:val="32"/>
        </w:rPr>
        <w:t>5</w:t>
      </w:r>
      <w:r w:rsidRPr="00C151C6">
        <w:rPr>
          <w:rFonts w:cs="Calibri"/>
          <w:b/>
          <w:bCs/>
          <w:sz w:val="32"/>
          <w:szCs w:val="32"/>
        </w:rPr>
        <w:t>-0</w:t>
      </w:r>
      <w:r w:rsidR="00970776">
        <w:rPr>
          <w:rFonts w:cs="Calibri"/>
          <w:b/>
          <w:bCs/>
          <w:sz w:val="32"/>
          <w:szCs w:val="32"/>
        </w:rPr>
        <w:t>3</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XSpec="right" w:tblpY="1"/>
        <w:tblOverlap w:val="never"/>
        <w:tblW w:w="9785" w:type="dxa"/>
        <w:tblLook w:val="04A0" w:firstRow="1" w:lastRow="0" w:firstColumn="1" w:lastColumn="0" w:noHBand="0" w:noVBand="1"/>
      </w:tblPr>
      <w:tblGrid>
        <w:gridCol w:w="1814"/>
        <w:gridCol w:w="7971"/>
      </w:tblGrid>
      <w:tr w:rsidR="00C977E2" w:rsidRPr="00735F8B" w14:paraId="7644E9E1" w14:textId="77777777" w:rsidTr="00FA479D">
        <w:trPr>
          <w:trHeight w:val="761"/>
        </w:trPr>
        <w:tc>
          <w:tcPr>
            <w:tcW w:w="1814" w:type="dxa"/>
            <w:shd w:val="clear" w:color="auto" w:fill="auto"/>
          </w:tcPr>
          <w:p w14:paraId="6B455790" w14:textId="77777777" w:rsidR="00C977E2" w:rsidRPr="007162CD" w:rsidRDefault="00C977E2" w:rsidP="00FA479D">
            <w:pPr>
              <w:autoSpaceDE w:val="0"/>
              <w:jc w:val="both"/>
              <w:rPr>
                <w:rFonts w:eastAsia="Calibri" w:cstheme="minorHAnsi"/>
                <w:b/>
              </w:rPr>
            </w:pPr>
            <w:r>
              <w:rPr>
                <w:rFonts w:eastAsia="Calibri" w:cstheme="minorHAnsi"/>
                <w:b/>
                <w:bCs/>
              </w:rPr>
              <w:t>OGGETTO:</w:t>
            </w:r>
          </w:p>
        </w:tc>
        <w:tc>
          <w:tcPr>
            <w:tcW w:w="7971" w:type="dxa"/>
            <w:shd w:val="clear" w:color="auto" w:fill="auto"/>
          </w:tcPr>
          <w:p w14:paraId="01DF802D" w14:textId="39FEE1DD" w:rsidR="00C977E2" w:rsidRPr="007162CD" w:rsidRDefault="00C977E2" w:rsidP="00FA479D">
            <w:pPr>
              <w:autoSpaceDE w:val="0"/>
              <w:jc w:val="both"/>
              <w:rPr>
                <w:rFonts w:eastAsia="Calibri" w:cstheme="minorHAnsi"/>
                <w:b/>
                <w:bCs/>
              </w:rPr>
            </w:pPr>
            <w:r w:rsidRPr="00C80D4B">
              <w:rPr>
                <w:rFonts w:eastAsia="Calibri" w:cstheme="minorHAnsi"/>
                <w:b/>
                <w:bCs/>
              </w:rPr>
              <w:t>Determina per l’affidamento diretto</w:t>
            </w:r>
            <w:r w:rsidR="00FA479D">
              <w:rPr>
                <w:rFonts w:eastAsia="Calibri" w:cstheme="minorHAnsi"/>
                <w:b/>
                <w:bCs/>
              </w:rPr>
              <w:t xml:space="preserve"> per acquisto</w:t>
            </w:r>
            <w:r w:rsidRPr="00C80D4B">
              <w:rPr>
                <w:rFonts w:eastAsia="Calibri" w:cstheme="minorHAnsi"/>
                <w:b/>
                <w:bCs/>
              </w:rPr>
              <w:t xml:space="preserve"> di </w:t>
            </w:r>
            <w:r w:rsidR="00874F0B">
              <w:rPr>
                <w:rFonts w:eastAsia="Calibri" w:cstheme="minorHAnsi"/>
                <w:b/>
                <w:bCs/>
              </w:rPr>
              <w:t xml:space="preserve">n. 1 </w:t>
            </w:r>
            <w:r w:rsidR="00BB3429" w:rsidRPr="005E1059">
              <w:rPr>
                <w:rFonts w:ascii="Calibri" w:hAnsi="Calibri"/>
                <w:b/>
                <w:bCs/>
                <w:color w:val="000000"/>
              </w:rPr>
              <w:t xml:space="preserve"> Monitor 34" </w:t>
            </w:r>
            <w:r w:rsidR="005E1059" w:rsidRPr="005E1059">
              <w:rPr>
                <w:rFonts w:ascii="Calibri" w:hAnsi="Calibri"/>
                <w:b/>
                <w:bCs/>
                <w:color w:val="000000"/>
              </w:rPr>
              <w:t xml:space="preserve">LG 34WL500 UltraWide 21:9 </w:t>
            </w:r>
            <w:r w:rsidR="005E1059">
              <w:rPr>
                <w:rFonts w:ascii="Calibri" w:hAnsi="Calibri"/>
                <w:b/>
                <w:bCs/>
                <w:color w:val="000000"/>
              </w:rPr>
              <w:t>,</w:t>
            </w:r>
            <w:r w:rsidR="00A67476">
              <w:rPr>
                <w:rFonts w:eastAsia="Calibri" w:cstheme="minorHAnsi"/>
                <w:b/>
                <w:bCs/>
              </w:rPr>
              <w:t xml:space="preserve"> n. 2 </w:t>
            </w:r>
            <w:r w:rsidR="005E1059" w:rsidRPr="005E1059">
              <w:rPr>
                <w:rFonts w:ascii="Calibri" w:hAnsi="Calibri"/>
                <w:b/>
                <w:bCs/>
                <w:color w:val="000000"/>
              </w:rPr>
              <w:t>Apple Magic Mouse 2</w:t>
            </w:r>
            <w:r w:rsidR="00CE5159">
              <w:rPr>
                <w:rFonts w:ascii="Calibri" w:hAnsi="Calibri"/>
                <w:b/>
                <w:bCs/>
                <w:color w:val="000000"/>
              </w:rPr>
              <w:t xml:space="preserve"> IN</w:t>
            </w:r>
            <w:r w:rsidR="005E1059" w:rsidRPr="005E1059">
              <w:rPr>
                <w:rFonts w:ascii="Calibri" w:hAnsi="Calibri"/>
                <w:b/>
                <w:bCs/>
                <w:color w:val="000000"/>
              </w:rPr>
              <w:t>, n. 2 Apple Magic Keyboard - Italiano</w:t>
            </w:r>
            <w:r w:rsidR="005E1059">
              <w:rPr>
                <w:rFonts w:ascii="Calibri" w:hAnsi="Calibri"/>
                <w:color w:val="000000"/>
              </w:rPr>
              <w:t xml:space="preserve"> </w:t>
            </w:r>
            <w:r w:rsidRPr="00C80D4B">
              <w:rPr>
                <w:rFonts w:eastAsia="Calibri" w:cstheme="minorHAnsi"/>
                <w:b/>
                <w:bCs/>
              </w:rPr>
              <w:t xml:space="preserve"> ai sensi dell’art. 36, comma 2, lettera a) del D.Lgs. 50/2016, mediante Ordine Diretto sul Mercato Elettronico della Pubblica Amministrazione (MEPA), per un importo contrattuale pari a € </w:t>
            </w:r>
            <w:r w:rsidR="00C16050">
              <w:rPr>
                <w:rFonts w:eastAsia="Calibri" w:cstheme="minorHAnsi"/>
                <w:b/>
                <w:bCs/>
              </w:rPr>
              <w:t>640,47</w:t>
            </w:r>
            <w:r w:rsidR="00B14EA9">
              <w:rPr>
                <w:rFonts w:eastAsia="Calibri" w:cstheme="minorHAnsi"/>
                <w:b/>
                <w:bCs/>
              </w:rPr>
              <w:t xml:space="preserve"> </w:t>
            </w:r>
            <w:r w:rsidRPr="00C80D4B">
              <w:rPr>
                <w:rFonts w:eastAsia="Calibri" w:cstheme="minorHAnsi"/>
                <w:b/>
                <w:bCs/>
              </w:rPr>
              <w:t>(IVA esclusa),</w:t>
            </w:r>
            <w:r w:rsidR="00ED18CC">
              <w:rPr>
                <w:rFonts w:eastAsia="Calibri" w:cstheme="minorHAnsi"/>
                <w:b/>
                <w:bCs/>
              </w:rPr>
              <w:t xml:space="preserve"> </w:t>
            </w:r>
            <w:r w:rsidRPr="00C80D4B">
              <w:rPr>
                <w:rFonts w:eastAsia="Calibri" w:cstheme="minorHAnsi"/>
                <w:b/>
                <w:bCs/>
              </w:rPr>
              <w:t xml:space="preserve">CIG </w:t>
            </w:r>
            <w:r w:rsidR="00C16050" w:rsidRPr="00C16050">
              <w:rPr>
                <w:rFonts w:eastAsia="Calibri" w:cstheme="minorHAnsi"/>
                <w:b/>
                <w:bCs/>
              </w:rPr>
              <w:t>Z5A30FF8CC</w:t>
            </w:r>
          </w:p>
        </w:tc>
      </w:tr>
      <w:tr w:rsidR="00C977E2" w:rsidRPr="00735F8B" w14:paraId="7AC47135" w14:textId="77777777" w:rsidTr="00FA479D">
        <w:trPr>
          <w:trHeight w:val="761"/>
        </w:trPr>
        <w:tc>
          <w:tcPr>
            <w:tcW w:w="9785" w:type="dxa"/>
            <w:gridSpan w:val="2"/>
            <w:shd w:val="clear" w:color="auto" w:fill="auto"/>
          </w:tcPr>
          <w:p w14:paraId="4CCD4B09" w14:textId="06199A5F" w:rsidR="00D176DB" w:rsidRPr="00C977E2" w:rsidRDefault="005147EC" w:rsidP="00FA479D">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FA479D">
        <w:tc>
          <w:tcPr>
            <w:tcW w:w="1814" w:type="dxa"/>
            <w:shd w:val="clear" w:color="auto" w:fill="auto"/>
          </w:tcPr>
          <w:p w14:paraId="5D37EF65" w14:textId="77777777" w:rsidR="00C977E2" w:rsidRPr="00735F8B" w:rsidRDefault="00C977E2" w:rsidP="00FA479D">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FA479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C977E2" w:rsidRPr="00735F8B" w14:paraId="268D99DE" w14:textId="77777777" w:rsidTr="00FA479D">
        <w:tc>
          <w:tcPr>
            <w:tcW w:w="1814" w:type="dxa"/>
            <w:shd w:val="clear" w:color="auto" w:fill="auto"/>
          </w:tcPr>
          <w:p w14:paraId="632176E9" w14:textId="77777777" w:rsidR="00C977E2" w:rsidRPr="00735F8B" w:rsidRDefault="00C977E2" w:rsidP="00FA479D">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FA479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FA479D">
        <w:tc>
          <w:tcPr>
            <w:tcW w:w="1814" w:type="dxa"/>
            <w:shd w:val="clear" w:color="auto" w:fill="auto"/>
          </w:tcPr>
          <w:p w14:paraId="21549871"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FA479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FA479D">
        <w:tc>
          <w:tcPr>
            <w:tcW w:w="1814" w:type="dxa"/>
            <w:shd w:val="clear" w:color="auto" w:fill="auto"/>
          </w:tcPr>
          <w:p w14:paraId="4E784BD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FA479D">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FA479D">
        <w:tc>
          <w:tcPr>
            <w:tcW w:w="1814" w:type="dxa"/>
            <w:shd w:val="clear" w:color="auto" w:fill="auto"/>
          </w:tcPr>
          <w:p w14:paraId="0A9C27C6"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p>
        </w:tc>
        <w:tc>
          <w:tcPr>
            <w:tcW w:w="7971" w:type="dxa"/>
            <w:shd w:val="clear" w:color="auto" w:fill="auto"/>
          </w:tcPr>
          <w:p w14:paraId="23AE804B" w14:textId="77777777" w:rsidR="00C977E2" w:rsidRPr="00C977E2" w:rsidRDefault="00C977E2" w:rsidP="00FA479D">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w:t>
            </w:r>
            <w:r>
              <w:rPr>
                <w:rFonts w:ascii="Calibri" w:eastAsia="Calibri" w:hAnsi="Calibri" w:cs="Calibri"/>
              </w:rPr>
              <w:lastRenderedPageBreak/>
              <w:t xml:space="preserve">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C977E2" w:rsidRPr="00735F8B" w14:paraId="3DB75288" w14:textId="77777777" w:rsidTr="00FA479D">
        <w:tc>
          <w:tcPr>
            <w:tcW w:w="1814" w:type="dxa"/>
            <w:shd w:val="clear" w:color="auto" w:fill="auto"/>
          </w:tcPr>
          <w:p w14:paraId="5A84294A" w14:textId="77777777" w:rsidR="00C977E2" w:rsidRPr="00735F8B" w:rsidRDefault="00C977E2" w:rsidP="00FA479D">
            <w:pPr>
              <w:rPr>
                <w:rFonts w:eastAsia="Calibri" w:cstheme="minorHAnsi"/>
                <w:b/>
              </w:rPr>
            </w:pPr>
            <w:r w:rsidRPr="00735F8B">
              <w:rPr>
                <w:rFonts w:eastAsia="Calibri" w:cstheme="minorHAnsi"/>
                <w:b/>
              </w:rPr>
              <w:lastRenderedPageBreak/>
              <w:t xml:space="preserve">VISTO </w:t>
            </w:r>
          </w:p>
        </w:tc>
        <w:tc>
          <w:tcPr>
            <w:tcW w:w="7971" w:type="dxa"/>
            <w:shd w:val="clear" w:color="auto" w:fill="auto"/>
          </w:tcPr>
          <w:p w14:paraId="1B30E469" w14:textId="77777777" w:rsidR="00C977E2" w:rsidRPr="00C977E2" w:rsidRDefault="00C977E2" w:rsidP="00A21780">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s.m.i.;</w:t>
            </w:r>
          </w:p>
        </w:tc>
      </w:tr>
      <w:tr w:rsidR="00C977E2" w:rsidRPr="00735F8B" w14:paraId="77F51E0E" w14:textId="77777777" w:rsidTr="00FA479D">
        <w:tc>
          <w:tcPr>
            <w:tcW w:w="1814" w:type="dxa"/>
            <w:shd w:val="clear" w:color="auto" w:fill="auto"/>
          </w:tcPr>
          <w:p w14:paraId="3CE602B3"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FA479D">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FA479D">
        <w:tc>
          <w:tcPr>
            <w:tcW w:w="1814" w:type="dxa"/>
            <w:shd w:val="clear" w:color="auto" w:fill="auto"/>
          </w:tcPr>
          <w:p w14:paraId="118EE6F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FA479D">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(OdA);</w:t>
            </w:r>
          </w:p>
        </w:tc>
      </w:tr>
      <w:tr w:rsidR="00C977E2" w:rsidRPr="00735F8B" w14:paraId="13F362A9" w14:textId="77777777" w:rsidTr="00FA479D">
        <w:tc>
          <w:tcPr>
            <w:tcW w:w="1814" w:type="dxa"/>
            <w:shd w:val="clear" w:color="auto" w:fill="auto"/>
          </w:tcPr>
          <w:p w14:paraId="741309ED"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r w:rsidRPr="00735F8B">
              <w:rPr>
                <w:rFonts w:eastAsia="Calibri" w:cstheme="minorHAnsi"/>
                <w:b/>
              </w:rPr>
              <w:t xml:space="preserve"> </w:t>
            </w:r>
          </w:p>
        </w:tc>
        <w:tc>
          <w:tcPr>
            <w:tcW w:w="7971" w:type="dxa"/>
            <w:shd w:val="clear" w:color="auto" w:fill="auto"/>
          </w:tcPr>
          <w:p w14:paraId="1970B599" w14:textId="03F1B221" w:rsidR="00C977E2" w:rsidRPr="00FF2282" w:rsidRDefault="006A13DB" w:rsidP="006A13DB">
            <w:pPr>
              <w:jc w:val="both"/>
              <w:rPr>
                <w:rFonts w:ascii="Calibri" w:eastAsia="Calibri" w:hAnsi="Calibri" w:cs="Calibri"/>
              </w:rPr>
            </w:pPr>
            <w:r w:rsidRPr="00FF2282">
              <w:rPr>
                <w:rFonts w:ascii="Calibri" w:eastAsia="Calibri" w:hAnsi="Calibri" w:cs="Calibri"/>
              </w:rPr>
              <w:t>l</w:t>
            </w:r>
            <w:r w:rsidR="00A67476">
              <w:rPr>
                <w:rFonts w:ascii="Calibri" w:eastAsia="Calibri" w:hAnsi="Calibri" w:cs="Calibri"/>
              </w:rPr>
              <w:t>e</w:t>
            </w:r>
            <w:r w:rsidR="00A21780" w:rsidRPr="00FF2282">
              <w:rPr>
                <w:rFonts w:ascii="Calibri" w:eastAsia="Calibri" w:hAnsi="Calibri" w:cs="Calibri"/>
              </w:rPr>
              <w:t xml:space="preserve"> not</w:t>
            </w:r>
            <w:r w:rsidR="00A67476">
              <w:rPr>
                <w:rFonts w:ascii="Calibri" w:eastAsia="Calibri" w:hAnsi="Calibri" w:cs="Calibri"/>
              </w:rPr>
              <w:t>e</w:t>
            </w:r>
            <w:r w:rsidR="00A21780" w:rsidRPr="00FF2282">
              <w:rPr>
                <w:rFonts w:ascii="Calibri" w:eastAsia="Calibri" w:hAnsi="Calibri" w:cs="Calibri"/>
              </w:rPr>
              <w:t xml:space="preserve"> de</w:t>
            </w:r>
            <w:r w:rsidR="00A67476">
              <w:rPr>
                <w:rFonts w:ascii="Calibri" w:eastAsia="Calibri" w:hAnsi="Calibri" w:cs="Calibri"/>
              </w:rPr>
              <w:t>i</w:t>
            </w:r>
            <w:r w:rsidR="00A21780" w:rsidRPr="00FF2282">
              <w:rPr>
                <w:rFonts w:ascii="Calibri" w:eastAsia="Calibri" w:hAnsi="Calibri" w:cs="Calibri"/>
              </w:rPr>
              <w:t xml:space="preserve"> prof</w:t>
            </w:r>
            <w:r w:rsidR="00A67476">
              <w:rPr>
                <w:rFonts w:ascii="Calibri" w:eastAsia="Calibri" w:hAnsi="Calibri" w:cs="Calibri"/>
              </w:rPr>
              <w:t>f</w:t>
            </w:r>
            <w:r w:rsidR="00A21780" w:rsidRPr="00FF2282">
              <w:rPr>
                <w:rFonts w:ascii="Calibri" w:eastAsia="Calibri" w:hAnsi="Calibri" w:cs="Calibri"/>
              </w:rPr>
              <w:t xml:space="preserve">. </w:t>
            </w:r>
            <w:r w:rsidR="00BB3429">
              <w:rPr>
                <w:rFonts w:ascii="Calibri" w:eastAsia="Calibri" w:hAnsi="Calibri" w:cs="Calibri"/>
              </w:rPr>
              <w:t>Carmela Gargiulo e Gerardo Carpentieri</w:t>
            </w:r>
            <w:r w:rsidR="00A67476">
              <w:rPr>
                <w:rFonts w:ascii="Calibri" w:eastAsia="Calibri" w:hAnsi="Calibri" w:cs="Calibri"/>
              </w:rPr>
              <w:t xml:space="preserve"> </w:t>
            </w:r>
            <w:r w:rsidR="00A21780" w:rsidRPr="00FF2282">
              <w:rPr>
                <w:rFonts w:ascii="Calibri" w:eastAsia="Calibri" w:hAnsi="Calibri" w:cs="Calibri"/>
              </w:rPr>
              <w:t>con l</w:t>
            </w:r>
            <w:r w:rsidR="00A67476">
              <w:rPr>
                <w:rFonts w:ascii="Calibri" w:eastAsia="Calibri" w:hAnsi="Calibri" w:cs="Calibri"/>
              </w:rPr>
              <w:t>e</w:t>
            </w:r>
            <w:r w:rsidR="00A21780" w:rsidRPr="00FF2282">
              <w:rPr>
                <w:rFonts w:ascii="Calibri" w:eastAsia="Calibri" w:hAnsi="Calibri" w:cs="Calibri"/>
              </w:rPr>
              <w:t xml:space="preserve"> qual</w:t>
            </w:r>
            <w:r w:rsidR="00A67476">
              <w:rPr>
                <w:rFonts w:ascii="Calibri" w:eastAsia="Calibri" w:hAnsi="Calibri" w:cs="Calibri"/>
              </w:rPr>
              <w:t>i</w:t>
            </w:r>
            <w:r w:rsidR="00A21780" w:rsidRPr="00FF2282">
              <w:rPr>
                <w:rFonts w:ascii="Calibri" w:eastAsia="Calibri" w:hAnsi="Calibri" w:cs="Calibri"/>
              </w:rPr>
              <w:t xml:space="preserve"> manifestava</w:t>
            </w:r>
            <w:r w:rsidR="00A67476">
              <w:rPr>
                <w:rFonts w:ascii="Calibri" w:eastAsia="Calibri" w:hAnsi="Calibri" w:cs="Calibri"/>
              </w:rPr>
              <w:t>no</w:t>
            </w:r>
            <w:r w:rsidR="00A21780" w:rsidRPr="00FF2282">
              <w:rPr>
                <w:rFonts w:ascii="Calibri" w:eastAsia="Calibri" w:hAnsi="Calibri" w:cs="Calibri"/>
              </w:rPr>
              <w:t xml:space="preserve"> la necessità di acquistare</w:t>
            </w:r>
            <w:r w:rsidR="00A67476">
              <w:rPr>
                <w:rFonts w:eastAsia="Calibri" w:cstheme="minorHAnsi"/>
                <w:b/>
                <w:bCs/>
              </w:rPr>
              <w:t xml:space="preserve"> </w:t>
            </w:r>
            <w:r w:rsidR="00BB3429">
              <w:rPr>
                <w:rFonts w:eastAsia="Calibri" w:cstheme="minorHAnsi"/>
                <w:b/>
                <w:bCs/>
              </w:rPr>
              <w:t xml:space="preserve"> </w:t>
            </w:r>
            <w:r w:rsidR="00BB3429" w:rsidRPr="00BB3429">
              <w:rPr>
                <w:rFonts w:eastAsia="Calibri" w:cstheme="minorHAnsi"/>
              </w:rPr>
              <w:t xml:space="preserve">n. 1 </w:t>
            </w:r>
            <w:r w:rsidR="00BB3429" w:rsidRPr="00BB3429">
              <w:rPr>
                <w:rFonts w:ascii="Calibri" w:hAnsi="Calibri"/>
                <w:color w:val="000000"/>
              </w:rPr>
              <w:t xml:space="preserve"> Monitor 34" LG 34WL500 UltraWide 21:9 ,</w:t>
            </w:r>
            <w:r w:rsidR="00BB3429" w:rsidRPr="00BB3429">
              <w:rPr>
                <w:rFonts w:eastAsia="Calibri" w:cstheme="minorHAnsi"/>
              </w:rPr>
              <w:t xml:space="preserve"> n. 2 </w:t>
            </w:r>
            <w:r w:rsidR="00BB3429" w:rsidRPr="00BB3429">
              <w:rPr>
                <w:rFonts w:ascii="Calibri" w:hAnsi="Calibri"/>
                <w:color w:val="000000"/>
              </w:rPr>
              <w:t>Apple Magic Mouse 2</w:t>
            </w:r>
            <w:r w:rsidR="00CE5159">
              <w:rPr>
                <w:rFonts w:ascii="Calibri" w:hAnsi="Calibri"/>
                <w:color w:val="000000"/>
              </w:rPr>
              <w:t xml:space="preserve"> IN</w:t>
            </w:r>
            <w:r w:rsidR="00BB3429" w:rsidRPr="00BB3429">
              <w:rPr>
                <w:rFonts w:ascii="Calibri" w:hAnsi="Calibri"/>
                <w:color w:val="000000"/>
              </w:rPr>
              <w:t>, n. 2 Apple Magic Keyboard - Italiano</w:t>
            </w:r>
            <w:r w:rsidR="00BB3429" w:rsidRPr="002C36C1">
              <w:rPr>
                <w:rFonts w:ascii="Calibri" w:eastAsia="Calibri" w:hAnsi="Calibri" w:cs="Calibri"/>
              </w:rPr>
              <w:t xml:space="preserve"> </w:t>
            </w:r>
            <w:r w:rsidR="00C977E2" w:rsidRPr="002C36C1">
              <w:rPr>
                <w:rFonts w:ascii="Calibri" w:eastAsia="Calibri" w:hAnsi="Calibri" w:cs="Calibri"/>
              </w:rPr>
              <w:t>;</w:t>
            </w:r>
          </w:p>
        </w:tc>
      </w:tr>
      <w:tr w:rsidR="00C977E2" w:rsidRPr="00735F8B" w14:paraId="7F495F96" w14:textId="77777777" w:rsidTr="00FA479D">
        <w:tc>
          <w:tcPr>
            <w:tcW w:w="1814" w:type="dxa"/>
            <w:shd w:val="clear" w:color="auto" w:fill="auto"/>
          </w:tcPr>
          <w:p w14:paraId="7B1CAA15" w14:textId="77777777" w:rsidR="00C977E2" w:rsidRPr="00735F8B" w:rsidRDefault="00C977E2" w:rsidP="00FA479D">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09D9D493" w:rsidR="00C977E2" w:rsidRPr="00C977E2" w:rsidRDefault="00C977E2" w:rsidP="00176992">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 xml:space="preserve">in oggetto </w:t>
            </w:r>
            <w:r w:rsidR="008356B1">
              <w:rPr>
                <w:rFonts w:ascii="Calibri" w:eastAsia="Calibri" w:hAnsi="Calibri" w:cs="Calibri"/>
                <w:bCs/>
              </w:rPr>
              <w:t>d</w:t>
            </w:r>
            <w:r w:rsidR="00935655">
              <w:rPr>
                <w:rFonts w:ascii="Calibri" w:eastAsia="Calibri" w:hAnsi="Calibri" w:cs="Calibri"/>
                <w:bCs/>
              </w:rPr>
              <w:t>i</w:t>
            </w:r>
            <w:r w:rsidR="002C36C1">
              <w:rPr>
                <w:rFonts w:ascii="Calibri" w:eastAsia="Calibri" w:hAnsi="Calibri" w:cs="Calibri"/>
                <w:bCs/>
              </w:rPr>
              <w:t xml:space="preserve"> materiale informatico</w:t>
            </w:r>
            <w:r w:rsidR="00D176DB">
              <w:rPr>
                <w:rFonts w:ascii="Calibri" w:eastAsia="Calibri" w:hAnsi="Calibri" w:cs="Calibri"/>
                <w:bCs/>
              </w:rPr>
              <w:t>, aventi</w:t>
            </w:r>
            <w:r w:rsidRPr="002639E5">
              <w:rPr>
                <w:rFonts w:ascii="Calibri" w:eastAsia="Calibri" w:hAnsi="Calibri" w:cs="Calibri"/>
                <w:bCs/>
              </w:rPr>
              <w:t xml:space="preserve"> le caratteristiche </w:t>
            </w:r>
            <w:r w:rsidR="00176992">
              <w:rPr>
                <w:rFonts w:ascii="Calibri" w:eastAsia="Calibri" w:hAnsi="Calibri" w:cs="Calibri"/>
                <w:bCs/>
              </w:rPr>
              <w:t>indicate da</w:t>
            </w:r>
            <w:r w:rsidR="002C36C1">
              <w:rPr>
                <w:rFonts w:ascii="Calibri" w:eastAsia="Calibri" w:hAnsi="Calibri" w:cs="Calibri"/>
                <w:bCs/>
              </w:rPr>
              <w:t xml:space="preserve">i </w:t>
            </w:r>
            <w:r w:rsidR="00BB3429" w:rsidRPr="00FF2282">
              <w:rPr>
                <w:rFonts w:ascii="Calibri" w:eastAsia="Calibri" w:hAnsi="Calibri" w:cs="Calibri"/>
              </w:rPr>
              <w:t>prof</w:t>
            </w:r>
            <w:r w:rsidR="00BB3429">
              <w:rPr>
                <w:rFonts w:ascii="Calibri" w:eastAsia="Calibri" w:hAnsi="Calibri" w:cs="Calibri"/>
              </w:rPr>
              <w:t>f</w:t>
            </w:r>
            <w:r w:rsidR="00BB3429" w:rsidRPr="00FF2282">
              <w:rPr>
                <w:rFonts w:ascii="Calibri" w:eastAsia="Calibri" w:hAnsi="Calibri" w:cs="Calibri"/>
              </w:rPr>
              <w:t xml:space="preserve">. </w:t>
            </w:r>
            <w:r w:rsidR="00BB3429">
              <w:rPr>
                <w:rFonts w:ascii="Calibri" w:eastAsia="Calibri" w:hAnsi="Calibri" w:cs="Calibri"/>
              </w:rPr>
              <w:t xml:space="preserve">Carmela Gargiulo e Gerardo Carpentieri </w:t>
            </w:r>
            <w:r w:rsidR="00176992">
              <w:rPr>
                <w:rFonts w:ascii="Calibri" w:eastAsia="Calibri" w:hAnsi="Calibri" w:cs="Calibri"/>
                <w:bCs/>
              </w:rPr>
              <w:t>nell</w:t>
            </w:r>
            <w:r w:rsidR="00ED18CC">
              <w:rPr>
                <w:rFonts w:ascii="Calibri" w:eastAsia="Calibri" w:hAnsi="Calibri" w:cs="Calibri"/>
                <w:bCs/>
              </w:rPr>
              <w:t>e</w:t>
            </w:r>
            <w:r w:rsidR="00176992">
              <w:rPr>
                <w:rFonts w:ascii="Calibri" w:eastAsia="Calibri" w:hAnsi="Calibri" w:cs="Calibri"/>
                <w:bCs/>
              </w:rPr>
              <w:t xml:space="preserve"> richiest</w:t>
            </w:r>
            <w:r w:rsidR="002C36C1">
              <w:rPr>
                <w:rFonts w:ascii="Calibri" w:eastAsia="Calibri" w:hAnsi="Calibri" w:cs="Calibri"/>
                <w:bCs/>
              </w:rPr>
              <w:t>e</w:t>
            </w:r>
            <w:r w:rsidR="00176992">
              <w:rPr>
                <w:rFonts w:ascii="Calibri" w:eastAsia="Calibri" w:hAnsi="Calibri" w:cs="Calibri"/>
                <w:bCs/>
              </w:rPr>
              <w:t xml:space="preserve"> allegat</w:t>
            </w:r>
            <w:r w:rsidR="002C36C1">
              <w:rPr>
                <w:rFonts w:ascii="Calibri" w:eastAsia="Calibri" w:hAnsi="Calibri" w:cs="Calibri"/>
                <w:bCs/>
              </w:rPr>
              <w:t>e</w:t>
            </w:r>
            <w:r w:rsidR="00176992">
              <w:rPr>
                <w:rFonts w:ascii="Calibri" w:eastAsia="Calibri" w:hAnsi="Calibri" w:cs="Calibri"/>
                <w:bCs/>
              </w:rPr>
              <w:t xml:space="preserve"> a questa determina</w:t>
            </w:r>
            <w:r w:rsidRPr="002639E5">
              <w:rPr>
                <w:rFonts w:ascii="Calibri" w:eastAsia="Calibri" w:hAnsi="Calibri" w:cs="Calibri"/>
                <w:bCs/>
              </w:rPr>
              <w:t>;</w:t>
            </w:r>
          </w:p>
        </w:tc>
      </w:tr>
      <w:tr w:rsidR="00C977E2" w:rsidRPr="00735F8B" w14:paraId="20011D27" w14:textId="77777777" w:rsidTr="00FA479D">
        <w:tc>
          <w:tcPr>
            <w:tcW w:w="1814" w:type="dxa"/>
            <w:shd w:val="clear" w:color="auto" w:fill="auto"/>
          </w:tcPr>
          <w:p w14:paraId="3CE500C4"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85B4209" w14:textId="4C0BE7DB" w:rsidR="00C977E2" w:rsidRPr="00C977E2" w:rsidRDefault="00C977E2" w:rsidP="006A13DB">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 xml:space="preserve">i </w:t>
            </w:r>
            <w:r w:rsidR="002C36C1" w:rsidRPr="00A67476">
              <w:rPr>
                <w:rFonts w:eastAsia="Calibri" w:cstheme="minorHAnsi"/>
              </w:rPr>
              <w:t xml:space="preserve"> </w:t>
            </w:r>
            <w:r w:rsidR="00BB3429" w:rsidRPr="00BB3429">
              <w:rPr>
                <w:rFonts w:eastAsia="Calibri" w:cstheme="minorHAnsi"/>
              </w:rPr>
              <w:t xml:space="preserve">n. 1 </w:t>
            </w:r>
            <w:r w:rsidR="00BB3429" w:rsidRPr="00BB3429">
              <w:rPr>
                <w:rFonts w:ascii="Calibri" w:hAnsi="Calibri"/>
                <w:color w:val="000000"/>
              </w:rPr>
              <w:t xml:space="preserve"> Monitor 34" LG 34WL500 UltraWide 21:9</w:t>
            </w:r>
            <w:r w:rsidR="00C16050">
              <w:rPr>
                <w:rFonts w:ascii="Calibri" w:hAnsi="Calibri"/>
                <w:color w:val="000000"/>
              </w:rPr>
              <w:t>;</w:t>
            </w:r>
            <w:r w:rsidR="00BB3429" w:rsidRPr="00BB3429">
              <w:rPr>
                <w:rFonts w:eastAsia="Calibri" w:cstheme="minorHAnsi"/>
              </w:rPr>
              <w:t xml:space="preserve"> n. 2 </w:t>
            </w:r>
            <w:r w:rsidR="00BB3429" w:rsidRPr="00BB3429">
              <w:rPr>
                <w:rFonts w:ascii="Calibri" w:hAnsi="Calibri"/>
                <w:color w:val="000000"/>
              </w:rPr>
              <w:t>Apple Magic Mouse 2</w:t>
            </w:r>
            <w:r w:rsidR="00CE5159">
              <w:rPr>
                <w:rFonts w:ascii="Calibri" w:hAnsi="Calibri"/>
                <w:color w:val="000000"/>
              </w:rPr>
              <w:t xml:space="preserve"> IN </w:t>
            </w:r>
            <w:r w:rsidR="00BB3429" w:rsidRPr="00BB3429">
              <w:rPr>
                <w:rFonts w:ascii="Calibri" w:hAnsi="Calibri"/>
                <w:color w:val="000000"/>
              </w:rPr>
              <w:t>, n. 2 Apple Magic Keyboard - Italiano</w:t>
            </w:r>
            <w:r w:rsidR="00BB3429" w:rsidRPr="002C36C1">
              <w:rPr>
                <w:rFonts w:ascii="Calibri" w:eastAsia="Calibri" w:hAnsi="Calibri" w:cs="Calibri"/>
              </w:rPr>
              <w:t xml:space="preserve"> ;</w:t>
            </w:r>
            <w:r w:rsidRPr="002639E5">
              <w:rPr>
                <w:rFonts w:ascii="Calibri" w:eastAsia="Calibri" w:hAnsi="Calibri" w:cs="Calibri"/>
                <w:bCs/>
              </w:rPr>
              <w:t>;</w:t>
            </w:r>
          </w:p>
        </w:tc>
      </w:tr>
      <w:tr w:rsidR="00C977E2" w:rsidRPr="00735F8B" w14:paraId="210641F6" w14:textId="77777777" w:rsidTr="00FA479D">
        <w:tc>
          <w:tcPr>
            <w:tcW w:w="1814" w:type="dxa"/>
            <w:shd w:val="clear" w:color="auto" w:fill="auto"/>
          </w:tcPr>
          <w:p w14:paraId="65C81863" w14:textId="77777777" w:rsidR="00C977E2" w:rsidRPr="00735F8B" w:rsidRDefault="00C977E2" w:rsidP="00FA479D">
            <w:pPr>
              <w:rPr>
                <w:rFonts w:eastAsia="Calibri" w:cstheme="minorHAnsi"/>
                <w:b/>
              </w:rPr>
            </w:pPr>
            <w:r>
              <w:rPr>
                <w:rFonts w:eastAsia="Calibri" w:cstheme="minorHAnsi"/>
                <w:b/>
              </w:rPr>
              <w:t xml:space="preserve">DATO ATTO </w:t>
            </w:r>
          </w:p>
        </w:tc>
        <w:tc>
          <w:tcPr>
            <w:tcW w:w="7971" w:type="dxa"/>
            <w:shd w:val="clear" w:color="auto" w:fill="auto"/>
          </w:tcPr>
          <w:p w14:paraId="485C8926" w14:textId="77777777" w:rsidR="00C977E2" w:rsidRPr="00C977E2" w:rsidRDefault="00C977E2" w:rsidP="006A13DB">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Pr="004125A0">
              <w:rPr>
                <w:rFonts w:ascii="Calibri" w:eastAsia="Calibri" w:hAnsi="Calibri" w:cs="Calibri"/>
              </w:rPr>
              <w:t>;</w:t>
            </w:r>
          </w:p>
        </w:tc>
      </w:tr>
      <w:tr w:rsidR="00C977E2" w:rsidRPr="00735F8B" w14:paraId="17DF4F15" w14:textId="77777777" w:rsidTr="00FA479D">
        <w:tc>
          <w:tcPr>
            <w:tcW w:w="1814" w:type="dxa"/>
            <w:shd w:val="clear" w:color="auto" w:fill="auto"/>
          </w:tcPr>
          <w:p w14:paraId="081D34F7" w14:textId="77777777" w:rsidR="00C977E2" w:rsidRDefault="00C977E2" w:rsidP="00FA479D">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6A13DB">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FA479D">
        <w:tc>
          <w:tcPr>
            <w:tcW w:w="1814" w:type="dxa"/>
            <w:shd w:val="clear" w:color="auto" w:fill="auto"/>
          </w:tcPr>
          <w:p w14:paraId="6CE9A414" w14:textId="77777777" w:rsidR="00C977E2" w:rsidRDefault="00C977E2" w:rsidP="00FA479D">
            <w:pPr>
              <w:widowControl w:val="0"/>
              <w:jc w:val="both"/>
              <w:rPr>
                <w:rFonts w:eastAsia="Times" w:cstheme="minorHAnsi"/>
                <w:b/>
              </w:rPr>
            </w:pPr>
            <w:r>
              <w:rPr>
                <w:rFonts w:eastAsia="Times" w:cstheme="minorHAnsi"/>
                <w:b/>
              </w:rPr>
              <w:t>TENUTO CONTO</w:t>
            </w:r>
          </w:p>
        </w:tc>
        <w:tc>
          <w:tcPr>
            <w:tcW w:w="7971" w:type="dxa"/>
            <w:shd w:val="clear" w:color="auto" w:fill="auto"/>
          </w:tcPr>
          <w:p w14:paraId="5A489018" w14:textId="77777777" w:rsidR="00C977E2" w:rsidRDefault="00D176DB" w:rsidP="00FA479D">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il predetto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FA479D">
        <w:tc>
          <w:tcPr>
            <w:tcW w:w="1814" w:type="dxa"/>
            <w:shd w:val="clear" w:color="auto" w:fill="auto"/>
          </w:tcPr>
          <w:p w14:paraId="49DD10C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40D8979A" w14:textId="77777777" w:rsidR="00C977E2" w:rsidRPr="00735F8B" w:rsidRDefault="00C977E2" w:rsidP="00176992">
            <w:pPr>
              <w:ind w:left="-57"/>
              <w:jc w:val="both"/>
              <w:rPr>
                <w:rFonts w:eastAsia="Calibri" w:cstheme="minorHAnsi"/>
              </w:rPr>
            </w:pPr>
            <w:r w:rsidRPr="004A6394">
              <w:rPr>
                <w:rFonts w:ascii="Calibri" w:eastAsia="Calibri" w:hAnsi="Calibri" w:cs="Calibri"/>
              </w:rPr>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p>
        </w:tc>
      </w:tr>
      <w:tr w:rsidR="00C977E2" w:rsidRPr="00735F8B" w14:paraId="5FCE6904" w14:textId="77777777" w:rsidTr="00FA479D">
        <w:tc>
          <w:tcPr>
            <w:tcW w:w="1814" w:type="dxa"/>
            <w:shd w:val="clear" w:color="auto" w:fill="auto"/>
          </w:tcPr>
          <w:p w14:paraId="45B0870C" w14:textId="77777777" w:rsidR="00C977E2" w:rsidRDefault="00C977E2" w:rsidP="00FA479D">
            <w:pPr>
              <w:rPr>
                <w:rFonts w:eastAsia="Calibri" w:cstheme="minorHAnsi"/>
                <w:b/>
              </w:rPr>
            </w:pPr>
            <w:r>
              <w:rPr>
                <w:rFonts w:eastAsia="Calibri" w:cstheme="minorHAnsi"/>
                <w:b/>
              </w:rPr>
              <w:t>CONSIDERATO</w:t>
            </w:r>
          </w:p>
        </w:tc>
        <w:tc>
          <w:tcPr>
            <w:tcW w:w="7971" w:type="dxa"/>
            <w:shd w:val="clear" w:color="auto" w:fill="auto"/>
          </w:tcPr>
          <w:p w14:paraId="2039ADD4" w14:textId="186E70E0" w:rsidR="00C977E2" w:rsidRPr="004A6394" w:rsidRDefault="00C977E2" w:rsidP="00396082">
            <w:pPr>
              <w:ind w:left="-57"/>
              <w:jc w:val="both"/>
              <w:rPr>
                <w:rFonts w:ascii="Calibri" w:eastAsia="Calibri" w:hAnsi="Calibri" w:cs="Calibri"/>
              </w:rPr>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aggiormente 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 xml:space="preserve">è risultata essere </w:t>
            </w:r>
            <w:r w:rsidRPr="00735F8B">
              <w:rPr>
                <w:rFonts w:cstheme="minorHAnsi"/>
              </w:rPr>
              <w:t>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00FF2282">
              <w:rPr>
                <w:rFonts w:cstheme="minorHAnsi"/>
              </w:rPr>
              <w:t xml:space="preserve"> </w:t>
            </w:r>
            <w:r w:rsidR="002C36C1">
              <w:t xml:space="preserve"> </w:t>
            </w:r>
            <w:r w:rsidR="00C16050" w:rsidRPr="00C16050">
              <w:rPr>
                <w:rFonts w:ascii="Calibri" w:hAnsi="Calibri"/>
                <w:b/>
                <w:bCs/>
              </w:rPr>
              <w:lastRenderedPageBreak/>
              <w:t>SIAC INFORMATICA VENETA srl</w:t>
            </w:r>
            <w:r w:rsidRPr="00C16050">
              <w:rPr>
                <w:rFonts w:ascii="Calibri" w:hAnsi="Calibri" w:cstheme="minorHAnsi"/>
              </w:rPr>
              <w:t>,</w:t>
            </w:r>
            <w:r w:rsidRPr="00C16050">
              <w:rPr>
                <w:rFonts w:ascii="Calibri" w:eastAsia="Calibri" w:hAnsi="Calibri" w:cstheme="minorHAnsi"/>
                <w:bCs/>
              </w:rPr>
              <w:t xml:space="preserve"> con sede in </w:t>
            </w:r>
            <w:r w:rsidR="00C16050" w:rsidRPr="00C16050">
              <w:rPr>
                <w:rFonts w:ascii="Calibri" w:hAnsi="Calibri"/>
                <w:color w:val="333333"/>
                <w:shd w:val="clear" w:color="auto" w:fill="F1EDEE"/>
              </w:rPr>
              <w:t xml:space="preserve">VIA ALZAIA DI CENDON N. 16, </w:t>
            </w:r>
            <w:r w:rsidR="00157A1A">
              <w:rPr>
                <w:rFonts w:ascii="Calibri" w:hAnsi="Calibri"/>
                <w:color w:val="333333"/>
                <w:shd w:val="clear" w:color="auto" w:fill="F1EDEE"/>
              </w:rPr>
              <w:t xml:space="preserve">CAP </w:t>
            </w:r>
            <w:r w:rsidR="00C16050" w:rsidRPr="00C16050">
              <w:rPr>
                <w:rFonts w:ascii="Calibri" w:hAnsi="Calibri"/>
                <w:color w:val="333333"/>
                <w:shd w:val="clear" w:color="auto" w:fill="F1EDEE"/>
              </w:rPr>
              <w:t>31057, SILEA (TV)</w:t>
            </w:r>
            <w:r w:rsidRPr="00C16050">
              <w:rPr>
                <w:rFonts w:ascii="Calibri" w:eastAsia="Calibri" w:hAnsi="Calibri" w:cstheme="minorHAnsi"/>
                <w:bCs/>
              </w:rPr>
              <w:t>, (partita Iva</w:t>
            </w:r>
            <w:r w:rsidR="00396082" w:rsidRPr="00C16050">
              <w:rPr>
                <w:rFonts w:ascii="Calibri" w:hAnsi="Calibri"/>
              </w:rPr>
              <w:t xml:space="preserve"> </w:t>
            </w:r>
            <w:r w:rsidR="00C16050" w:rsidRPr="00C16050">
              <w:rPr>
                <w:rFonts w:ascii="Calibri" w:hAnsi="Calibri"/>
                <w:color w:val="333333"/>
                <w:shd w:val="clear" w:color="auto" w:fill="FFFFFF"/>
              </w:rPr>
              <w:t>03706320276</w:t>
            </w:r>
            <w:r w:rsidR="00FF2282" w:rsidRPr="00C16050">
              <w:rPr>
                <w:rFonts w:ascii="Calibri" w:eastAsia="Calibri" w:hAnsi="Calibri" w:cstheme="minorHAnsi"/>
                <w:bCs/>
              </w:rPr>
              <w:t xml:space="preserve"> </w:t>
            </w:r>
            <w:r w:rsidRPr="00C16050">
              <w:rPr>
                <w:rFonts w:ascii="Calibri" w:eastAsia="Calibri" w:hAnsi="Calibri" w:cstheme="minorHAnsi"/>
                <w:bCs/>
              </w:rPr>
              <w:t>);</w:t>
            </w:r>
          </w:p>
        </w:tc>
      </w:tr>
      <w:tr w:rsidR="00C977E2" w:rsidRPr="00735F8B" w14:paraId="0353A2BC" w14:textId="77777777" w:rsidTr="00FA479D">
        <w:trPr>
          <w:trHeight w:val="1041"/>
        </w:trPr>
        <w:tc>
          <w:tcPr>
            <w:tcW w:w="1814" w:type="dxa"/>
            <w:shd w:val="clear" w:color="auto" w:fill="auto"/>
          </w:tcPr>
          <w:p w14:paraId="0C9FB7D7" w14:textId="77777777" w:rsidR="00C977E2" w:rsidRPr="00735F8B" w:rsidRDefault="00C977E2" w:rsidP="00FA479D">
            <w:pPr>
              <w:rPr>
                <w:rFonts w:eastAsia="Calibri" w:cstheme="minorHAnsi"/>
                <w:b/>
              </w:rPr>
            </w:pPr>
            <w:r>
              <w:rPr>
                <w:rFonts w:eastAsia="Calibri" w:cstheme="minorHAnsi"/>
                <w:b/>
              </w:rPr>
              <w:lastRenderedPageBreak/>
              <w:t>CONSIDERATO</w:t>
            </w:r>
          </w:p>
        </w:tc>
        <w:tc>
          <w:tcPr>
            <w:tcW w:w="7971" w:type="dxa"/>
            <w:shd w:val="clear" w:color="auto" w:fill="auto"/>
          </w:tcPr>
          <w:p w14:paraId="665C7078" w14:textId="7A059D3E" w:rsidR="00C977E2" w:rsidRPr="00735F8B" w:rsidRDefault="00C977E2" w:rsidP="00176992">
            <w:pPr>
              <w:ind w:left="-57"/>
              <w:jc w:val="both"/>
              <w:rPr>
                <w:rFonts w:eastAsia="Calibri" w:cstheme="minorHAnsi"/>
              </w:rPr>
            </w:pPr>
            <w:r w:rsidRPr="00735F8B">
              <w:rPr>
                <w:rFonts w:cstheme="minorHAnsi"/>
                <w:color w:val="000000"/>
              </w:rPr>
              <w:t xml:space="preserve">che le prestazioni offerte dall’operatore di cui sopra, per un importo pari a € </w:t>
            </w:r>
            <w:r w:rsidR="00157A1A">
              <w:rPr>
                <w:rFonts w:cstheme="minorHAnsi"/>
                <w:color w:val="000000"/>
              </w:rPr>
              <w:t>640,47</w:t>
            </w:r>
            <w:r>
              <w:rPr>
                <w:rFonts w:cstheme="minorHAnsi"/>
                <w:color w:val="000000"/>
              </w:rPr>
              <w:t>, rispondono ai fabbisogni dell’Amministrazione</w:t>
            </w:r>
            <w:r w:rsidRPr="00735F8B">
              <w:rPr>
                <w:rFonts w:cstheme="minorHAnsi"/>
                <w:color w:val="000000"/>
              </w:rPr>
              <w:t xml:space="preserve">, in quanto </w:t>
            </w:r>
            <w:r w:rsidR="00176992">
              <w:rPr>
                <w:rFonts w:cstheme="minorHAnsi"/>
                <w:color w:val="000000"/>
              </w:rPr>
              <w:t xml:space="preserve">offre un prodotto che ha </w:t>
            </w:r>
            <w:r w:rsidRPr="00735F8B">
              <w:rPr>
                <w:rFonts w:cstheme="minorHAnsi"/>
              </w:rPr>
              <w:t xml:space="preserve"> </w:t>
            </w:r>
            <w:r w:rsidRPr="00735F8B">
              <w:rPr>
                <w:rFonts w:cstheme="minorHAnsi"/>
                <w:i/>
                <w:color w:val="000000"/>
              </w:rPr>
              <w:t>la</w:t>
            </w:r>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FA479D">
        <w:trPr>
          <w:trHeight w:val="547"/>
        </w:trPr>
        <w:tc>
          <w:tcPr>
            <w:tcW w:w="1814" w:type="dxa"/>
            <w:shd w:val="clear" w:color="auto" w:fill="auto"/>
          </w:tcPr>
          <w:p w14:paraId="3A96B26E" w14:textId="77777777" w:rsidR="00C977E2" w:rsidRPr="00281EDC" w:rsidRDefault="00C977E2" w:rsidP="00FA479D">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FA479D">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FA479D">
        <w:tc>
          <w:tcPr>
            <w:tcW w:w="1814" w:type="dxa"/>
            <w:shd w:val="clear" w:color="auto" w:fill="auto"/>
          </w:tcPr>
          <w:p w14:paraId="62AF50E4" w14:textId="77777777" w:rsidR="00C977E2" w:rsidRPr="00735F8B" w:rsidRDefault="00C977E2" w:rsidP="00FA479D">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FA479D">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B466E55"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7B00C319" w14:textId="57ADB96F" w:rsidR="00C977E2" w:rsidRPr="00AA1E07" w:rsidRDefault="00C977E2" w:rsidP="00FA479D">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tc>
      </w:tr>
      <w:tr w:rsidR="00C977E2" w:rsidRPr="00735F8B" w14:paraId="77558B1B" w14:textId="77777777" w:rsidTr="00FA479D">
        <w:tc>
          <w:tcPr>
            <w:tcW w:w="1814" w:type="dxa"/>
            <w:shd w:val="clear" w:color="auto" w:fill="auto"/>
          </w:tcPr>
          <w:p w14:paraId="0DE07738" w14:textId="77777777" w:rsidR="00C977E2" w:rsidRPr="00735F8B" w:rsidRDefault="009F0503" w:rsidP="00FA479D">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FA479D">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7"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FA479D">
        <w:tc>
          <w:tcPr>
            <w:tcW w:w="1814" w:type="dxa"/>
            <w:shd w:val="clear" w:color="auto" w:fill="auto"/>
          </w:tcPr>
          <w:p w14:paraId="27C69368"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0811B55B" w14:textId="77777777" w:rsidR="00C977E2" w:rsidRPr="00735F8B" w:rsidRDefault="00C977E2" w:rsidP="00FA479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FA479D">
        <w:tc>
          <w:tcPr>
            <w:tcW w:w="1814" w:type="dxa"/>
            <w:shd w:val="clear" w:color="auto" w:fill="auto"/>
          </w:tcPr>
          <w:p w14:paraId="50CACB42" w14:textId="77777777" w:rsidR="00C977E2" w:rsidRPr="00735F8B" w:rsidRDefault="00C977E2" w:rsidP="00FA479D">
            <w:pPr>
              <w:rPr>
                <w:rFonts w:eastAsia="Calibri" w:cstheme="minorHAnsi"/>
                <w:b/>
              </w:rPr>
            </w:pPr>
            <w:r w:rsidRPr="00735F8B">
              <w:rPr>
                <w:rFonts w:eastAsia="Times" w:cstheme="minorHAnsi"/>
                <w:b/>
                <w:bCs/>
              </w:rPr>
              <w:lastRenderedPageBreak/>
              <w:t>CONSIDERATO</w:t>
            </w:r>
          </w:p>
        </w:tc>
        <w:tc>
          <w:tcPr>
            <w:tcW w:w="7971" w:type="dxa"/>
            <w:shd w:val="clear" w:color="auto" w:fill="auto"/>
          </w:tcPr>
          <w:p w14:paraId="0EE48AAE" w14:textId="77777777" w:rsidR="00C977E2" w:rsidRPr="00735F8B" w:rsidRDefault="00C977E2" w:rsidP="00176992">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FA479D">
        <w:tc>
          <w:tcPr>
            <w:tcW w:w="1814" w:type="dxa"/>
            <w:shd w:val="clear" w:color="auto" w:fill="auto"/>
          </w:tcPr>
          <w:p w14:paraId="1D325FBF" w14:textId="77777777" w:rsidR="00C977E2" w:rsidRPr="00735F8B" w:rsidRDefault="00C977E2" w:rsidP="00FA479D">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FA479D">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D.Lgs. 50/2016, non si applica il termine dilatorio di </w:t>
            </w:r>
            <w:r w:rsidR="00C977E2" w:rsidRPr="00735F8B">
              <w:rPr>
                <w:rFonts w:eastAsia="Calibri" w:cstheme="minorHAnsi"/>
                <w:i/>
              </w:rPr>
              <w:t xml:space="preserve">stand still </w:t>
            </w:r>
            <w:r w:rsidR="00C977E2" w:rsidRPr="00735F8B">
              <w:rPr>
                <w:rFonts w:eastAsia="Calibri" w:cstheme="minorHAnsi"/>
              </w:rPr>
              <w:t>di 35 giorni per la stipula del contratto;</w:t>
            </w:r>
          </w:p>
        </w:tc>
      </w:tr>
      <w:tr w:rsidR="00C977E2" w:rsidRPr="00735F8B" w14:paraId="42488F10" w14:textId="77777777" w:rsidTr="00FA479D">
        <w:tc>
          <w:tcPr>
            <w:tcW w:w="1814" w:type="dxa"/>
            <w:shd w:val="clear" w:color="auto" w:fill="auto"/>
          </w:tcPr>
          <w:p w14:paraId="080E2BF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FA479D">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FA479D">
        <w:tc>
          <w:tcPr>
            <w:tcW w:w="1814" w:type="dxa"/>
            <w:shd w:val="clear" w:color="auto" w:fill="auto"/>
          </w:tcPr>
          <w:p w14:paraId="74A53246" w14:textId="77777777" w:rsidR="00C977E2" w:rsidRDefault="00C977E2" w:rsidP="00FA479D">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FA479D">
            <w:pPr>
              <w:ind w:left="-57"/>
              <w:jc w:val="both"/>
              <w:rPr>
                <w:rFonts w:eastAsia="Calibri" w:cstheme="minorHAnsi"/>
                <w:bCs/>
              </w:rPr>
            </w:pPr>
            <w:r>
              <w:rPr>
                <w:rFonts w:eastAsia="Calibri" w:cstheme="minorHAnsi"/>
                <w:bCs/>
              </w:rPr>
              <w:t>Il vigente Piano Triennale per la Prevenzione della Corruzione e la Trasparenza</w:t>
            </w:r>
          </w:p>
        </w:tc>
      </w:tr>
    </w:tbl>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047CFB14"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di autorizzare, ai sensi dell’art. 36, comma 2, lett. a) del D.Lgs.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 xml:space="preserve">acquisto di </w:t>
      </w:r>
      <w:r w:rsidR="002878DA" w:rsidRPr="00BB3429">
        <w:rPr>
          <w:rFonts w:eastAsia="Calibri" w:cstheme="minorHAnsi"/>
        </w:rPr>
        <w:t xml:space="preserve">n. 1 </w:t>
      </w:r>
      <w:r w:rsidR="002878DA" w:rsidRPr="00BB3429">
        <w:rPr>
          <w:rFonts w:ascii="Calibri" w:hAnsi="Calibri"/>
          <w:color w:val="000000"/>
        </w:rPr>
        <w:t xml:space="preserve"> Monitor 34" LG 34WL500 UltraWide 21:9 </w:t>
      </w:r>
      <w:r w:rsidR="002878DA" w:rsidRPr="00BB3429">
        <w:rPr>
          <w:rFonts w:eastAsia="Calibri" w:cstheme="minorHAnsi"/>
        </w:rPr>
        <w:t xml:space="preserve">, n. 2 </w:t>
      </w:r>
      <w:r w:rsidR="002878DA" w:rsidRPr="00BB3429">
        <w:rPr>
          <w:rFonts w:ascii="Calibri" w:hAnsi="Calibri"/>
          <w:color w:val="000000"/>
        </w:rPr>
        <w:t>Apple Magic Mouse 2</w:t>
      </w:r>
      <w:r w:rsidR="00157A1A">
        <w:rPr>
          <w:rFonts w:ascii="Calibri" w:hAnsi="Calibri"/>
          <w:color w:val="000000"/>
        </w:rPr>
        <w:t xml:space="preserve"> IN</w:t>
      </w:r>
      <w:r w:rsidR="002878DA" w:rsidRPr="00BB3429">
        <w:rPr>
          <w:rFonts w:ascii="Calibri" w:hAnsi="Calibri"/>
          <w:color w:val="000000"/>
        </w:rPr>
        <w:t>, n. 2 Apple Magic Keyboard - Italiano</w:t>
      </w:r>
      <w:r w:rsidR="00AA1E07">
        <w:rPr>
          <w:rFonts w:eastAsia="Calibri" w:cstheme="minorHAnsi"/>
        </w:rPr>
        <w:t xml:space="preserve"> come da richieste allegate dei Proff. </w:t>
      </w:r>
      <w:r w:rsidR="002878DA" w:rsidRPr="00FF2282">
        <w:rPr>
          <w:rFonts w:ascii="Calibri" w:eastAsia="Calibri" w:hAnsi="Calibri" w:cs="Calibri"/>
        </w:rPr>
        <w:t>prof</w:t>
      </w:r>
      <w:r w:rsidR="002878DA">
        <w:rPr>
          <w:rFonts w:ascii="Calibri" w:eastAsia="Calibri" w:hAnsi="Calibri" w:cs="Calibri"/>
        </w:rPr>
        <w:t>f</w:t>
      </w:r>
      <w:r w:rsidR="002878DA" w:rsidRPr="00FF2282">
        <w:rPr>
          <w:rFonts w:ascii="Calibri" w:eastAsia="Calibri" w:hAnsi="Calibri" w:cs="Calibri"/>
        </w:rPr>
        <w:t xml:space="preserve">. </w:t>
      </w:r>
      <w:r w:rsidR="002878DA">
        <w:rPr>
          <w:rFonts w:ascii="Calibri" w:eastAsia="Calibri" w:hAnsi="Calibri" w:cs="Calibri"/>
        </w:rPr>
        <w:t>Carmela Gargiulo e Gerardo Carpentieri</w:t>
      </w:r>
      <w:r w:rsidR="00AA1E07" w:rsidRPr="002C36C1">
        <w:rPr>
          <w:rFonts w:ascii="Calibri" w:eastAsia="Calibri" w:hAnsi="Calibri" w:cs="Calibri"/>
        </w:rPr>
        <w:t>;</w:t>
      </w:r>
      <w:r w:rsidR="00190970">
        <w:rPr>
          <w:rFonts w:ascii="Calibri" w:eastAsia="Calibri" w:hAnsi="Calibri" w:cs="Calibri"/>
        </w:rPr>
        <w:t xml:space="preserve"> </w:t>
      </w:r>
      <w:r w:rsidRPr="009B003C">
        <w:rPr>
          <w:rFonts w:cstheme="minorHAnsi"/>
          <w:bCs/>
        </w:rPr>
        <w:t xml:space="preserve">all’operatore economico </w:t>
      </w:r>
      <w:r w:rsidR="00C16050" w:rsidRPr="00C16050">
        <w:rPr>
          <w:rFonts w:ascii="Calibri" w:hAnsi="Calibri"/>
          <w:b/>
          <w:bCs/>
        </w:rPr>
        <w:t>SIAC INFORMATICA VENETA srl</w:t>
      </w:r>
      <w:r w:rsidRPr="009B003C">
        <w:rPr>
          <w:rFonts w:cstheme="minorHAnsi"/>
          <w:bCs/>
        </w:rPr>
        <w:t xml:space="preserve">, per un importo complessivo delle prestazioni pari ad € </w:t>
      </w:r>
      <w:r w:rsidR="001E45DB">
        <w:rPr>
          <w:rFonts w:eastAsia="Calibri" w:cstheme="minorHAnsi"/>
          <w:bCs/>
        </w:rPr>
        <w:t>640,47</w:t>
      </w:r>
      <w:r w:rsidR="009F0503">
        <w:rPr>
          <w:rFonts w:eastAsia="Calibri" w:cstheme="minorHAnsi"/>
          <w:bCs/>
        </w:rPr>
        <w:t xml:space="preserve"> (</w:t>
      </w:r>
      <w:r w:rsidR="001E45DB">
        <w:rPr>
          <w:rFonts w:eastAsia="Calibri" w:cstheme="minorHAnsi"/>
          <w:bCs/>
        </w:rPr>
        <w:t>seicentoquaranta</w:t>
      </w:r>
      <w:r w:rsidR="009F0503">
        <w:rPr>
          <w:rFonts w:eastAsia="Calibri" w:cstheme="minorHAnsi"/>
          <w:bCs/>
        </w:rPr>
        <w:t>/</w:t>
      </w:r>
      <w:r w:rsidR="001E45DB">
        <w:rPr>
          <w:rFonts w:eastAsia="Calibri" w:cstheme="minorHAnsi"/>
          <w:bCs/>
        </w:rPr>
        <w:t>47</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05C63C0D"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al progetto </w:t>
      </w:r>
      <w:r w:rsidR="00AA1E07">
        <w:rPr>
          <w:rFonts w:cstheme="minorHAnsi"/>
          <w:bCs/>
        </w:rPr>
        <w:t>Ricerca Dipartimentale</w:t>
      </w:r>
      <w:r w:rsidR="002878DA">
        <w:rPr>
          <w:rFonts w:cstheme="minorHAnsi"/>
          <w:bCs/>
        </w:rPr>
        <w:t xml:space="preserve"> 2020</w:t>
      </w:r>
      <w:r w:rsidR="00AA1E07">
        <w:rPr>
          <w:rFonts w:cstheme="minorHAnsi"/>
          <w:bCs/>
        </w:rPr>
        <w:t xml:space="preserve"> </w:t>
      </w:r>
      <w:r w:rsidR="00114EE4" w:rsidRPr="00114EE4">
        <w:rPr>
          <w:rFonts w:cstheme="minorHAnsi"/>
          <w:bCs/>
        </w:rPr>
        <w:t>000009</w:t>
      </w:r>
      <w:r w:rsidR="00AA1E07">
        <w:rPr>
          <w:rFonts w:cstheme="minorHAnsi"/>
          <w:bCs/>
        </w:rPr>
        <w:t xml:space="preserve"> Budget Economico Ricerca 2020 </w:t>
      </w:r>
      <w:r w:rsidR="00ED18CC">
        <w:rPr>
          <w:rFonts w:cstheme="minorHAnsi"/>
          <w:bCs/>
        </w:rPr>
        <w:t xml:space="preserve"> Responsabili </w:t>
      </w:r>
      <w:r w:rsidR="00B70C79">
        <w:rPr>
          <w:rFonts w:cstheme="minorHAnsi"/>
          <w:bCs/>
        </w:rPr>
        <w:t>Prof</w:t>
      </w:r>
      <w:r w:rsidR="00AA1E07">
        <w:rPr>
          <w:rFonts w:cstheme="minorHAnsi"/>
          <w:bCs/>
        </w:rPr>
        <w:t xml:space="preserve">f. </w:t>
      </w:r>
      <w:r w:rsidR="002878DA">
        <w:rPr>
          <w:rFonts w:ascii="Calibri" w:eastAsia="Calibri" w:hAnsi="Calibri" w:cs="Calibri"/>
        </w:rPr>
        <w:t>Carmela Gargiulo e Gerardo Carpentieri</w:t>
      </w:r>
      <w:r w:rsidRPr="009B003C">
        <w:rPr>
          <w:rFonts w:cstheme="minorHAnsi"/>
          <w:bCs/>
        </w:rPr>
        <w:t xml:space="preserve">, </w:t>
      </w:r>
      <w:r w:rsidR="00114EE4" w:rsidRPr="00114EE4">
        <w:rPr>
          <w:rFonts w:cstheme="minorHAnsi"/>
          <w:bCs/>
        </w:rPr>
        <w:t xml:space="preserve">iscritto nel budget del Dipartimento di Ingegneria Civile, Edile e Ambientale, </w:t>
      </w:r>
      <w:r w:rsidR="00114EE4" w:rsidRPr="009B003C">
        <w:rPr>
          <w:rFonts w:cstheme="minorHAnsi"/>
          <w:bCs/>
        </w:rPr>
        <w:t xml:space="preserve">per l’esercizio finanziario </w:t>
      </w:r>
      <w:r w:rsidR="00114EE4">
        <w:rPr>
          <w:rFonts w:cstheme="minorHAnsi"/>
          <w:bCs/>
        </w:rPr>
        <w:t>202</w:t>
      </w:r>
      <w:r w:rsidR="00426E91">
        <w:rPr>
          <w:rFonts w:cstheme="minorHAnsi"/>
          <w:bCs/>
        </w:rPr>
        <w:t>1</w:t>
      </w:r>
      <w:r w:rsidR="00114EE4">
        <w:rPr>
          <w:rFonts w:cstheme="minorHAnsi"/>
          <w:bCs/>
        </w:rPr>
        <w:t xml:space="preserve">, </w:t>
      </w:r>
      <w:r w:rsidRPr="009B003C">
        <w:rPr>
          <w:rFonts w:cstheme="minorHAnsi"/>
          <w:bCs/>
        </w:rPr>
        <w:t>da imputare sul capitolo</w:t>
      </w:r>
      <w:r w:rsidR="001144AE">
        <w:rPr>
          <w:rFonts w:cstheme="minorHAnsi"/>
          <w:bCs/>
        </w:rPr>
        <w:t xml:space="preserve"> </w:t>
      </w:r>
      <w:r w:rsidR="001144AE" w:rsidRPr="001144AE">
        <w:rPr>
          <w:rFonts w:cstheme="minorHAnsi"/>
          <w:bCs/>
        </w:rPr>
        <w:t>Acquisto beni strumentali</w:t>
      </w:r>
      <w:r w:rsidR="001144AE">
        <w:rPr>
          <w:rFonts w:cstheme="minorHAnsi"/>
          <w:bCs/>
        </w:rPr>
        <w:t xml:space="preserve"> </w:t>
      </w:r>
      <w:r w:rsidR="00426E91">
        <w:rPr>
          <w:rFonts w:cstheme="minorHAnsi"/>
          <w:bCs/>
        </w:rPr>
        <w:t xml:space="preserve"> Voce di bilancio COAN C.A. 0</w:t>
      </w:r>
      <w:r w:rsidR="00AA1E07">
        <w:rPr>
          <w:rFonts w:cstheme="minorHAnsi"/>
          <w:bCs/>
        </w:rPr>
        <w:t>4</w:t>
      </w:r>
      <w:r w:rsidR="00426E91">
        <w:rPr>
          <w:rFonts w:cstheme="minorHAnsi"/>
          <w:bCs/>
        </w:rPr>
        <w:t>.</w:t>
      </w:r>
      <w:r w:rsidR="00AA1E07">
        <w:rPr>
          <w:rFonts w:cstheme="minorHAnsi"/>
          <w:bCs/>
        </w:rPr>
        <w:t>41</w:t>
      </w:r>
      <w:r w:rsidR="00426E91">
        <w:rPr>
          <w:rFonts w:cstheme="minorHAnsi"/>
          <w:bCs/>
        </w:rPr>
        <w:t>.02.0</w:t>
      </w:r>
      <w:r w:rsidR="00AA1E07">
        <w:rPr>
          <w:rFonts w:cstheme="minorHAnsi"/>
          <w:bCs/>
        </w:rPr>
        <w:t>2</w:t>
      </w:r>
      <w:r w:rsidR="00426E91">
        <w:rPr>
          <w:rFonts w:cstheme="minorHAnsi"/>
          <w:bCs/>
        </w:rPr>
        <w:t>.01</w:t>
      </w:r>
      <w:r w:rsidRPr="009B003C">
        <w:rPr>
          <w:rFonts w:cstheme="minorHAnsi"/>
          <w:bCs/>
        </w:rPr>
        <w:t>;</w:t>
      </w:r>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1082E2" w14:textId="77777777" w:rsidR="00300923" w:rsidRDefault="00300923" w:rsidP="00E81D5C">
      <w:pPr>
        <w:spacing w:before="0" w:after="0"/>
      </w:pPr>
      <w:r>
        <w:separator/>
      </w:r>
    </w:p>
  </w:endnote>
  <w:endnote w:type="continuationSeparator" w:id="0">
    <w:p w14:paraId="4001082D" w14:textId="77777777" w:rsidR="00300923" w:rsidRDefault="00300923"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20FE9" w14:textId="77777777" w:rsidR="00300923" w:rsidRDefault="00300923" w:rsidP="00E81D5C">
      <w:pPr>
        <w:spacing w:before="0" w:after="0"/>
      </w:pPr>
      <w:r>
        <w:separator/>
      </w:r>
    </w:p>
  </w:footnote>
  <w:footnote w:type="continuationSeparator" w:id="0">
    <w:p w14:paraId="18E26C20" w14:textId="77777777" w:rsidR="00300923" w:rsidRDefault="00300923"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5EB9"/>
    <w:rsid w:val="00040969"/>
    <w:rsid w:val="00051FBE"/>
    <w:rsid w:val="000563DF"/>
    <w:rsid w:val="00080D94"/>
    <w:rsid w:val="001144AE"/>
    <w:rsid w:val="00114EE4"/>
    <w:rsid w:val="00157A1A"/>
    <w:rsid w:val="00176992"/>
    <w:rsid w:val="00190970"/>
    <w:rsid w:val="00190B27"/>
    <w:rsid w:val="001E45DB"/>
    <w:rsid w:val="002741A7"/>
    <w:rsid w:val="00281EDC"/>
    <w:rsid w:val="002878DA"/>
    <w:rsid w:val="002B15AF"/>
    <w:rsid w:val="002B7006"/>
    <w:rsid w:val="002C36C1"/>
    <w:rsid w:val="00300923"/>
    <w:rsid w:val="00302484"/>
    <w:rsid w:val="00352B71"/>
    <w:rsid w:val="00396082"/>
    <w:rsid w:val="003B115D"/>
    <w:rsid w:val="003C6C6B"/>
    <w:rsid w:val="00404949"/>
    <w:rsid w:val="00414F6E"/>
    <w:rsid w:val="00426E91"/>
    <w:rsid w:val="004E796E"/>
    <w:rsid w:val="005147EC"/>
    <w:rsid w:val="00514D35"/>
    <w:rsid w:val="00584770"/>
    <w:rsid w:val="005C35BF"/>
    <w:rsid w:val="005E1059"/>
    <w:rsid w:val="0063673E"/>
    <w:rsid w:val="006954CF"/>
    <w:rsid w:val="006A13DB"/>
    <w:rsid w:val="006E41E8"/>
    <w:rsid w:val="0071057F"/>
    <w:rsid w:val="00716D47"/>
    <w:rsid w:val="007228B1"/>
    <w:rsid w:val="007B1765"/>
    <w:rsid w:val="007E06D4"/>
    <w:rsid w:val="007E5FFE"/>
    <w:rsid w:val="0083186D"/>
    <w:rsid w:val="008356B1"/>
    <w:rsid w:val="00874F0B"/>
    <w:rsid w:val="00883DC8"/>
    <w:rsid w:val="008A02E8"/>
    <w:rsid w:val="00935655"/>
    <w:rsid w:val="009356AE"/>
    <w:rsid w:val="00945634"/>
    <w:rsid w:val="00963BF8"/>
    <w:rsid w:val="00970776"/>
    <w:rsid w:val="009A478D"/>
    <w:rsid w:val="009B003C"/>
    <w:rsid w:val="009E55E5"/>
    <w:rsid w:val="009F0503"/>
    <w:rsid w:val="00A21780"/>
    <w:rsid w:val="00A3789D"/>
    <w:rsid w:val="00A4093B"/>
    <w:rsid w:val="00A559F0"/>
    <w:rsid w:val="00A60676"/>
    <w:rsid w:val="00A66DA4"/>
    <w:rsid w:val="00A6737A"/>
    <w:rsid w:val="00A67476"/>
    <w:rsid w:val="00A968E2"/>
    <w:rsid w:val="00AA1E07"/>
    <w:rsid w:val="00B14BF6"/>
    <w:rsid w:val="00B14EA9"/>
    <w:rsid w:val="00B70C79"/>
    <w:rsid w:val="00BB325D"/>
    <w:rsid w:val="00BB3429"/>
    <w:rsid w:val="00C16050"/>
    <w:rsid w:val="00C21994"/>
    <w:rsid w:val="00C51343"/>
    <w:rsid w:val="00C543BF"/>
    <w:rsid w:val="00C82AF0"/>
    <w:rsid w:val="00C84FE2"/>
    <w:rsid w:val="00C977E2"/>
    <w:rsid w:val="00CA5835"/>
    <w:rsid w:val="00CC2051"/>
    <w:rsid w:val="00CE3CAA"/>
    <w:rsid w:val="00CE5159"/>
    <w:rsid w:val="00CE7993"/>
    <w:rsid w:val="00D0425C"/>
    <w:rsid w:val="00D176DB"/>
    <w:rsid w:val="00D2379B"/>
    <w:rsid w:val="00D537A5"/>
    <w:rsid w:val="00DA3D2E"/>
    <w:rsid w:val="00E81D5C"/>
    <w:rsid w:val="00E86865"/>
    <w:rsid w:val="00ED18CC"/>
    <w:rsid w:val="00F06174"/>
    <w:rsid w:val="00F10E40"/>
    <w:rsid w:val="00F16169"/>
    <w:rsid w:val="00F47C75"/>
    <w:rsid w:val="00F64E49"/>
    <w:rsid w:val="00F85822"/>
    <w:rsid w:val="00FA479D"/>
    <w:rsid w:val="00FD7AB8"/>
    <w:rsid w:val="00FF2282"/>
    <w:rsid w:val="00FF29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 w:id="312217444">
      <w:bodyDiv w:val="1"/>
      <w:marLeft w:val="0"/>
      <w:marRight w:val="0"/>
      <w:marTop w:val="0"/>
      <w:marBottom w:val="0"/>
      <w:divBdr>
        <w:top w:val="none" w:sz="0" w:space="0" w:color="auto"/>
        <w:left w:val="none" w:sz="0" w:space="0" w:color="auto"/>
        <w:bottom w:val="none" w:sz="0" w:space="0" w:color="auto"/>
        <w:right w:val="none" w:sz="0" w:space="0" w:color="auto"/>
      </w:divBdr>
    </w:div>
    <w:div w:id="348652561">
      <w:bodyDiv w:val="1"/>
      <w:marLeft w:val="0"/>
      <w:marRight w:val="0"/>
      <w:marTop w:val="0"/>
      <w:marBottom w:val="0"/>
      <w:divBdr>
        <w:top w:val="none" w:sz="0" w:space="0" w:color="auto"/>
        <w:left w:val="none" w:sz="0" w:space="0" w:color="auto"/>
        <w:bottom w:val="none" w:sz="0" w:space="0" w:color="auto"/>
        <w:right w:val="none" w:sz="0" w:space="0" w:color="auto"/>
      </w:divBdr>
    </w:div>
    <w:div w:id="981271390">
      <w:bodyDiv w:val="1"/>
      <w:marLeft w:val="0"/>
      <w:marRight w:val="0"/>
      <w:marTop w:val="0"/>
      <w:marBottom w:val="0"/>
      <w:divBdr>
        <w:top w:val="none" w:sz="0" w:space="0" w:color="auto"/>
        <w:left w:val="none" w:sz="0" w:space="0" w:color="auto"/>
        <w:bottom w:val="none" w:sz="0" w:space="0" w:color="auto"/>
        <w:right w:val="none" w:sz="0" w:space="0" w:color="auto"/>
      </w:divBdr>
    </w:div>
    <w:div w:id="213728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1760</Words>
  <Characters>10032</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utente</cp:lastModifiedBy>
  <cp:revision>8</cp:revision>
  <cp:lastPrinted>2020-01-16T09:38:00Z</cp:lastPrinted>
  <dcterms:created xsi:type="dcterms:W3CDTF">2021-03-11T11:54:00Z</dcterms:created>
  <dcterms:modified xsi:type="dcterms:W3CDTF">2021-03-16T10:57:00Z</dcterms:modified>
</cp:coreProperties>
</file>