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CD8B99" w14:textId="77777777" w:rsidR="007A5E80" w:rsidRPr="00587F6D" w:rsidRDefault="007A5E80" w:rsidP="005260DF">
      <w:pPr>
        <w:tabs>
          <w:tab w:val="left" w:pos="7655"/>
        </w:tabs>
        <w:autoSpaceDE w:val="0"/>
        <w:autoSpaceDN w:val="0"/>
        <w:adjustRightInd w:val="0"/>
        <w:spacing w:after="0" w:line="240" w:lineRule="auto"/>
        <w:jc w:val="both"/>
        <w:rPr>
          <w:rFonts w:asciiTheme="minorHAnsi" w:hAnsiTheme="minorHAnsi" w:cstheme="minorHAnsi"/>
          <w:b/>
          <w:bCs/>
        </w:rPr>
      </w:pPr>
    </w:p>
    <w:p w14:paraId="16BAEEC0" w14:textId="32642A36" w:rsidR="00D923E9" w:rsidRPr="00587F6D" w:rsidRDefault="00D923E9" w:rsidP="005260DF">
      <w:pPr>
        <w:pStyle w:val="Standard"/>
        <w:tabs>
          <w:tab w:val="left" w:pos="7088"/>
        </w:tabs>
        <w:spacing w:before="0" w:after="0"/>
        <w:jc w:val="both"/>
        <w:rPr>
          <w:rFonts w:asciiTheme="minorHAnsi" w:hAnsiTheme="minorHAnsi" w:cstheme="minorHAnsi"/>
          <w:sz w:val="24"/>
          <w:szCs w:val="24"/>
        </w:rPr>
      </w:pPr>
      <w:r w:rsidRPr="00587F6D">
        <w:rPr>
          <w:rFonts w:asciiTheme="minorHAnsi" w:hAnsiTheme="minorHAnsi" w:cstheme="minorHAnsi"/>
          <w:b/>
          <w:bCs/>
          <w:sz w:val="24"/>
          <w:szCs w:val="24"/>
        </w:rPr>
        <w:t>DECRETO n 2</w:t>
      </w:r>
      <w:r w:rsidR="00553AFC">
        <w:rPr>
          <w:rFonts w:asciiTheme="minorHAnsi" w:hAnsiTheme="minorHAnsi" w:cstheme="minorHAnsi"/>
          <w:b/>
          <w:bCs/>
          <w:sz w:val="24"/>
          <w:szCs w:val="24"/>
        </w:rPr>
        <w:t>66</w:t>
      </w:r>
      <w:r w:rsidRPr="00587F6D">
        <w:rPr>
          <w:rFonts w:asciiTheme="minorHAnsi" w:hAnsiTheme="minorHAnsi" w:cstheme="minorHAnsi"/>
          <w:b/>
          <w:bCs/>
          <w:sz w:val="24"/>
          <w:szCs w:val="24"/>
        </w:rPr>
        <w:t>/2020</w:t>
      </w:r>
      <w:r w:rsidR="009D27B3" w:rsidRPr="00587F6D">
        <w:rPr>
          <w:rFonts w:asciiTheme="minorHAnsi" w:hAnsiTheme="minorHAnsi" w:cstheme="minorHAnsi"/>
          <w:b/>
          <w:bCs/>
          <w:sz w:val="24"/>
          <w:szCs w:val="24"/>
        </w:rPr>
        <w:tab/>
      </w:r>
      <w:r w:rsidRPr="00587F6D">
        <w:rPr>
          <w:rFonts w:asciiTheme="minorHAnsi" w:hAnsiTheme="minorHAnsi" w:cstheme="minorHAnsi"/>
          <w:b/>
          <w:bCs/>
          <w:sz w:val="24"/>
          <w:szCs w:val="24"/>
        </w:rPr>
        <w:t xml:space="preserve">del </w:t>
      </w:r>
      <w:r w:rsidR="00553AFC">
        <w:rPr>
          <w:rFonts w:asciiTheme="minorHAnsi" w:hAnsiTheme="minorHAnsi" w:cstheme="minorHAnsi"/>
          <w:b/>
          <w:bCs/>
          <w:sz w:val="24"/>
          <w:szCs w:val="24"/>
        </w:rPr>
        <w:t>09</w:t>
      </w:r>
      <w:bookmarkStart w:id="0" w:name="Bookmark"/>
      <w:bookmarkEnd w:id="0"/>
      <w:r w:rsidRPr="00587F6D">
        <w:rPr>
          <w:rFonts w:asciiTheme="minorHAnsi" w:hAnsiTheme="minorHAnsi" w:cstheme="minorHAnsi"/>
          <w:b/>
          <w:bCs/>
          <w:sz w:val="24"/>
          <w:szCs w:val="24"/>
        </w:rPr>
        <w:t>-1</w:t>
      </w:r>
      <w:r w:rsidR="00553AFC">
        <w:rPr>
          <w:rFonts w:asciiTheme="minorHAnsi" w:hAnsiTheme="minorHAnsi" w:cstheme="minorHAnsi"/>
          <w:b/>
          <w:bCs/>
          <w:sz w:val="24"/>
          <w:szCs w:val="24"/>
        </w:rPr>
        <w:t>2</w:t>
      </w:r>
      <w:r w:rsidRPr="00587F6D">
        <w:rPr>
          <w:rFonts w:asciiTheme="minorHAnsi" w:hAnsiTheme="minorHAnsi" w:cstheme="minorHAnsi"/>
          <w:b/>
          <w:bCs/>
          <w:sz w:val="24"/>
          <w:szCs w:val="24"/>
        </w:rPr>
        <w:t>-2020</w:t>
      </w:r>
    </w:p>
    <w:p w14:paraId="1C65FAC4" w14:textId="77777777" w:rsidR="00D923E9" w:rsidRPr="00587F6D" w:rsidRDefault="00D923E9" w:rsidP="005260DF">
      <w:pPr>
        <w:pStyle w:val="Standard"/>
        <w:spacing w:before="0" w:after="0"/>
        <w:ind w:left="720" w:hanging="720"/>
        <w:jc w:val="center"/>
        <w:rPr>
          <w:rFonts w:asciiTheme="minorHAnsi" w:hAnsiTheme="minorHAnsi" w:cstheme="minorHAnsi"/>
          <w:b/>
          <w:bCs/>
          <w:sz w:val="24"/>
          <w:szCs w:val="24"/>
        </w:rPr>
      </w:pPr>
      <w:r w:rsidRPr="00587F6D">
        <w:rPr>
          <w:rFonts w:asciiTheme="minorHAnsi" w:hAnsiTheme="minorHAnsi" w:cstheme="minorHAnsi"/>
          <w:b/>
          <w:bCs/>
          <w:sz w:val="24"/>
          <w:szCs w:val="24"/>
        </w:rPr>
        <w:t>DETERMINA DI AGGIUDICAZIONE</w:t>
      </w:r>
    </w:p>
    <w:tbl>
      <w:tblPr>
        <w:tblW w:w="9644" w:type="dxa"/>
        <w:tblInd w:w="-108" w:type="dxa"/>
        <w:tblLayout w:type="fixed"/>
        <w:tblCellMar>
          <w:left w:w="10" w:type="dxa"/>
          <w:right w:w="10" w:type="dxa"/>
        </w:tblCellMar>
        <w:tblLook w:val="0000" w:firstRow="0" w:lastRow="0" w:firstColumn="0" w:lastColumn="0" w:noHBand="0" w:noVBand="0"/>
      </w:tblPr>
      <w:tblGrid>
        <w:gridCol w:w="1101"/>
        <w:gridCol w:w="708"/>
        <w:gridCol w:w="7797"/>
        <w:gridCol w:w="32"/>
        <w:gridCol w:w="6"/>
      </w:tblGrid>
      <w:tr w:rsidR="00D923E9" w:rsidRPr="00587F6D" w14:paraId="4FC41CB2" w14:textId="77777777" w:rsidTr="008B6694">
        <w:trPr>
          <w:gridAfter w:val="2"/>
          <w:wAfter w:w="38" w:type="dxa"/>
          <w:trHeight w:val="761"/>
        </w:trPr>
        <w:tc>
          <w:tcPr>
            <w:tcW w:w="1101" w:type="dxa"/>
            <w:shd w:val="clear" w:color="auto" w:fill="FFFFFF"/>
            <w:tcMar>
              <w:top w:w="0" w:type="dxa"/>
              <w:left w:w="108" w:type="dxa"/>
              <w:bottom w:w="0" w:type="dxa"/>
              <w:right w:w="108" w:type="dxa"/>
            </w:tcMar>
          </w:tcPr>
          <w:p w14:paraId="581CE693" w14:textId="77777777" w:rsidR="00D923E9" w:rsidRPr="00587F6D" w:rsidRDefault="00D923E9" w:rsidP="005260DF">
            <w:pPr>
              <w:pStyle w:val="Standard"/>
              <w:spacing w:before="0" w:after="0"/>
              <w:jc w:val="both"/>
              <w:rPr>
                <w:rFonts w:asciiTheme="minorHAnsi" w:eastAsia="Calibri" w:hAnsiTheme="minorHAnsi" w:cstheme="minorHAnsi"/>
                <w:b/>
                <w:sz w:val="24"/>
                <w:szCs w:val="24"/>
              </w:rPr>
            </w:pPr>
          </w:p>
          <w:p w14:paraId="67C676F5" w14:textId="77777777" w:rsidR="00D923E9" w:rsidRPr="00587F6D" w:rsidRDefault="00D923E9" w:rsidP="005260DF">
            <w:pPr>
              <w:pStyle w:val="Standard"/>
              <w:spacing w:before="0" w:after="0"/>
              <w:jc w:val="both"/>
              <w:rPr>
                <w:rFonts w:asciiTheme="minorHAnsi" w:eastAsia="Calibri" w:hAnsiTheme="minorHAnsi" w:cstheme="minorHAnsi"/>
                <w:b/>
                <w:sz w:val="24"/>
                <w:szCs w:val="24"/>
              </w:rPr>
            </w:pPr>
            <w:r w:rsidRPr="00587F6D">
              <w:rPr>
                <w:rFonts w:asciiTheme="minorHAnsi" w:eastAsia="Calibri" w:hAnsiTheme="minorHAnsi" w:cstheme="minorHAnsi"/>
                <w:b/>
                <w:sz w:val="24"/>
                <w:szCs w:val="24"/>
              </w:rPr>
              <w:t>Oggetto:</w:t>
            </w:r>
          </w:p>
        </w:tc>
        <w:tc>
          <w:tcPr>
            <w:tcW w:w="8505" w:type="dxa"/>
            <w:gridSpan w:val="2"/>
            <w:shd w:val="clear" w:color="auto" w:fill="FFFFFF"/>
            <w:tcMar>
              <w:top w:w="0" w:type="dxa"/>
              <w:left w:w="108" w:type="dxa"/>
              <w:bottom w:w="0" w:type="dxa"/>
              <w:right w:w="108" w:type="dxa"/>
            </w:tcMar>
          </w:tcPr>
          <w:p w14:paraId="43CE81E0" w14:textId="3FA56817" w:rsidR="00D923E9" w:rsidRPr="00587F6D" w:rsidRDefault="00D923E9" w:rsidP="005260DF">
            <w:pPr>
              <w:pStyle w:val="Standard"/>
              <w:spacing w:before="0" w:after="0"/>
              <w:jc w:val="both"/>
              <w:rPr>
                <w:rFonts w:asciiTheme="minorHAnsi" w:hAnsiTheme="minorHAnsi" w:cstheme="minorHAnsi"/>
                <w:sz w:val="24"/>
                <w:szCs w:val="24"/>
              </w:rPr>
            </w:pPr>
            <w:r w:rsidRPr="00587F6D">
              <w:rPr>
                <w:rFonts w:asciiTheme="minorHAnsi" w:eastAsia="Calibri" w:hAnsiTheme="minorHAnsi" w:cstheme="minorHAnsi"/>
                <w:b/>
                <w:bCs/>
                <w:sz w:val="24"/>
                <w:szCs w:val="24"/>
              </w:rPr>
              <w:t>Determina di aggiudicazione per la</w:t>
            </w:r>
            <w:r w:rsidR="004A34D3" w:rsidRPr="00587F6D">
              <w:rPr>
                <w:rFonts w:asciiTheme="minorHAnsi" w:eastAsia="Calibri" w:hAnsiTheme="minorHAnsi" w:cstheme="minorHAnsi"/>
                <w:b/>
                <w:bCs/>
                <w:sz w:val="24"/>
                <w:szCs w:val="24"/>
              </w:rPr>
              <w:t xml:space="preserve"> </w:t>
            </w:r>
            <w:r w:rsidRPr="00587F6D">
              <w:rPr>
                <w:rFonts w:asciiTheme="minorHAnsi" w:eastAsia="Calibri" w:hAnsiTheme="minorHAnsi" w:cstheme="minorHAnsi"/>
                <w:b/>
                <w:bCs/>
                <w:sz w:val="24"/>
                <w:szCs w:val="24"/>
              </w:rPr>
              <w:t xml:space="preserve">procedura indetta, ai sensi dell’art. 36 comma 2, lettera a), del </w:t>
            </w:r>
            <w:proofErr w:type="spellStart"/>
            <w:r w:rsidRPr="00587F6D">
              <w:rPr>
                <w:rFonts w:asciiTheme="minorHAnsi" w:eastAsia="Calibri" w:hAnsiTheme="minorHAnsi" w:cstheme="minorHAnsi"/>
                <w:b/>
                <w:bCs/>
                <w:sz w:val="24"/>
                <w:szCs w:val="24"/>
              </w:rPr>
              <w:t>D.Lgs</w:t>
            </w:r>
            <w:proofErr w:type="spellEnd"/>
            <w:r w:rsidRPr="00587F6D">
              <w:rPr>
                <w:rFonts w:asciiTheme="minorHAnsi" w:eastAsia="Calibri" w:hAnsiTheme="minorHAnsi" w:cstheme="minorHAnsi"/>
                <w:b/>
                <w:bCs/>
                <w:sz w:val="24"/>
                <w:szCs w:val="24"/>
              </w:rPr>
              <w:t xml:space="preserve"> n. 50/2016 e </w:t>
            </w:r>
            <w:proofErr w:type="spellStart"/>
            <w:r w:rsidRPr="00587F6D">
              <w:rPr>
                <w:rFonts w:asciiTheme="minorHAnsi" w:eastAsia="Calibri" w:hAnsiTheme="minorHAnsi" w:cstheme="minorHAnsi"/>
                <w:b/>
                <w:bCs/>
                <w:sz w:val="24"/>
                <w:szCs w:val="24"/>
              </w:rPr>
              <w:t>ss.mm.ii</w:t>
            </w:r>
            <w:proofErr w:type="spellEnd"/>
            <w:r w:rsidRPr="00587F6D">
              <w:rPr>
                <w:rFonts w:asciiTheme="minorHAnsi" w:eastAsia="Calibri" w:hAnsiTheme="minorHAnsi" w:cstheme="minorHAnsi"/>
                <w:b/>
                <w:bCs/>
                <w:sz w:val="24"/>
                <w:szCs w:val="24"/>
              </w:rPr>
              <w:t xml:space="preserve">., mediante </w:t>
            </w:r>
            <w:r w:rsidR="00553AFC">
              <w:rPr>
                <w:rFonts w:asciiTheme="minorHAnsi" w:eastAsia="Calibri" w:hAnsiTheme="minorHAnsi" w:cstheme="minorHAnsi"/>
                <w:b/>
                <w:bCs/>
                <w:sz w:val="24"/>
                <w:szCs w:val="24"/>
              </w:rPr>
              <w:t>Ordine Diretto di Acquisto</w:t>
            </w:r>
            <w:r w:rsidR="004A34D3" w:rsidRPr="00587F6D">
              <w:rPr>
                <w:rFonts w:asciiTheme="minorHAnsi" w:eastAsia="Calibri" w:hAnsiTheme="minorHAnsi" w:cstheme="minorHAnsi"/>
                <w:b/>
                <w:bCs/>
                <w:sz w:val="24"/>
                <w:szCs w:val="24"/>
              </w:rPr>
              <w:t xml:space="preserve"> </w:t>
            </w:r>
            <w:r w:rsidRPr="00587F6D">
              <w:rPr>
                <w:rFonts w:asciiTheme="minorHAnsi" w:eastAsia="Calibri" w:hAnsiTheme="minorHAnsi" w:cstheme="minorHAnsi"/>
                <w:b/>
                <w:bCs/>
                <w:sz w:val="24"/>
                <w:szCs w:val="24"/>
              </w:rPr>
              <w:t xml:space="preserve">sul Mercato Elettronico della Pubblica Amministrazione (MEPA) n. </w:t>
            </w:r>
            <w:r w:rsidR="00553AFC">
              <w:rPr>
                <w:rFonts w:asciiTheme="minorHAnsi" w:eastAsia="Calibri" w:hAnsiTheme="minorHAnsi" w:cstheme="minorHAnsi"/>
                <w:b/>
                <w:bCs/>
                <w:sz w:val="24"/>
                <w:szCs w:val="24"/>
              </w:rPr>
              <w:t>5911604</w:t>
            </w:r>
            <w:r w:rsidRPr="00587F6D">
              <w:rPr>
                <w:rFonts w:asciiTheme="minorHAnsi" w:eastAsia="Calibri" w:hAnsiTheme="minorHAnsi" w:cstheme="minorHAnsi"/>
                <w:b/>
                <w:bCs/>
                <w:sz w:val="24"/>
                <w:szCs w:val="24"/>
              </w:rPr>
              <w:t>, per l’affidamento della fornitura di una</w:t>
            </w:r>
            <w:r w:rsidR="0027382B">
              <w:rPr>
                <w:rFonts w:asciiTheme="minorHAnsi" w:eastAsia="Calibri" w:hAnsiTheme="minorHAnsi" w:cstheme="minorHAnsi"/>
                <w:b/>
                <w:bCs/>
                <w:sz w:val="24"/>
                <w:szCs w:val="24"/>
              </w:rPr>
              <w:t xml:space="preserve"> personal computer portatile</w:t>
            </w:r>
            <w:r w:rsidRPr="00587F6D">
              <w:rPr>
                <w:rFonts w:asciiTheme="minorHAnsi" w:eastAsia="Calibri" w:hAnsiTheme="minorHAnsi" w:cstheme="minorHAnsi"/>
                <w:b/>
                <w:bCs/>
                <w:sz w:val="24"/>
                <w:szCs w:val="24"/>
              </w:rPr>
              <w:t>,</w:t>
            </w:r>
            <w:r w:rsidR="004A34D3" w:rsidRPr="00587F6D">
              <w:rPr>
                <w:rFonts w:asciiTheme="minorHAnsi" w:eastAsia="Calibri" w:hAnsiTheme="minorHAnsi" w:cstheme="minorHAnsi"/>
                <w:b/>
                <w:bCs/>
                <w:sz w:val="24"/>
                <w:szCs w:val="24"/>
              </w:rPr>
              <w:t xml:space="preserve"> </w:t>
            </w:r>
            <w:r w:rsidRPr="00587F6D">
              <w:rPr>
                <w:rFonts w:asciiTheme="minorHAnsi" w:eastAsia="Calibri" w:hAnsiTheme="minorHAnsi" w:cstheme="minorHAnsi"/>
                <w:b/>
                <w:bCs/>
                <w:sz w:val="24"/>
                <w:szCs w:val="24"/>
              </w:rPr>
              <w:t xml:space="preserve">così come precisato nell'ordine indicato, per un importo a base d’asta pari a € </w:t>
            </w:r>
            <w:r w:rsidR="0027382B">
              <w:rPr>
                <w:rFonts w:asciiTheme="minorHAnsi" w:eastAsia="Calibri" w:hAnsiTheme="minorHAnsi" w:cstheme="minorHAnsi"/>
                <w:b/>
                <w:bCs/>
                <w:sz w:val="24"/>
                <w:szCs w:val="24"/>
              </w:rPr>
              <w:t>1.249</w:t>
            </w:r>
            <w:r w:rsidRPr="00587F6D">
              <w:rPr>
                <w:rFonts w:asciiTheme="minorHAnsi" w:eastAsia="Calibri" w:hAnsiTheme="minorHAnsi" w:cstheme="minorHAnsi"/>
                <w:b/>
                <w:bCs/>
                <w:sz w:val="24"/>
                <w:szCs w:val="24"/>
              </w:rPr>
              <w:t>,</w:t>
            </w:r>
            <w:r w:rsidR="0027382B">
              <w:rPr>
                <w:rFonts w:asciiTheme="minorHAnsi" w:eastAsia="Calibri" w:hAnsiTheme="minorHAnsi" w:cstheme="minorHAnsi"/>
                <w:b/>
                <w:bCs/>
                <w:sz w:val="24"/>
                <w:szCs w:val="24"/>
              </w:rPr>
              <w:t>0</w:t>
            </w:r>
            <w:r w:rsidRPr="00587F6D">
              <w:rPr>
                <w:rFonts w:asciiTheme="minorHAnsi" w:eastAsia="Calibri" w:hAnsiTheme="minorHAnsi" w:cstheme="minorHAnsi"/>
                <w:b/>
                <w:bCs/>
                <w:sz w:val="24"/>
                <w:szCs w:val="24"/>
              </w:rPr>
              <w:t>0 (</w:t>
            </w:r>
            <w:proofErr w:type="spellStart"/>
            <w:r w:rsidR="0027382B">
              <w:rPr>
                <w:rFonts w:asciiTheme="minorHAnsi" w:eastAsia="Calibri" w:hAnsiTheme="minorHAnsi" w:cstheme="minorHAnsi"/>
                <w:b/>
                <w:bCs/>
                <w:sz w:val="24"/>
                <w:szCs w:val="24"/>
              </w:rPr>
              <w:t>milleduecentoquarantanove</w:t>
            </w:r>
            <w:proofErr w:type="spellEnd"/>
            <w:r w:rsidRPr="00587F6D">
              <w:rPr>
                <w:rFonts w:asciiTheme="minorHAnsi" w:eastAsia="Calibri" w:hAnsiTheme="minorHAnsi" w:cstheme="minorHAnsi"/>
                <w:b/>
                <w:bCs/>
                <w:sz w:val="24"/>
                <w:szCs w:val="24"/>
              </w:rPr>
              <w:t>/</w:t>
            </w:r>
            <w:r w:rsidR="0027382B">
              <w:rPr>
                <w:rFonts w:asciiTheme="minorHAnsi" w:eastAsia="Calibri" w:hAnsiTheme="minorHAnsi" w:cstheme="minorHAnsi"/>
                <w:b/>
                <w:bCs/>
                <w:sz w:val="24"/>
                <w:szCs w:val="24"/>
              </w:rPr>
              <w:t>00</w:t>
            </w:r>
            <w:r w:rsidRPr="00587F6D">
              <w:rPr>
                <w:rFonts w:asciiTheme="minorHAnsi" w:eastAsia="Calibri" w:hAnsiTheme="minorHAnsi" w:cstheme="minorHAnsi"/>
                <w:b/>
                <w:bCs/>
                <w:sz w:val="24"/>
                <w:szCs w:val="24"/>
              </w:rPr>
              <w:t>), IVA esclusa, con aggiudicazione mediante</w:t>
            </w:r>
            <w:r w:rsidR="004A34D3" w:rsidRPr="00587F6D">
              <w:rPr>
                <w:rFonts w:asciiTheme="minorHAnsi" w:eastAsia="Calibri" w:hAnsiTheme="minorHAnsi" w:cstheme="minorHAnsi"/>
                <w:b/>
                <w:bCs/>
                <w:sz w:val="24"/>
                <w:szCs w:val="24"/>
              </w:rPr>
              <w:t xml:space="preserve"> </w:t>
            </w:r>
            <w:r w:rsidRPr="00587F6D">
              <w:rPr>
                <w:rFonts w:asciiTheme="minorHAnsi" w:eastAsia="Calibri" w:hAnsiTheme="minorHAnsi" w:cstheme="minorHAnsi"/>
                <w:b/>
                <w:bCs/>
                <w:sz w:val="24"/>
                <w:szCs w:val="24"/>
              </w:rPr>
              <w:t>l’applicazione del cri</w:t>
            </w:r>
            <w:r w:rsidRPr="00587F6D">
              <w:rPr>
                <w:rFonts w:asciiTheme="minorHAnsi" w:eastAsia="Calibri" w:hAnsiTheme="minorHAnsi" w:cstheme="minorHAnsi"/>
                <w:b/>
                <w:bCs/>
                <w:i/>
                <w:sz w:val="24"/>
                <w:szCs w:val="24"/>
              </w:rPr>
              <w:t>terio del minor prezzo</w:t>
            </w:r>
            <w:r w:rsidRPr="00587F6D">
              <w:rPr>
                <w:rFonts w:asciiTheme="minorHAnsi" w:eastAsia="Calibri" w:hAnsiTheme="minorHAnsi" w:cstheme="minorHAnsi"/>
                <w:b/>
                <w:bCs/>
                <w:sz w:val="24"/>
                <w:szCs w:val="24"/>
              </w:rPr>
              <w:t>.</w:t>
            </w:r>
          </w:p>
          <w:p w14:paraId="6459454A" w14:textId="0F65E67D" w:rsidR="00D923E9" w:rsidRPr="00587F6D" w:rsidRDefault="00D923E9" w:rsidP="0027382B">
            <w:pPr>
              <w:pStyle w:val="Standard"/>
              <w:spacing w:before="0" w:after="0"/>
              <w:jc w:val="both"/>
              <w:rPr>
                <w:rFonts w:asciiTheme="minorHAnsi" w:eastAsia="Calibri" w:hAnsiTheme="minorHAnsi" w:cstheme="minorHAnsi"/>
                <w:b/>
                <w:bCs/>
                <w:sz w:val="24"/>
                <w:szCs w:val="24"/>
              </w:rPr>
            </w:pPr>
            <w:r w:rsidRPr="00587F6D">
              <w:rPr>
                <w:rFonts w:asciiTheme="minorHAnsi" w:eastAsia="Calibri" w:hAnsiTheme="minorHAnsi" w:cstheme="minorHAnsi"/>
                <w:b/>
                <w:bCs/>
                <w:sz w:val="24"/>
                <w:szCs w:val="24"/>
              </w:rPr>
              <w:t xml:space="preserve">CIG: </w:t>
            </w:r>
            <w:r w:rsidR="0027382B">
              <w:rPr>
                <w:rFonts w:asciiTheme="minorHAnsi" w:eastAsia="Calibri" w:hAnsiTheme="minorHAnsi" w:cstheme="minorHAnsi"/>
                <w:b/>
                <w:bCs/>
                <w:sz w:val="24"/>
                <w:szCs w:val="24"/>
              </w:rPr>
              <w:t>Z892FA502B</w:t>
            </w:r>
          </w:p>
        </w:tc>
      </w:tr>
      <w:tr w:rsidR="00D923E9" w:rsidRPr="00587F6D" w14:paraId="250B64C5" w14:textId="77777777" w:rsidTr="008B6694">
        <w:trPr>
          <w:gridAfter w:val="1"/>
          <w:wAfter w:w="6" w:type="dxa"/>
        </w:trPr>
        <w:tc>
          <w:tcPr>
            <w:tcW w:w="9638" w:type="dxa"/>
            <w:gridSpan w:val="4"/>
            <w:shd w:val="clear" w:color="auto" w:fill="FFFFFF"/>
            <w:tcMar>
              <w:top w:w="0" w:type="dxa"/>
              <w:left w:w="108" w:type="dxa"/>
              <w:bottom w:w="0" w:type="dxa"/>
              <w:right w:w="108" w:type="dxa"/>
            </w:tcMar>
          </w:tcPr>
          <w:p w14:paraId="318DB953" w14:textId="77777777" w:rsidR="00D923E9" w:rsidRPr="00587F6D" w:rsidRDefault="00D923E9" w:rsidP="005260DF">
            <w:pPr>
              <w:pStyle w:val="Standard"/>
              <w:spacing w:before="0" w:after="0"/>
              <w:ind w:left="-57"/>
              <w:jc w:val="center"/>
              <w:rPr>
                <w:rFonts w:asciiTheme="minorHAnsi" w:eastAsia="Calibri" w:hAnsiTheme="minorHAnsi" w:cstheme="minorHAnsi"/>
                <w:b/>
              </w:rPr>
            </w:pPr>
            <w:r w:rsidRPr="00587F6D">
              <w:rPr>
                <w:rFonts w:asciiTheme="minorHAnsi" w:eastAsia="Calibri" w:hAnsiTheme="minorHAnsi" w:cstheme="minorHAnsi"/>
                <w:b/>
              </w:rPr>
              <w:t xml:space="preserve"> IL DIRETTORE DEL DIPARTIMENTO</w:t>
            </w:r>
          </w:p>
        </w:tc>
      </w:tr>
      <w:tr w:rsidR="00D923E9" w:rsidRPr="00587F6D" w14:paraId="1BA17F98" w14:textId="77777777" w:rsidTr="008B6694">
        <w:tc>
          <w:tcPr>
            <w:tcW w:w="1809" w:type="dxa"/>
            <w:gridSpan w:val="2"/>
            <w:shd w:val="clear" w:color="auto" w:fill="FFFFFF"/>
            <w:tcMar>
              <w:top w:w="0" w:type="dxa"/>
              <w:left w:w="108" w:type="dxa"/>
              <w:bottom w:w="0" w:type="dxa"/>
              <w:right w:w="108" w:type="dxa"/>
            </w:tcMar>
          </w:tcPr>
          <w:p w14:paraId="41259536" w14:textId="77777777" w:rsidR="00D923E9" w:rsidRPr="00587F6D" w:rsidRDefault="00D923E9" w:rsidP="005260DF">
            <w:pPr>
              <w:pStyle w:val="Standard"/>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VISTO</w:t>
            </w:r>
          </w:p>
        </w:tc>
        <w:tc>
          <w:tcPr>
            <w:tcW w:w="7835" w:type="dxa"/>
            <w:gridSpan w:val="3"/>
            <w:shd w:val="clear" w:color="auto" w:fill="FFFFFF"/>
            <w:tcMar>
              <w:top w:w="0" w:type="dxa"/>
              <w:left w:w="108" w:type="dxa"/>
              <w:bottom w:w="0" w:type="dxa"/>
              <w:right w:w="108" w:type="dxa"/>
            </w:tcMar>
          </w:tcPr>
          <w:p w14:paraId="59DA0292" w14:textId="77777777" w:rsidR="00D923E9" w:rsidRPr="00587F6D" w:rsidRDefault="00D923E9" w:rsidP="005260DF">
            <w:pPr>
              <w:pStyle w:val="Standard"/>
              <w:spacing w:before="0" w:after="0"/>
              <w:ind w:left="-57"/>
              <w:jc w:val="both"/>
              <w:rPr>
                <w:rFonts w:asciiTheme="minorHAnsi" w:eastAsia="Calibri" w:hAnsiTheme="minorHAnsi" w:cstheme="minorHAnsi"/>
                <w:sz w:val="24"/>
                <w:szCs w:val="24"/>
              </w:rPr>
            </w:pPr>
            <w:r w:rsidRPr="00587F6D">
              <w:rPr>
                <w:rFonts w:asciiTheme="minorHAnsi" w:eastAsia="Calibri" w:hAnsiTheme="minorHAnsi" w:cstheme="minorHAnsi"/>
                <w:sz w:val="24"/>
                <w:szCs w:val="24"/>
              </w:rPr>
              <w:t xml:space="preserve">il </w:t>
            </w:r>
            <w:proofErr w:type="spellStart"/>
            <w:r w:rsidRPr="00587F6D">
              <w:rPr>
                <w:rFonts w:asciiTheme="minorHAnsi" w:eastAsia="Calibri" w:hAnsiTheme="minorHAnsi" w:cstheme="minorHAnsi"/>
                <w:sz w:val="24"/>
                <w:szCs w:val="24"/>
              </w:rPr>
              <w:t>D.Lgs.</w:t>
            </w:r>
            <w:proofErr w:type="spellEnd"/>
            <w:r w:rsidRPr="00587F6D">
              <w:rPr>
                <w:rFonts w:asciiTheme="minorHAnsi" w:eastAsia="Calibri" w:hAnsiTheme="minorHAnsi" w:cstheme="minorHAnsi"/>
                <w:sz w:val="24"/>
                <w:szCs w:val="24"/>
              </w:rPr>
              <w:t xml:space="preserve"> 18 aprile 2016, n. 50 e </w:t>
            </w:r>
            <w:proofErr w:type="spellStart"/>
            <w:r w:rsidRPr="00587F6D">
              <w:rPr>
                <w:rFonts w:asciiTheme="minorHAnsi" w:eastAsia="Calibri" w:hAnsiTheme="minorHAnsi" w:cstheme="minorHAnsi"/>
                <w:sz w:val="24"/>
                <w:szCs w:val="24"/>
              </w:rPr>
              <w:t>s.m.i.</w:t>
            </w:r>
            <w:proofErr w:type="spellEnd"/>
            <w:r w:rsidRPr="00587F6D">
              <w:rPr>
                <w:rFonts w:asciiTheme="minorHAnsi" w:eastAsia="Calibri" w:hAnsiTheme="minorHAnsi" w:cstheme="minorHAnsi"/>
                <w:sz w:val="24"/>
                <w:szCs w:val="24"/>
              </w:rPr>
              <w:t>;</w:t>
            </w:r>
          </w:p>
        </w:tc>
      </w:tr>
      <w:tr w:rsidR="00D923E9" w:rsidRPr="00587F6D" w14:paraId="3CB818FE" w14:textId="77777777" w:rsidTr="008B6694">
        <w:tc>
          <w:tcPr>
            <w:tcW w:w="1809" w:type="dxa"/>
            <w:gridSpan w:val="2"/>
            <w:shd w:val="clear" w:color="auto" w:fill="FFFFFF"/>
            <w:tcMar>
              <w:top w:w="0" w:type="dxa"/>
              <w:left w:w="108" w:type="dxa"/>
              <w:bottom w:w="0" w:type="dxa"/>
              <w:right w:w="108" w:type="dxa"/>
            </w:tcMar>
          </w:tcPr>
          <w:p w14:paraId="1DA8BAEB" w14:textId="77777777" w:rsidR="00D923E9" w:rsidRPr="00587F6D" w:rsidRDefault="00D923E9" w:rsidP="005260DF">
            <w:pPr>
              <w:pStyle w:val="Standard"/>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VISTO</w:t>
            </w:r>
          </w:p>
        </w:tc>
        <w:tc>
          <w:tcPr>
            <w:tcW w:w="7835" w:type="dxa"/>
            <w:gridSpan w:val="3"/>
            <w:shd w:val="clear" w:color="auto" w:fill="FFFFFF"/>
            <w:tcMar>
              <w:top w:w="0" w:type="dxa"/>
              <w:left w:w="108" w:type="dxa"/>
              <w:bottom w:w="0" w:type="dxa"/>
              <w:right w:w="108" w:type="dxa"/>
            </w:tcMar>
          </w:tcPr>
          <w:p w14:paraId="6D1794E5" w14:textId="77777777" w:rsidR="00D923E9" w:rsidRPr="00587F6D" w:rsidRDefault="00D923E9" w:rsidP="005260DF">
            <w:pPr>
              <w:pStyle w:val="NormaleWeb"/>
              <w:spacing w:before="0" w:after="0"/>
              <w:jc w:val="both"/>
              <w:rPr>
                <w:rFonts w:asciiTheme="minorHAnsi" w:hAnsiTheme="minorHAnsi" w:cstheme="minorHAnsi"/>
              </w:rPr>
            </w:pPr>
            <w:r w:rsidRPr="00587F6D">
              <w:rPr>
                <w:rFonts w:asciiTheme="minorHAnsi" w:hAnsiTheme="minorHAnsi" w:cstheme="minorHAnsi"/>
              </w:rPr>
              <w:t xml:space="preserve">l’art. 32, del </w:t>
            </w:r>
            <w:proofErr w:type="spellStart"/>
            <w:r w:rsidRPr="00587F6D">
              <w:rPr>
                <w:rFonts w:asciiTheme="minorHAnsi" w:hAnsiTheme="minorHAnsi" w:cstheme="minorHAnsi"/>
              </w:rPr>
              <w:t>D.Lgs.</w:t>
            </w:r>
            <w:proofErr w:type="spellEnd"/>
            <w:r w:rsidRPr="00587F6D">
              <w:rPr>
                <w:rFonts w:asciiTheme="minorHAnsi" w:hAnsiTheme="minorHAnsi" w:cstheme="minorHAnsi"/>
              </w:rPr>
              <w:t xml:space="preserve"> 50/2016, e, in particolare, il comma 5, in base al quale «</w:t>
            </w:r>
            <w:r w:rsidRPr="00587F6D">
              <w:rPr>
                <w:rFonts w:asciiTheme="minorHAnsi" w:hAnsiTheme="minorHAnsi" w:cstheme="minorHAnsi"/>
                <w:i/>
              </w:rPr>
              <w:t>La stazione appaltante, previa verifica della proposta di aggiudicazione ai sensi dell’</w:t>
            </w:r>
            <w:hyperlink w:anchor="033" w:history="1">
              <w:r w:rsidRPr="00587F6D">
                <w:rPr>
                  <w:rFonts w:asciiTheme="minorHAnsi" w:hAnsiTheme="minorHAnsi" w:cstheme="minorHAnsi"/>
                  <w:i/>
                </w:rPr>
                <w:t>articolo 33, comma 1</w:t>
              </w:r>
            </w:hyperlink>
            <w:r w:rsidRPr="00587F6D">
              <w:rPr>
                <w:rFonts w:asciiTheme="minorHAnsi" w:hAnsiTheme="minorHAnsi" w:cstheme="minorHAnsi"/>
                <w:i/>
              </w:rPr>
              <w:t>, provvede all’aggiudicazione</w:t>
            </w:r>
            <w:r w:rsidRPr="00587F6D">
              <w:rPr>
                <w:rFonts w:asciiTheme="minorHAnsi" w:hAnsiTheme="minorHAnsi" w:cstheme="minorHAnsi"/>
              </w:rPr>
              <w:t>» e il comma 7, il quale prevede che «</w:t>
            </w:r>
            <w:r w:rsidRPr="00587F6D">
              <w:rPr>
                <w:rFonts w:asciiTheme="minorHAnsi" w:hAnsiTheme="minorHAnsi" w:cstheme="minorHAnsi"/>
                <w:i/>
              </w:rPr>
              <w:t>L’aggiudicazione diventa efficace dopo la verifica del possesso dei prescritti requisiti</w:t>
            </w:r>
            <w:r w:rsidRPr="00587F6D">
              <w:rPr>
                <w:rFonts w:asciiTheme="minorHAnsi" w:hAnsiTheme="minorHAnsi" w:cstheme="minorHAnsi"/>
              </w:rPr>
              <w:t>»;</w:t>
            </w:r>
          </w:p>
        </w:tc>
      </w:tr>
      <w:tr w:rsidR="00D923E9" w:rsidRPr="00587F6D" w14:paraId="41510259" w14:textId="77777777" w:rsidTr="008B6694">
        <w:tc>
          <w:tcPr>
            <w:tcW w:w="1809" w:type="dxa"/>
            <w:gridSpan w:val="2"/>
            <w:shd w:val="clear" w:color="auto" w:fill="FFFFFF"/>
            <w:tcMar>
              <w:top w:w="0" w:type="dxa"/>
              <w:left w:w="108" w:type="dxa"/>
              <w:bottom w:w="0" w:type="dxa"/>
              <w:right w:w="108" w:type="dxa"/>
            </w:tcMar>
          </w:tcPr>
          <w:p w14:paraId="7DA38F3A" w14:textId="77777777" w:rsidR="00D923E9" w:rsidRPr="00587F6D" w:rsidRDefault="00D923E9" w:rsidP="005260DF">
            <w:pPr>
              <w:pStyle w:val="Standard"/>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VISTO</w:t>
            </w:r>
          </w:p>
        </w:tc>
        <w:tc>
          <w:tcPr>
            <w:tcW w:w="7835" w:type="dxa"/>
            <w:gridSpan w:val="3"/>
            <w:shd w:val="clear" w:color="auto" w:fill="FFFFFF"/>
            <w:tcMar>
              <w:top w:w="0" w:type="dxa"/>
              <w:left w:w="108" w:type="dxa"/>
              <w:bottom w:w="0" w:type="dxa"/>
              <w:right w:w="108" w:type="dxa"/>
            </w:tcMar>
          </w:tcPr>
          <w:p w14:paraId="06BAA4CD" w14:textId="77777777" w:rsidR="00D923E9" w:rsidRPr="00587F6D" w:rsidRDefault="00D923E9" w:rsidP="005260DF">
            <w:pPr>
              <w:pStyle w:val="NormaleWeb"/>
              <w:spacing w:before="0" w:after="0"/>
              <w:jc w:val="both"/>
              <w:rPr>
                <w:rFonts w:asciiTheme="minorHAnsi" w:hAnsiTheme="minorHAnsi" w:cstheme="minorHAnsi"/>
              </w:rPr>
            </w:pPr>
            <w:r w:rsidRPr="00587F6D">
              <w:rPr>
                <w:rFonts w:asciiTheme="minorHAnsi" w:hAnsiTheme="minorHAnsi" w:cstheme="minorHAnsi"/>
                <w:bCs/>
              </w:rPr>
              <w:t xml:space="preserve">l’art. 56, del vigente </w:t>
            </w:r>
            <w:r w:rsidRPr="00587F6D">
              <w:rPr>
                <w:rFonts w:asciiTheme="minorHAnsi" w:hAnsiTheme="minorHAnsi" w:cstheme="minorHAnsi"/>
                <w:bCs/>
                <w:i/>
              </w:rPr>
              <w:t>Regolamento di Ateneo per l’Amministrazione, la Finanza e la Contabilità</w:t>
            </w:r>
            <w:r w:rsidRPr="00587F6D">
              <w:rPr>
                <w:rFonts w:asciiTheme="minorHAnsi" w:hAnsiTheme="minorHAnsi" w:cstheme="minorHAnsi"/>
                <w:bCs/>
              </w:rPr>
              <w:t xml:space="preserve"> ed in particolare i commi 6 e 7;</w:t>
            </w:r>
          </w:p>
        </w:tc>
      </w:tr>
      <w:tr w:rsidR="00D923E9" w:rsidRPr="00587F6D" w14:paraId="278B19D6" w14:textId="77777777" w:rsidTr="008B6694">
        <w:tc>
          <w:tcPr>
            <w:tcW w:w="1809" w:type="dxa"/>
            <w:gridSpan w:val="2"/>
            <w:shd w:val="clear" w:color="auto" w:fill="FFFFFF"/>
            <w:tcMar>
              <w:top w:w="0" w:type="dxa"/>
              <w:left w:w="108" w:type="dxa"/>
              <w:bottom w:w="0" w:type="dxa"/>
              <w:right w:w="108" w:type="dxa"/>
            </w:tcMar>
          </w:tcPr>
          <w:p w14:paraId="5BD3DACF" w14:textId="77777777" w:rsidR="00D923E9" w:rsidRPr="00587F6D" w:rsidRDefault="00D923E9" w:rsidP="005260DF">
            <w:pPr>
              <w:pStyle w:val="Standard"/>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VISTA</w:t>
            </w:r>
          </w:p>
        </w:tc>
        <w:tc>
          <w:tcPr>
            <w:tcW w:w="7835" w:type="dxa"/>
            <w:gridSpan w:val="3"/>
            <w:shd w:val="clear" w:color="auto" w:fill="FFFFFF"/>
            <w:tcMar>
              <w:top w:w="0" w:type="dxa"/>
              <w:left w:w="108" w:type="dxa"/>
              <w:bottom w:w="0" w:type="dxa"/>
              <w:right w:w="108" w:type="dxa"/>
            </w:tcMar>
          </w:tcPr>
          <w:p w14:paraId="697E262A" w14:textId="65AA8EE9" w:rsidR="00D923E9" w:rsidRPr="00587F6D" w:rsidRDefault="009D27B3" w:rsidP="000C4207">
            <w:pPr>
              <w:pStyle w:val="Standard"/>
              <w:spacing w:before="0" w:after="0"/>
              <w:jc w:val="both"/>
              <w:rPr>
                <w:rFonts w:asciiTheme="minorHAnsi" w:hAnsiTheme="minorHAnsi" w:cstheme="minorHAnsi"/>
                <w:sz w:val="24"/>
                <w:szCs w:val="24"/>
              </w:rPr>
            </w:pPr>
            <w:r w:rsidRPr="00587F6D">
              <w:rPr>
                <w:rFonts w:asciiTheme="minorHAnsi" w:eastAsia="Calibri" w:hAnsiTheme="minorHAnsi" w:cstheme="minorHAnsi"/>
                <w:sz w:val="24"/>
                <w:szCs w:val="24"/>
              </w:rPr>
              <w:t>l</w:t>
            </w:r>
            <w:r w:rsidR="00D923E9" w:rsidRPr="00587F6D">
              <w:rPr>
                <w:rFonts w:asciiTheme="minorHAnsi" w:eastAsia="Calibri" w:hAnsiTheme="minorHAnsi" w:cstheme="minorHAnsi"/>
                <w:sz w:val="24"/>
                <w:szCs w:val="24"/>
              </w:rPr>
              <w:t>a richiesta di emissione determina del</w:t>
            </w:r>
            <w:r w:rsidR="00784F2C">
              <w:rPr>
                <w:rFonts w:asciiTheme="minorHAnsi" w:eastAsia="Calibri" w:hAnsiTheme="minorHAnsi" w:cstheme="minorHAnsi"/>
                <w:sz w:val="24"/>
                <w:szCs w:val="24"/>
              </w:rPr>
              <w:t>la Prof.ssa Francesca Pagliara</w:t>
            </w:r>
            <w:r w:rsidR="00D923E9" w:rsidRPr="00587F6D">
              <w:rPr>
                <w:rFonts w:asciiTheme="minorHAnsi" w:eastAsia="Calibri" w:hAnsiTheme="minorHAnsi" w:cstheme="minorHAnsi"/>
                <w:sz w:val="24"/>
                <w:szCs w:val="24"/>
              </w:rPr>
              <w:t>, responsabile del fondo “000009-</w:t>
            </w:r>
            <w:r w:rsidR="00784F2C">
              <w:rPr>
                <w:rFonts w:asciiTheme="minorHAnsi" w:eastAsia="Calibri" w:hAnsiTheme="minorHAnsi" w:cstheme="minorHAnsi"/>
                <w:sz w:val="24"/>
                <w:szCs w:val="24"/>
              </w:rPr>
              <w:t>FFABBR</w:t>
            </w:r>
            <w:r w:rsidR="00D923E9" w:rsidRPr="00587F6D">
              <w:rPr>
                <w:rFonts w:asciiTheme="minorHAnsi" w:eastAsia="Calibri" w:hAnsiTheme="minorHAnsi" w:cstheme="minorHAnsi"/>
                <w:sz w:val="24"/>
                <w:szCs w:val="24"/>
              </w:rPr>
              <w:t>_R201</w:t>
            </w:r>
            <w:r w:rsidR="00784F2C">
              <w:rPr>
                <w:rFonts w:asciiTheme="minorHAnsi" w:eastAsia="Calibri" w:hAnsiTheme="minorHAnsi" w:cstheme="minorHAnsi"/>
                <w:sz w:val="24"/>
                <w:szCs w:val="24"/>
              </w:rPr>
              <w:t>7</w:t>
            </w:r>
            <w:r w:rsidR="00D923E9" w:rsidRPr="00587F6D">
              <w:rPr>
                <w:rFonts w:asciiTheme="minorHAnsi" w:eastAsia="Calibri" w:hAnsiTheme="minorHAnsi" w:cstheme="minorHAnsi"/>
                <w:sz w:val="24"/>
                <w:szCs w:val="24"/>
              </w:rPr>
              <w:t>-</w:t>
            </w:r>
            <w:r w:rsidR="00784F2C">
              <w:rPr>
                <w:rFonts w:asciiTheme="minorHAnsi" w:eastAsia="Calibri" w:hAnsiTheme="minorHAnsi" w:cstheme="minorHAnsi"/>
                <w:sz w:val="24"/>
                <w:szCs w:val="24"/>
              </w:rPr>
              <w:t>PAGLIARA_FRANCESCA-FONDO FIN.ATTIVITA’ DI BASE DI RICERCA</w:t>
            </w:r>
            <w:r w:rsidR="00AB1B46">
              <w:rPr>
                <w:rFonts w:asciiTheme="minorHAnsi" w:eastAsia="Calibri" w:hAnsiTheme="minorHAnsi" w:cstheme="minorHAnsi"/>
                <w:sz w:val="24"/>
                <w:szCs w:val="24"/>
              </w:rPr>
              <w:t>”</w:t>
            </w:r>
            <w:r w:rsidR="00D923E9" w:rsidRPr="00587F6D">
              <w:rPr>
                <w:rFonts w:asciiTheme="minorHAnsi" w:eastAsia="Calibri" w:hAnsiTheme="minorHAnsi" w:cstheme="minorHAnsi"/>
                <w:sz w:val="24"/>
                <w:szCs w:val="24"/>
              </w:rPr>
              <w:t>, contenente</w:t>
            </w:r>
            <w:r w:rsidR="00AB1B46">
              <w:rPr>
                <w:rFonts w:asciiTheme="minorHAnsi" w:eastAsia="Calibri" w:hAnsiTheme="minorHAnsi" w:cstheme="minorHAnsi"/>
                <w:sz w:val="24"/>
                <w:szCs w:val="24"/>
              </w:rPr>
              <w:t xml:space="preserve"> la proposta di acquisto di un Personal Computer Portatile, </w:t>
            </w:r>
            <w:r w:rsidR="00D923E9" w:rsidRPr="00587F6D">
              <w:rPr>
                <w:rFonts w:asciiTheme="minorHAnsi" w:eastAsia="Calibri" w:hAnsiTheme="minorHAnsi" w:cstheme="minorHAnsi"/>
                <w:sz w:val="24"/>
                <w:szCs w:val="24"/>
              </w:rPr>
              <w:t>necessari</w:t>
            </w:r>
            <w:r w:rsidR="00AB1B46">
              <w:rPr>
                <w:rFonts w:asciiTheme="minorHAnsi" w:eastAsia="Calibri" w:hAnsiTheme="minorHAnsi" w:cstheme="minorHAnsi"/>
                <w:sz w:val="24"/>
                <w:szCs w:val="24"/>
              </w:rPr>
              <w:t>o</w:t>
            </w:r>
            <w:r w:rsidR="00D923E9" w:rsidRPr="00587F6D">
              <w:rPr>
                <w:rFonts w:asciiTheme="minorHAnsi" w:eastAsia="Calibri" w:hAnsiTheme="minorHAnsi" w:cstheme="minorHAnsi"/>
                <w:sz w:val="24"/>
                <w:szCs w:val="24"/>
              </w:rPr>
              <w:t xml:space="preserve"> all</w:t>
            </w:r>
            <w:r w:rsidR="00AB1B46">
              <w:rPr>
                <w:rFonts w:asciiTheme="minorHAnsi" w:eastAsia="Calibri" w:hAnsiTheme="minorHAnsi" w:cstheme="minorHAnsi"/>
                <w:sz w:val="24"/>
                <w:szCs w:val="24"/>
              </w:rPr>
              <w:t>a ricerca ed alla didattica , per sostituire vecchio pc oramai obsoleto</w:t>
            </w:r>
            <w:r w:rsidR="000C4207">
              <w:rPr>
                <w:rFonts w:asciiTheme="minorHAnsi" w:eastAsia="Calibri" w:hAnsiTheme="minorHAnsi" w:cstheme="minorHAnsi"/>
                <w:sz w:val="24"/>
                <w:szCs w:val="24"/>
              </w:rPr>
              <w:t xml:space="preserve">, </w:t>
            </w:r>
            <w:r w:rsidR="00D923E9" w:rsidRPr="00587F6D">
              <w:rPr>
                <w:rFonts w:asciiTheme="minorHAnsi" w:eastAsia="Calibri" w:hAnsiTheme="minorHAnsi" w:cstheme="minorHAnsi"/>
                <w:bCs/>
                <w:sz w:val="24"/>
                <w:szCs w:val="24"/>
              </w:rPr>
              <w:t xml:space="preserve"> per un importo a base d’asta pari a € </w:t>
            </w:r>
            <w:r w:rsidR="000C4207">
              <w:rPr>
                <w:rFonts w:asciiTheme="minorHAnsi" w:eastAsia="Calibri" w:hAnsiTheme="minorHAnsi" w:cstheme="minorHAnsi"/>
                <w:bCs/>
                <w:sz w:val="24"/>
                <w:szCs w:val="24"/>
              </w:rPr>
              <w:t>1.249</w:t>
            </w:r>
            <w:r w:rsidR="00D923E9" w:rsidRPr="00587F6D">
              <w:rPr>
                <w:rFonts w:asciiTheme="minorHAnsi" w:eastAsia="Calibri" w:hAnsiTheme="minorHAnsi" w:cstheme="minorHAnsi"/>
                <w:bCs/>
                <w:sz w:val="24"/>
                <w:szCs w:val="24"/>
              </w:rPr>
              <w:t>,00, oltre iva come per legge,</w:t>
            </w:r>
            <w:r w:rsidR="004A34D3" w:rsidRPr="00587F6D">
              <w:rPr>
                <w:rFonts w:asciiTheme="minorHAnsi" w:eastAsia="Calibri" w:hAnsiTheme="minorHAnsi" w:cstheme="minorHAnsi"/>
                <w:bCs/>
                <w:sz w:val="24"/>
                <w:szCs w:val="24"/>
              </w:rPr>
              <w:t xml:space="preserve"> </w:t>
            </w:r>
            <w:r w:rsidR="00D923E9" w:rsidRPr="00587F6D">
              <w:rPr>
                <w:rFonts w:asciiTheme="minorHAnsi" w:eastAsia="Calibri" w:hAnsiTheme="minorHAnsi" w:cstheme="minorHAnsi"/>
                <w:bCs/>
                <w:sz w:val="24"/>
                <w:szCs w:val="24"/>
              </w:rPr>
              <w:t>con aggiudicazione</w:t>
            </w:r>
            <w:r w:rsidR="004A34D3" w:rsidRPr="00587F6D">
              <w:rPr>
                <w:rFonts w:asciiTheme="minorHAnsi" w:eastAsia="Calibri" w:hAnsiTheme="minorHAnsi" w:cstheme="minorHAnsi"/>
                <w:bCs/>
                <w:sz w:val="24"/>
                <w:szCs w:val="24"/>
              </w:rPr>
              <w:t xml:space="preserve"> </w:t>
            </w:r>
            <w:r w:rsidR="00D923E9" w:rsidRPr="00587F6D">
              <w:rPr>
                <w:rFonts w:asciiTheme="minorHAnsi" w:eastAsia="Calibri" w:hAnsiTheme="minorHAnsi" w:cstheme="minorHAnsi"/>
                <w:bCs/>
                <w:i/>
                <w:sz w:val="24"/>
                <w:szCs w:val="24"/>
              </w:rPr>
              <w:t xml:space="preserve">sulla base del criterio del minor prezzo) </w:t>
            </w:r>
            <w:r w:rsidR="00D923E9" w:rsidRPr="00587F6D">
              <w:rPr>
                <w:rFonts w:asciiTheme="minorHAnsi" w:eastAsia="Calibri" w:hAnsiTheme="minorHAnsi" w:cstheme="minorHAnsi"/>
                <w:bCs/>
                <w:sz w:val="24"/>
                <w:szCs w:val="24"/>
              </w:rPr>
              <w:t xml:space="preserve">ai sensi dell’articolo 36, comma 9-bis, del </w:t>
            </w:r>
            <w:proofErr w:type="spellStart"/>
            <w:r w:rsidR="00D923E9" w:rsidRPr="00587F6D">
              <w:rPr>
                <w:rFonts w:asciiTheme="minorHAnsi" w:eastAsia="Calibri" w:hAnsiTheme="minorHAnsi" w:cstheme="minorHAnsi"/>
                <w:bCs/>
                <w:sz w:val="24"/>
                <w:szCs w:val="24"/>
              </w:rPr>
              <w:t>D.Lgs.</w:t>
            </w:r>
            <w:proofErr w:type="spellEnd"/>
            <w:r w:rsidR="00D923E9" w:rsidRPr="00587F6D">
              <w:rPr>
                <w:rFonts w:asciiTheme="minorHAnsi" w:eastAsia="Calibri" w:hAnsiTheme="minorHAnsi" w:cstheme="minorHAnsi"/>
                <w:bCs/>
                <w:sz w:val="24"/>
                <w:szCs w:val="24"/>
              </w:rPr>
              <w:t xml:space="preserve"> 50/2016;</w:t>
            </w:r>
          </w:p>
        </w:tc>
      </w:tr>
      <w:tr w:rsidR="00D923E9" w:rsidRPr="00587F6D" w14:paraId="5C887BEB" w14:textId="77777777" w:rsidTr="008B6694">
        <w:tc>
          <w:tcPr>
            <w:tcW w:w="1809" w:type="dxa"/>
            <w:gridSpan w:val="2"/>
            <w:shd w:val="clear" w:color="auto" w:fill="FFFFFF"/>
            <w:tcMar>
              <w:top w:w="0" w:type="dxa"/>
              <w:left w:w="108" w:type="dxa"/>
              <w:bottom w:w="0" w:type="dxa"/>
              <w:right w:w="108" w:type="dxa"/>
            </w:tcMar>
          </w:tcPr>
          <w:p w14:paraId="1E6AF4E5" w14:textId="77777777" w:rsidR="00D923E9" w:rsidRPr="00587F6D" w:rsidRDefault="00D923E9" w:rsidP="005260DF">
            <w:pPr>
              <w:pStyle w:val="Standard"/>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VISTA</w:t>
            </w:r>
          </w:p>
        </w:tc>
        <w:tc>
          <w:tcPr>
            <w:tcW w:w="7835" w:type="dxa"/>
            <w:gridSpan w:val="3"/>
            <w:shd w:val="clear" w:color="auto" w:fill="FFFFFF"/>
            <w:tcMar>
              <w:top w:w="0" w:type="dxa"/>
              <w:left w:w="108" w:type="dxa"/>
              <w:bottom w:w="0" w:type="dxa"/>
              <w:right w:w="108" w:type="dxa"/>
            </w:tcMar>
          </w:tcPr>
          <w:p w14:paraId="0841B9FB" w14:textId="478F7C53" w:rsidR="00D923E9" w:rsidRPr="00587F6D" w:rsidRDefault="009D27B3" w:rsidP="000C4207">
            <w:pPr>
              <w:pStyle w:val="Standard"/>
              <w:tabs>
                <w:tab w:val="left" w:pos="2324"/>
              </w:tabs>
              <w:spacing w:before="0" w:after="0"/>
              <w:jc w:val="both"/>
              <w:rPr>
                <w:rFonts w:asciiTheme="minorHAnsi" w:eastAsia="Calibri" w:hAnsiTheme="minorHAnsi" w:cstheme="minorHAnsi"/>
                <w:sz w:val="24"/>
                <w:szCs w:val="24"/>
              </w:rPr>
            </w:pPr>
            <w:proofErr w:type="gramStart"/>
            <w:r w:rsidRPr="00587F6D">
              <w:rPr>
                <w:rFonts w:asciiTheme="minorHAnsi" w:eastAsia="Calibri" w:hAnsiTheme="minorHAnsi" w:cstheme="minorHAnsi"/>
                <w:sz w:val="24"/>
                <w:szCs w:val="24"/>
              </w:rPr>
              <w:t>l</w:t>
            </w:r>
            <w:r w:rsidR="00D923E9" w:rsidRPr="00587F6D">
              <w:rPr>
                <w:rFonts w:asciiTheme="minorHAnsi" w:eastAsia="Calibri" w:hAnsiTheme="minorHAnsi" w:cstheme="minorHAnsi"/>
                <w:sz w:val="24"/>
                <w:szCs w:val="24"/>
              </w:rPr>
              <w:t>'indagine</w:t>
            </w:r>
            <w:proofErr w:type="gramEnd"/>
            <w:r w:rsidR="00D923E9" w:rsidRPr="00587F6D">
              <w:rPr>
                <w:rFonts w:asciiTheme="minorHAnsi" w:eastAsia="Calibri" w:hAnsiTheme="minorHAnsi" w:cstheme="minorHAnsi"/>
                <w:sz w:val="24"/>
                <w:szCs w:val="24"/>
              </w:rPr>
              <w:t xml:space="preserve"> svolta in </w:t>
            </w:r>
            <w:proofErr w:type="spellStart"/>
            <w:r w:rsidR="00D923E9" w:rsidRPr="00587F6D">
              <w:rPr>
                <w:rFonts w:asciiTheme="minorHAnsi" w:eastAsia="Calibri" w:hAnsiTheme="minorHAnsi" w:cstheme="minorHAnsi"/>
                <w:sz w:val="24"/>
                <w:szCs w:val="24"/>
              </w:rPr>
              <w:t>Mepa</w:t>
            </w:r>
            <w:proofErr w:type="spellEnd"/>
            <w:r w:rsidR="00D923E9" w:rsidRPr="00587F6D">
              <w:rPr>
                <w:rFonts w:asciiTheme="minorHAnsi" w:eastAsia="Calibri" w:hAnsiTheme="minorHAnsi" w:cstheme="minorHAnsi"/>
                <w:sz w:val="24"/>
                <w:szCs w:val="24"/>
              </w:rPr>
              <w:t xml:space="preserve"> per l'individuazione del prodott</w:t>
            </w:r>
            <w:r w:rsidR="000C4207">
              <w:rPr>
                <w:rFonts w:asciiTheme="minorHAnsi" w:eastAsia="Calibri" w:hAnsiTheme="minorHAnsi" w:cstheme="minorHAnsi"/>
                <w:sz w:val="24"/>
                <w:szCs w:val="24"/>
              </w:rPr>
              <w:t>o</w:t>
            </w:r>
            <w:r w:rsidR="00D923E9" w:rsidRPr="00587F6D">
              <w:rPr>
                <w:rFonts w:asciiTheme="minorHAnsi" w:eastAsia="Calibri" w:hAnsiTheme="minorHAnsi" w:cstheme="minorHAnsi"/>
                <w:sz w:val="24"/>
                <w:szCs w:val="24"/>
              </w:rPr>
              <w:t xml:space="preserve"> richiesto, al prezzo più basso, a mezzo emissione di </w:t>
            </w:r>
            <w:proofErr w:type="spellStart"/>
            <w:r w:rsidR="00D923E9" w:rsidRPr="00587F6D">
              <w:rPr>
                <w:rFonts w:asciiTheme="minorHAnsi" w:eastAsia="Calibri" w:hAnsiTheme="minorHAnsi" w:cstheme="minorHAnsi"/>
                <w:sz w:val="24"/>
                <w:szCs w:val="24"/>
              </w:rPr>
              <w:t>rdo</w:t>
            </w:r>
            <w:proofErr w:type="spellEnd"/>
            <w:r w:rsidR="00D923E9" w:rsidRPr="00587F6D">
              <w:rPr>
                <w:rFonts w:asciiTheme="minorHAnsi" w:eastAsia="Calibri" w:hAnsiTheme="minorHAnsi" w:cstheme="minorHAnsi"/>
                <w:sz w:val="24"/>
                <w:szCs w:val="24"/>
              </w:rPr>
              <w:t xml:space="preserve"> n. 2673626 e 2683006 entrambe andate deserte;</w:t>
            </w:r>
          </w:p>
        </w:tc>
      </w:tr>
      <w:tr w:rsidR="00D923E9" w:rsidRPr="00587F6D" w14:paraId="36CE259E" w14:textId="77777777" w:rsidTr="008B6694">
        <w:tc>
          <w:tcPr>
            <w:tcW w:w="1809" w:type="dxa"/>
            <w:gridSpan w:val="2"/>
            <w:shd w:val="clear" w:color="auto" w:fill="FFFFFF"/>
            <w:tcMar>
              <w:top w:w="0" w:type="dxa"/>
              <w:left w:w="108" w:type="dxa"/>
              <w:bottom w:w="0" w:type="dxa"/>
              <w:right w:w="108" w:type="dxa"/>
            </w:tcMar>
          </w:tcPr>
          <w:p w14:paraId="7B06C6E0" w14:textId="77777777" w:rsidR="00D923E9" w:rsidRPr="00587F6D" w:rsidRDefault="00D923E9" w:rsidP="005260DF">
            <w:pPr>
              <w:pStyle w:val="Standard"/>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TENUTO CONTO</w:t>
            </w:r>
          </w:p>
        </w:tc>
        <w:tc>
          <w:tcPr>
            <w:tcW w:w="7835" w:type="dxa"/>
            <w:gridSpan w:val="3"/>
            <w:shd w:val="clear" w:color="auto" w:fill="FFFFFF"/>
            <w:tcMar>
              <w:top w:w="0" w:type="dxa"/>
              <w:left w:w="108" w:type="dxa"/>
              <w:bottom w:w="0" w:type="dxa"/>
              <w:right w:w="108" w:type="dxa"/>
            </w:tcMar>
          </w:tcPr>
          <w:p w14:paraId="4E087DC7" w14:textId="07CA624A" w:rsidR="00D923E9" w:rsidRPr="00587F6D" w:rsidRDefault="009D27B3" w:rsidP="001A3560">
            <w:pPr>
              <w:pStyle w:val="Standard"/>
              <w:spacing w:before="0" w:after="0"/>
              <w:ind w:left="-57"/>
              <w:jc w:val="both"/>
              <w:rPr>
                <w:rFonts w:asciiTheme="minorHAnsi" w:eastAsia="Calibri" w:hAnsiTheme="minorHAnsi" w:cstheme="minorHAnsi"/>
                <w:sz w:val="24"/>
                <w:szCs w:val="24"/>
              </w:rPr>
            </w:pPr>
            <w:proofErr w:type="gramStart"/>
            <w:r w:rsidRPr="00587F6D">
              <w:rPr>
                <w:rFonts w:asciiTheme="minorHAnsi" w:eastAsia="Calibri" w:hAnsiTheme="minorHAnsi" w:cstheme="minorHAnsi"/>
                <w:sz w:val="24"/>
                <w:szCs w:val="24"/>
              </w:rPr>
              <w:t>c</w:t>
            </w:r>
            <w:r w:rsidR="00D923E9" w:rsidRPr="00587F6D">
              <w:rPr>
                <w:rFonts w:asciiTheme="minorHAnsi" w:eastAsia="Calibri" w:hAnsiTheme="minorHAnsi" w:cstheme="minorHAnsi"/>
                <w:sz w:val="24"/>
                <w:szCs w:val="24"/>
              </w:rPr>
              <w:t>he</w:t>
            </w:r>
            <w:proofErr w:type="gramEnd"/>
            <w:r w:rsidR="004A34D3" w:rsidRPr="00587F6D">
              <w:rPr>
                <w:rFonts w:asciiTheme="minorHAnsi" w:eastAsia="Calibri" w:hAnsiTheme="minorHAnsi" w:cstheme="minorHAnsi"/>
                <w:sz w:val="24"/>
                <w:szCs w:val="24"/>
              </w:rPr>
              <w:t xml:space="preserve"> </w:t>
            </w:r>
            <w:r w:rsidR="000C4207">
              <w:rPr>
                <w:rFonts w:asciiTheme="minorHAnsi" w:eastAsia="Calibri" w:hAnsiTheme="minorHAnsi" w:cstheme="minorHAnsi"/>
                <w:sz w:val="24"/>
                <w:szCs w:val="24"/>
              </w:rPr>
              <w:t xml:space="preserve">è stata </w:t>
            </w:r>
            <w:proofErr w:type="spellStart"/>
            <w:r w:rsidR="000C4207">
              <w:rPr>
                <w:rFonts w:asciiTheme="minorHAnsi" w:eastAsia="Calibri" w:hAnsiTheme="minorHAnsi" w:cstheme="minorHAnsi"/>
                <w:sz w:val="24"/>
                <w:szCs w:val="24"/>
              </w:rPr>
              <w:t>emess</w:t>
            </w:r>
            <w:proofErr w:type="spellEnd"/>
            <w:r w:rsidR="000C4207">
              <w:rPr>
                <w:rFonts w:asciiTheme="minorHAnsi" w:eastAsia="Calibri" w:hAnsiTheme="minorHAnsi" w:cstheme="minorHAnsi"/>
                <w:sz w:val="24"/>
                <w:szCs w:val="24"/>
              </w:rPr>
              <w:t xml:space="preserve"> ordine diretto di acquisto alla ditta </w:t>
            </w:r>
            <w:r w:rsidR="00D923E9" w:rsidRPr="00587F6D">
              <w:rPr>
                <w:rFonts w:asciiTheme="minorHAnsi" w:eastAsia="Calibri" w:hAnsiTheme="minorHAnsi" w:cstheme="minorHAnsi"/>
                <w:sz w:val="24"/>
                <w:szCs w:val="24"/>
              </w:rPr>
              <w:t xml:space="preserve"> “</w:t>
            </w:r>
            <w:r w:rsidR="008E0E8B">
              <w:rPr>
                <w:rFonts w:asciiTheme="minorHAnsi" w:eastAsia="Calibri" w:hAnsiTheme="minorHAnsi" w:cstheme="minorHAnsi"/>
                <w:sz w:val="24"/>
                <w:szCs w:val="24"/>
              </w:rPr>
              <w:t xml:space="preserve">Gruppo </w:t>
            </w:r>
            <w:proofErr w:type="spellStart"/>
            <w:r w:rsidR="008E0E8B">
              <w:rPr>
                <w:rFonts w:asciiTheme="minorHAnsi" w:eastAsia="Calibri" w:hAnsiTheme="minorHAnsi" w:cstheme="minorHAnsi"/>
                <w:sz w:val="24"/>
                <w:szCs w:val="24"/>
              </w:rPr>
              <w:t>Galagant</w:t>
            </w:r>
            <w:proofErr w:type="spellEnd"/>
            <w:r w:rsidR="008E0E8B">
              <w:rPr>
                <w:rFonts w:asciiTheme="minorHAnsi" w:eastAsia="Calibri" w:hAnsiTheme="minorHAnsi" w:cstheme="minorHAnsi"/>
                <w:sz w:val="24"/>
                <w:szCs w:val="24"/>
              </w:rPr>
              <w:t xml:space="preserve"> </w:t>
            </w:r>
            <w:proofErr w:type="spellStart"/>
            <w:r w:rsidR="008E0E8B">
              <w:rPr>
                <w:rFonts w:asciiTheme="minorHAnsi" w:eastAsia="Calibri" w:hAnsiTheme="minorHAnsi" w:cstheme="minorHAnsi"/>
                <w:sz w:val="24"/>
                <w:szCs w:val="24"/>
              </w:rPr>
              <w:t>srls</w:t>
            </w:r>
            <w:proofErr w:type="spellEnd"/>
            <w:r w:rsidR="008E0E8B">
              <w:rPr>
                <w:rFonts w:asciiTheme="minorHAnsi" w:eastAsia="Calibri" w:hAnsiTheme="minorHAnsi" w:cstheme="minorHAnsi"/>
                <w:sz w:val="24"/>
                <w:szCs w:val="24"/>
              </w:rPr>
              <w:t>”</w:t>
            </w:r>
            <w:r w:rsidR="00D923E9" w:rsidRPr="00587F6D">
              <w:rPr>
                <w:rFonts w:asciiTheme="minorHAnsi" w:eastAsia="Calibri" w:hAnsiTheme="minorHAnsi" w:cstheme="minorHAnsi"/>
                <w:sz w:val="24"/>
                <w:szCs w:val="24"/>
              </w:rPr>
              <w:t xml:space="preserve"> per il prodotto richiesto al prezzo più basso, il quale ha presentando regolare offerta richiedendo per il prodotto indicato l'importo di euro </w:t>
            </w:r>
            <w:r w:rsidR="001A3560">
              <w:rPr>
                <w:rFonts w:asciiTheme="minorHAnsi" w:eastAsia="Calibri" w:hAnsiTheme="minorHAnsi" w:cstheme="minorHAnsi"/>
                <w:sz w:val="24"/>
                <w:szCs w:val="24"/>
              </w:rPr>
              <w:t>1.249,00</w:t>
            </w:r>
            <w:r w:rsidR="00D923E9" w:rsidRPr="00587F6D">
              <w:rPr>
                <w:rFonts w:asciiTheme="minorHAnsi" w:eastAsia="Calibri" w:hAnsiTheme="minorHAnsi" w:cstheme="minorHAnsi"/>
                <w:sz w:val="24"/>
                <w:szCs w:val="24"/>
              </w:rPr>
              <w:t>;</w:t>
            </w:r>
          </w:p>
        </w:tc>
      </w:tr>
      <w:tr w:rsidR="00D923E9" w:rsidRPr="00587F6D" w14:paraId="415121E0" w14:textId="77777777" w:rsidTr="008B6694">
        <w:tc>
          <w:tcPr>
            <w:tcW w:w="1809" w:type="dxa"/>
            <w:gridSpan w:val="2"/>
            <w:shd w:val="clear" w:color="auto" w:fill="FFFFFF"/>
            <w:tcMar>
              <w:top w:w="0" w:type="dxa"/>
              <w:left w:w="108" w:type="dxa"/>
              <w:bottom w:w="0" w:type="dxa"/>
              <w:right w:w="108" w:type="dxa"/>
            </w:tcMar>
          </w:tcPr>
          <w:p w14:paraId="1D85EE93" w14:textId="77777777" w:rsidR="00D923E9" w:rsidRPr="00587F6D" w:rsidRDefault="00D923E9" w:rsidP="005260DF">
            <w:pPr>
              <w:pStyle w:val="Standard"/>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NOMINATO</w:t>
            </w:r>
          </w:p>
        </w:tc>
        <w:tc>
          <w:tcPr>
            <w:tcW w:w="7835" w:type="dxa"/>
            <w:gridSpan w:val="3"/>
            <w:shd w:val="clear" w:color="auto" w:fill="FFFFFF"/>
            <w:tcMar>
              <w:top w:w="0" w:type="dxa"/>
              <w:left w:w="108" w:type="dxa"/>
              <w:bottom w:w="0" w:type="dxa"/>
              <w:right w:w="108" w:type="dxa"/>
            </w:tcMar>
          </w:tcPr>
          <w:p w14:paraId="361E3E84" w14:textId="6ACFB809" w:rsidR="00D923E9" w:rsidRPr="00587F6D" w:rsidRDefault="009D27B3" w:rsidP="005260DF">
            <w:pPr>
              <w:pStyle w:val="Standard"/>
              <w:tabs>
                <w:tab w:val="left" w:pos="9639"/>
              </w:tabs>
              <w:spacing w:before="0" w:after="0"/>
              <w:jc w:val="both"/>
              <w:rPr>
                <w:rFonts w:asciiTheme="minorHAnsi" w:hAnsiTheme="minorHAnsi" w:cstheme="minorHAnsi"/>
                <w:sz w:val="24"/>
                <w:szCs w:val="24"/>
              </w:rPr>
            </w:pPr>
            <w:r w:rsidRPr="00587F6D">
              <w:rPr>
                <w:rFonts w:asciiTheme="minorHAnsi" w:hAnsiTheme="minorHAnsi" w:cstheme="minorHAnsi"/>
                <w:sz w:val="24"/>
                <w:szCs w:val="24"/>
              </w:rPr>
              <w:t>c</w:t>
            </w:r>
            <w:r w:rsidR="00D923E9" w:rsidRPr="00587F6D">
              <w:rPr>
                <w:rFonts w:asciiTheme="minorHAnsi" w:hAnsiTheme="minorHAnsi" w:cstheme="minorHAnsi"/>
                <w:sz w:val="24"/>
                <w:szCs w:val="24"/>
              </w:rPr>
              <w:t>on il presente atto il Sig. Gennaro Doria, Responsabile Unico del Procedimento</w:t>
            </w:r>
            <w:r w:rsidR="005D3977" w:rsidRPr="00587F6D">
              <w:rPr>
                <w:rFonts w:asciiTheme="minorHAnsi" w:hAnsiTheme="minorHAnsi" w:cstheme="minorHAnsi"/>
                <w:sz w:val="24"/>
                <w:szCs w:val="24"/>
              </w:rPr>
              <w:t>;</w:t>
            </w:r>
          </w:p>
        </w:tc>
      </w:tr>
      <w:tr w:rsidR="00D923E9" w:rsidRPr="00587F6D" w14:paraId="4F9DDA8C" w14:textId="77777777" w:rsidTr="008B6694">
        <w:tc>
          <w:tcPr>
            <w:tcW w:w="1809" w:type="dxa"/>
            <w:gridSpan w:val="2"/>
            <w:shd w:val="clear" w:color="auto" w:fill="FFFFFF"/>
            <w:tcMar>
              <w:top w:w="0" w:type="dxa"/>
              <w:left w:w="108" w:type="dxa"/>
              <w:bottom w:w="0" w:type="dxa"/>
              <w:right w:w="108" w:type="dxa"/>
            </w:tcMar>
          </w:tcPr>
          <w:p w14:paraId="608D52A2" w14:textId="77777777" w:rsidR="00D923E9" w:rsidRPr="00587F6D" w:rsidRDefault="00D923E9" w:rsidP="005260DF">
            <w:pPr>
              <w:pStyle w:val="Standard"/>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CONSIDERATO</w:t>
            </w:r>
          </w:p>
        </w:tc>
        <w:tc>
          <w:tcPr>
            <w:tcW w:w="7835" w:type="dxa"/>
            <w:gridSpan w:val="3"/>
            <w:shd w:val="clear" w:color="auto" w:fill="FFFFFF"/>
            <w:tcMar>
              <w:top w:w="0" w:type="dxa"/>
              <w:left w:w="108" w:type="dxa"/>
              <w:bottom w:w="0" w:type="dxa"/>
              <w:right w:w="108" w:type="dxa"/>
            </w:tcMar>
          </w:tcPr>
          <w:p w14:paraId="28A7FCE6" w14:textId="5018FC0C" w:rsidR="00D923E9" w:rsidRPr="00587F6D" w:rsidRDefault="009D27B3" w:rsidP="005260DF">
            <w:pPr>
              <w:pStyle w:val="Textbody"/>
              <w:tabs>
                <w:tab w:val="left" w:pos="1421"/>
              </w:tabs>
              <w:spacing w:before="0" w:after="0"/>
              <w:ind w:left="3"/>
              <w:jc w:val="both"/>
              <w:rPr>
                <w:rFonts w:asciiTheme="minorHAnsi" w:hAnsiTheme="minorHAnsi" w:cstheme="minorHAnsi"/>
                <w:sz w:val="24"/>
                <w:szCs w:val="24"/>
              </w:rPr>
            </w:pPr>
            <w:r w:rsidRPr="00587F6D">
              <w:rPr>
                <w:rFonts w:asciiTheme="minorHAnsi" w:hAnsiTheme="minorHAnsi" w:cstheme="minorHAnsi"/>
                <w:sz w:val="24"/>
                <w:szCs w:val="24"/>
              </w:rPr>
              <w:t>c</w:t>
            </w:r>
            <w:r w:rsidR="00D923E9" w:rsidRPr="00587F6D">
              <w:rPr>
                <w:rFonts w:asciiTheme="minorHAnsi" w:hAnsiTheme="minorHAnsi" w:cstheme="minorHAnsi"/>
                <w:sz w:val="24"/>
                <w:szCs w:val="24"/>
              </w:rPr>
              <w:t>he il RUP ha ritenuto valida la procedura;</w:t>
            </w:r>
          </w:p>
        </w:tc>
      </w:tr>
      <w:tr w:rsidR="00D923E9" w:rsidRPr="00587F6D" w14:paraId="72248EF1" w14:textId="77777777" w:rsidTr="008B6694">
        <w:tc>
          <w:tcPr>
            <w:tcW w:w="1809" w:type="dxa"/>
            <w:gridSpan w:val="2"/>
            <w:shd w:val="clear" w:color="auto" w:fill="FFFFFF"/>
            <w:tcMar>
              <w:top w:w="0" w:type="dxa"/>
              <w:left w:w="108" w:type="dxa"/>
              <w:bottom w:w="0" w:type="dxa"/>
              <w:right w:w="108" w:type="dxa"/>
            </w:tcMar>
          </w:tcPr>
          <w:p w14:paraId="75D60246" w14:textId="77777777" w:rsidR="00D923E9" w:rsidRPr="00587F6D" w:rsidRDefault="00D923E9" w:rsidP="005260DF">
            <w:pPr>
              <w:pStyle w:val="Standard"/>
              <w:tabs>
                <w:tab w:val="left" w:pos="966"/>
              </w:tabs>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CONSIDERATO</w:t>
            </w:r>
          </w:p>
        </w:tc>
        <w:tc>
          <w:tcPr>
            <w:tcW w:w="7835" w:type="dxa"/>
            <w:gridSpan w:val="3"/>
            <w:shd w:val="clear" w:color="auto" w:fill="FFFFFF"/>
            <w:tcMar>
              <w:top w:w="0" w:type="dxa"/>
              <w:left w:w="108" w:type="dxa"/>
              <w:bottom w:w="0" w:type="dxa"/>
              <w:right w:w="108" w:type="dxa"/>
            </w:tcMar>
          </w:tcPr>
          <w:p w14:paraId="2E223A55" w14:textId="4C01DCD5" w:rsidR="00D923E9" w:rsidRPr="00587F6D" w:rsidRDefault="00D923E9" w:rsidP="001A3560">
            <w:pPr>
              <w:pStyle w:val="Rientrocorpodeltesto2"/>
              <w:spacing w:line="240" w:lineRule="auto"/>
              <w:ind w:left="34" w:hanging="6"/>
              <w:rPr>
                <w:rFonts w:asciiTheme="minorHAnsi" w:hAnsiTheme="minorHAnsi" w:cstheme="minorHAnsi"/>
              </w:rPr>
            </w:pPr>
            <w:proofErr w:type="gramStart"/>
            <w:r w:rsidRPr="00587F6D">
              <w:rPr>
                <w:rFonts w:asciiTheme="minorHAnsi" w:hAnsiTheme="minorHAnsi" w:cstheme="minorHAnsi"/>
              </w:rPr>
              <w:t>che</w:t>
            </w:r>
            <w:proofErr w:type="gramEnd"/>
            <w:r w:rsidRPr="00587F6D">
              <w:rPr>
                <w:rFonts w:asciiTheme="minorHAnsi" w:hAnsiTheme="minorHAnsi" w:cstheme="minorHAnsi"/>
              </w:rPr>
              <w:t>, i prodotti individua</w:t>
            </w:r>
            <w:r w:rsidR="001A3560">
              <w:rPr>
                <w:rFonts w:asciiTheme="minorHAnsi" w:hAnsiTheme="minorHAnsi" w:cstheme="minorHAnsi"/>
              </w:rPr>
              <w:t>ti sono di pieno gradimento della Prof. Francesca Pagliara</w:t>
            </w:r>
            <w:r w:rsidRPr="00587F6D">
              <w:rPr>
                <w:rFonts w:asciiTheme="minorHAnsi" w:hAnsiTheme="minorHAnsi" w:cstheme="minorHAnsi"/>
              </w:rPr>
              <w:t>;</w:t>
            </w:r>
          </w:p>
        </w:tc>
      </w:tr>
      <w:tr w:rsidR="00437855" w:rsidRPr="00587F6D" w14:paraId="744E36B2" w14:textId="77777777" w:rsidTr="008B6694">
        <w:tc>
          <w:tcPr>
            <w:tcW w:w="1809" w:type="dxa"/>
            <w:gridSpan w:val="2"/>
            <w:shd w:val="clear" w:color="auto" w:fill="FFFFFF"/>
            <w:tcMar>
              <w:top w:w="0" w:type="dxa"/>
              <w:left w:w="108" w:type="dxa"/>
              <w:bottom w:w="0" w:type="dxa"/>
              <w:right w:w="108" w:type="dxa"/>
            </w:tcMar>
          </w:tcPr>
          <w:p w14:paraId="05C4B3C1" w14:textId="2F754E5E" w:rsidR="00437855" w:rsidRPr="00587F6D" w:rsidRDefault="00437855" w:rsidP="005260DF">
            <w:pPr>
              <w:pStyle w:val="Standard"/>
              <w:tabs>
                <w:tab w:val="left" w:pos="966"/>
              </w:tabs>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VISTO</w:t>
            </w:r>
          </w:p>
        </w:tc>
        <w:tc>
          <w:tcPr>
            <w:tcW w:w="7835" w:type="dxa"/>
            <w:gridSpan w:val="3"/>
            <w:shd w:val="clear" w:color="auto" w:fill="FFFFFF"/>
            <w:tcMar>
              <w:top w:w="0" w:type="dxa"/>
              <w:left w:w="108" w:type="dxa"/>
              <w:bottom w:w="0" w:type="dxa"/>
              <w:right w:w="108" w:type="dxa"/>
            </w:tcMar>
          </w:tcPr>
          <w:p w14:paraId="6630AC48" w14:textId="52B54CB7" w:rsidR="00437855" w:rsidRPr="00587F6D" w:rsidRDefault="00437855" w:rsidP="005260DF">
            <w:pPr>
              <w:pStyle w:val="Rientrocorpodeltesto2"/>
              <w:spacing w:line="240" w:lineRule="auto"/>
              <w:ind w:left="34" w:hanging="6"/>
              <w:rPr>
                <w:rFonts w:asciiTheme="minorHAnsi" w:hAnsiTheme="minorHAnsi" w:cstheme="minorHAnsi"/>
              </w:rPr>
            </w:pPr>
            <w:r w:rsidRPr="00587F6D">
              <w:rPr>
                <w:rFonts w:asciiTheme="minorHAnsi" w:eastAsia="Calibri" w:hAnsiTheme="minorHAnsi" w:cstheme="minorHAnsi"/>
              </w:rPr>
              <w:t>che il prezzo è da ritenersi congruo;</w:t>
            </w:r>
          </w:p>
        </w:tc>
      </w:tr>
      <w:tr w:rsidR="00D923E9" w:rsidRPr="00587F6D" w14:paraId="0EC68BC4" w14:textId="77777777" w:rsidTr="008B6694">
        <w:tc>
          <w:tcPr>
            <w:tcW w:w="1809" w:type="dxa"/>
            <w:gridSpan w:val="2"/>
            <w:shd w:val="clear" w:color="auto" w:fill="FFFFFF"/>
            <w:tcMar>
              <w:top w:w="0" w:type="dxa"/>
              <w:left w:w="108" w:type="dxa"/>
              <w:bottom w:w="0" w:type="dxa"/>
              <w:right w:w="108" w:type="dxa"/>
            </w:tcMar>
          </w:tcPr>
          <w:p w14:paraId="379261A3" w14:textId="77777777" w:rsidR="00D923E9" w:rsidRPr="00587F6D" w:rsidRDefault="00D923E9" w:rsidP="005260DF">
            <w:pPr>
              <w:pStyle w:val="Standard"/>
              <w:tabs>
                <w:tab w:val="left" w:pos="966"/>
              </w:tabs>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CONSTATATA</w:t>
            </w:r>
          </w:p>
        </w:tc>
        <w:tc>
          <w:tcPr>
            <w:tcW w:w="7835" w:type="dxa"/>
            <w:gridSpan w:val="3"/>
            <w:shd w:val="clear" w:color="auto" w:fill="FFFFFF"/>
            <w:tcMar>
              <w:top w:w="0" w:type="dxa"/>
              <w:left w:w="108" w:type="dxa"/>
              <w:bottom w:w="0" w:type="dxa"/>
              <w:right w:w="108" w:type="dxa"/>
            </w:tcMar>
          </w:tcPr>
          <w:p w14:paraId="05B869FC" w14:textId="77777777" w:rsidR="00D923E9" w:rsidRPr="00587F6D" w:rsidRDefault="00D923E9" w:rsidP="005D3977">
            <w:pPr>
              <w:pStyle w:val="Standard"/>
              <w:spacing w:before="0" w:after="0"/>
              <w:ind w:left="28"/>
              <w:jc w:val="both"/>
              <w:rPr>
                <w:rFonts w:asciiTheme="minorHAnsi" w:eastAsia="Calibri" w:hAnsiTheme="minorHAnsi" w:cstheme="minorHAnsi"/>
                <w:sz w:val="24"/>
                <w:szCs w:val="24"/>
              </w:rPr>
            </w:pPr>
            <w:r w:rsidRPr="00587F6D">
              <w:rPr>
                <w:rFonts w:asciiTheme="minorHAnsi" w:eastAsia="Calibri" w:hAnsiTheme="minorHAnsi" w:cstheme="minorHAnsi"/>
                <w:sz w:val="24"/>
                <w:szCs w:val="24"/>
              </w:rPr>
              <w:t>la regolarità della procedura;</w:t>
            </w:r>
          </w:p>
        </w:tc>
      </w:tr>
      <w:tr w:rsidR="00D923E9" w:rsidRPr="00587F6D" w14:paraId="5F34FBB7" w14:textId="77777777" w:rsidTr="008B6694">
        <w:tc>
          <w:tcPr>
            <w:tcW w:w="1809" w:type="dxa"/>
            <w:gridSpan w:val="2"/>
            <w:shd w:val="clear" w:color="auto" w:fill="FFFFFF"/>
            <w:tcMar>
              <w:top w:w="0" w:type="dxa"/>
              <w:left w:w="108" w:type="dxa"/>
              <w:bottom w:w="0" w:type="dxa"/>
              <w:right w:w="108" w:type="dxa"/>
            </w:tcMar>
          </w:tcPr>
          <w:p w14:paraId="71EC9FEA" w14:textId="77777777" w:rsidR="00D923E9" w:rsidRPr="00587F6D" w:rsidRDefault="00D923E9" w:rsidP="005260DF">
            <w:pPr>
              <w:pStyle w:val="Standard"/>
              <w:tabs>
                <w:tab w:val="left" w:pos="966"/>
              </w:tabs>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CONSIDERATO</w:t>
            </w:r>
          </w:p>
        </w:tc>
        <w:tc>
          <w:tcPr>
            <w:tcW w:w="7835" w:type="dxa"/>
            <w:gridSpan w:val="3"/>
            <w:shd w:val="clear" w:color="auto" w:fill="FFFFFF"/>
            <w:tcMar>
              <w:top w:w="0" w:type="dxa"/>
              <w:left w:w="108" w:type="dxa"/>
              <w:bottom w:w="0" w:type="dxa"/>
              <w:right w:w="108" w:type="dxa"/>
            </w:tcMar>
          </w:tcPr>
          <w:p w14:paraId="1DBFB950" w14:textId="77777777" w:rsidR="00D923E9" w:rsidRPr="00587F6D" w:rsidRDefault="00D923E9" w:rsidP="005D3977">
            <w:pPr>
              <w:pStyle w:val="Standard"/>
              <w:spacing w:before="0" w:after="0"/>
              <w:ind w:left="28"/>
              <w:jc w:val="both"/>
              <w:rPr>
                <w:rFonts w:asciiTheme="minorHAnsi" w:eastAsia="Calibri" w:hAnsiTheme="minorHAnsi" w:cstheme="minorHAnsi"/>
                <w:sz w:val="24"/>
                <w:szCs w:val="24"/>
              </w:rPr>
            </w:pPr>
            <w:r w:rsidRPr="00587F6D">
              <w:rPr>
                <w:rFonts w:asciiTheme="minorHAnsi" w:eastAsia="Calibri" w:hAnsiTheme="minorHAnsi" w:cstheme="minorHAnsi"/>
                <w:sz w:val="24"/>
                <w:szCs w:val="24"/>
              </w:rPr>
              <w:t>che si è proceduto alla verifica dei requisiti di carattere speciale dichiarati in sede di presentazione dell’Offerta e che la stessa ha avuto esito positivo, come risulta dalla documentazione agli atti;</w:t>
            </w:r>
          </w:p>
        </w:tc>
      </w:tr>
      <w:tr w:rsidR="00D923E9" w:rsidRPr="00587F6D" w14:paraId="7E844350" w14:textId="77777777" w:rsidTr="008B6694">
        <w:tc>
          <w:tcPr>
            <w:tcW w:w="1809" w:type="dxa"/>
            <w:gridSpan w:val="2"/>
            <w:shd w:val="clear" w:color="auto" w:fill="FFFFFF"/>
            <w:tcMar>
              <w:top w:w="0" w:type="dxa"/>
              <w:left w:w="108" w:type="dxa"/>
              <w:bottom w:w="0" w:type="dxa"/>
              <w:right w:w="108" w:type="dxa"/>
            </w:tcMar>
          </w:tcPr>
          <w:p w14:paraId="0EA98A87" w14:textId="77777777" w:rsidR="00D923E9" w:rsidRPr="00587F6D" w:rsidRDefault="00D923E9" w:rsidP="005260DF">
            <w:pPr>
              <w:pStyle w:val="Standard"/>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VISTO</w:t>
            </w:r>
          </w:p>
        </w:tc>
        <w:tc>
          <w:tcPr>
            <w:tcW w:w="7835" w:type="dxa"/>
            <w:gridSpan w:val="3"/>
            <w:shd w:val="clear" w:color="auto" w:fill="FFFFFF"/>
            <w:tcMar>
              <w:top w:w="0" w:type="dxa"/>
              <w:left w:w="108" w:type="dxa"/>
              <w:bottom w:w="0" w:type="dxa"/>
              <w:right w:w="108" w:type="dxa"/>
            </w:tcMar>
          </w:tcPr>
          <w:p w14:paraId="193417DD" w14:textId="04FFFFC1" w:rsidR="00D923E9" w:rsidRPr="00587F6D" w:rsidRDefault="00D923E9" w:rsidP="005D3977">
            <w:pPr>
              <w:pStyle w:val="Standard"/>
              <w:spacing w:before="0" w:after="0"/>
              <w:ind w:left="28"/>
              <w:jc w:val="both"/>
              <w:rPr>
                <w:rFonts w:asciiTheme="minorHAnsi" w:hAnsiTheme="minorHAnsi" w:cstheme="minorHAnsi"/>
                <w:sz w:val="24"/>
                <w:szCs w:val="24"/>
              </w:rPr>
            </w:pPr>
            <w:r w:rsidRPr="00587F6D">
              <w:rPr>
                <w:rFonts w:asciiTheme="minorHAnsi" w:eastAsia="Calibri" w:hAnsiTheme="minorHAnsi" w:cstheme="minorHAnsi"/>
                <w:sz w:val="24"/>
                <w:szCs w:val="24"/>
              </w:rPr>
              <w:t>l’art. 1, comma 3, del Decreto - Legge n. 95/2012, convertito nella Legge n. 135/2012, ai sensi del quale «</w:t>
            </w:r>
            <w:r w:rsidRPr="00587F6D">
              <w:rPr>
                <w:rFonts w:asciiTheme="minorHAnsi" w:eastAsia="Calibri" w:hAnsiTheme="minorHAnsi" w:cstheme="minorHAnsi"/>
                <w:i/>
                <w:sz w:val="24"/>
                <w:szCs w:val="24"/>
              </w:rPr>
              <w:t xml:space="preserve">Le amministrazioni pubbliche obbligate sulla base di specifica normativa ad approvvigionarsi attraverso le convenzioni di cui </w:t>
            </w:r>
            <w:r w:rsidRPr="00587F6D">
              <w:rPr>
                <w:rFonts w:asciiTheme="minorHAnsi" w:eastAsia="Calibri" w:hAnsiTheme="minorHAnsi" w:cstheme="minorHAnsi"/>
                <w:i/>
                <w:sz w:val="24"/>
                <w:szCs w:val="24"/>
              </w:rPr>
              <w:lastRenderedPageBreak/>
              <w:t>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007E680D" w:rsidRPr="00587F6D">
              <w:rPr>
                <w:rFonts w:asciiTheme="minorHAnsi" w:eastAsia="Calibri" w:hAnsiTheme="minorHAnsi" w:cstheme="minorHAnsi"/>
                <w:i/>
                <w:sz w:val="24"/>
                <w:szCs w:val="24"/>
              </w:rPr>
              <w:t>;</w:t>
            </w:r>
          </w:p>
        </w:tc>
      </w:tr>
      <w:tr w:rsidR="00D923E9" w:rsidRPr="00587F6D" w14:paraId="7B30A04F" w14:textId="77777777" w:rsidTr="008B6694">
        <w:tc>
          <w:tcPr>
            <w:tcW w:w="1809" w:type="dxa"/>
            <w:gridSpan w:val="2"/>
            <w:shd w:val="clear" w:color="auto" w:fill="FFFFFF"/>
            <w:tcMar>
              <w:top w:w="0" w:type="dxa"/>
              <w:left w:w="108" w:type="dxa"/>
              <w:bottom w:w="0" w:type="dxa"/>
              <w:right w:w="108" w:type="dxa"/>
            </w:tcMar>
          </w:tcPr>
          <w:p w14:paraId="33173F96" w14:textId="77777777" w:rsidR="00D923E9" w:rsidRPr="00587F6D" w:rsidRDefault="00D923E9" w:rsidP="005260DF">
            <w:pPr>
              <w:pStyle w:val="Standard"/>
              <w:spacing w:before="0" w:after="0"/>
              <w:rPr>
                <w:rFonts w:asciiTheme="minorHAnsi" w:eastAsia="Times" w:hAnsiTheme="minorHAnsi" w:cstheme="minorHAnsi"/>
                <w:b/>
                <w:bCs/>
                <w:sz w:val="24"/>
                <w:szCs w:val="24"/>
              </w:rPr>
            </w:pPr>
            <w:r w:rsidRPr="00587F6D">
              <w:rPr>
                <w:rFonts w:asciiTheme="minorHAnsi" w:eastAsia="Times" w:hAnsiTheme="minorHAnsi" w:cstheme="minorHAnsi"/>
                <w:b/>
                <w:bCs/>
                <w:sz w:val="24"/>
                <w:szCs w:val="24"/>
              </w:rPr>
              <w:lastRenderedPageBreak/>
              <w:t>CONSIDERATO</w:t>
            </w:r>
          </w:p>
        </w:tc>
        <w:tc>
          <w:tcPr>
            <w:tcW w:w="7835" w:type="dxa"/>
            <w:gridSpan w:val="3"/>
            <w:shd w:val="clear" w:color="auto" w:fill="FFFFFF"/>
            <w:tcMar>
              <w:top w:w="0" w:type="dxa"/>
              <w:left w:w="108" w:type="dxa"/>
              <w:bottom w:w="0" w:type="dxa"/>
              <w:right w:w="108" w:type="dxa"/>
            </w:tcMar>
          </w:tcPr>
          <w:p w14:paraId="1DEF2A25" w14:textId="26733209" w:rsidR="00D923E9" w:rsidRPr="00587F6D" w:rsidRDefault="00D923E9" w:rsidP="005260DF">
            <w:pPr>
              <w:pStyle w:val="Standard"/>
              <w:spacing w:before="0" w:after="0"/>
              <w:jc w:val="both"/>
              <w:rPr>
                <w:rFonts w:asciiTheme="minorHAnsi" w:hAnsiTheme="minorHAnsi" w:cstheme="minorHAnsi"/>
                <w:sz w:val="24"/>
                <w:szCs w:val="24"/>
              </w:rPr>
            </w:pPr>
            <w:r w:rsidRPr="00587F6D">
              <w:rPr>
                <w:rFonts w:asciiTheme="minorHAnsi" w:eastAsia="Times" w:hAnsiTheme="minorHAnsi" w:cstheme="minorHAnsi"/>
                <w:bCs/>
                <w:sz w:val="24"/>
                <w:szCs w:val="24"/>
              </w:rPr>
              <w:t xml:space="preserve">che il contratto sarà sottoposto a condizione risolutiva nel caso di sopravvenuta disponibilità di una convenzione Consip S.p.A. avente ad oggetto la </w:t>
            </w:r>
            <w:r w:rsidRPr="00587F6D">
              <w:rPr>
                <w:rFonts w:asciiTheme="minorHAnsi" w:eastAsia="Times" w:hAnsiTheme="minorHAnsi" w:cstheme="minorHAnsi"/>
                <w:bCs/>
                <w:i/>
                <w:sz w:val="24"/>
                <w:szCs w:val="24"/>
              </w:rPr>
              <w:t>fornitura]</w:t>
            </w:r>
            <w:r w:rsidRPr="00587F6D">
              <w:rPr>
                <w:rFonts w:asciiTheme="minorHAnsi" w:eastAsia="Times" w:hAnsiTheme="minorHAnsi" w:cstheme="minorHAnsi"/>
                <w:bCs/>
                <w:sz w:val="24"/>
                <w:szCs w:val="24"/>
              </w:rPr>
              <w:t xml:space="preserve"> comparabili con quelli oggetto di affidamento, ai sensi della norma sopra citata;</w:t>
            </w:r>
          </w:p>
        </w:tc>
      </w:tr>
      <w:tr w:rsidR="00E04E82" w:rsidRPr="00587F6D" w14:paraId="5AFAA075" w14:textId="77777777" w:rsidTr="008B6694">
        <w:tc>
          <w:tcPr>
            <w:tcW w:w="1809" w:type="dxa"/>
            <w:gridSpan w:val="2"/>
            <w:shd w:val="clear" w:color="auto" w:fill="FFFFFF"/>
            <w:tcMar>
              <w:top w:w="0" w:type="dxa"/>
              <w:left w:w="108" w:type="dxa"/>
              <w:bottom w:w="0" w:type="dxa"/>
              <w:right w:w="108" w:type="dxa"/>
            </w:tcMar>
          </w:tcPr>
          <w:p w14:paraId="43C9F08C" w14:textId="04784404" w:rsidR="00E04E82" w:rsidRPr="00587F6D" w:rsidRDefault="00E04E82" w:rsidP="005260DF">
            <w:pPr>
              <w:pStyle w:val="Standard"/>
              <w:spacing w:before="0" w:after="0"/>
              <w:rPr>
                <w:rFonts w:asciiTheme="minorHAnsi" w:eastAsia="Times" w:hAnsiTheme="minorHAnsi" w:cstheme="minorHAnsi"/>
                <w:b/>
                <w:bCs/>
                <w:sz w:val="24"/>
                <w:szCs w:val="24"/>
              </w:rPr>
            </w:pPr>
            <w:r w:rsidRPr="00587F6D">
              <w:rPr>
                <w:rFonts w:asciiTheme="minorHAnsi" w:eastAsia="Calibri" w:hAnsiTheme="minorHAnsi" w:cstheme="minorHAnsi"/>
                <w:b/>
                <w:sz w:val="24"/>
                <w:szCs w:val="24"/>
              </w:rPr>
              <w:t>TENUTO CONTO</w:t>
            </w:r>
          </w:p>
        </w:tc>
        <w:tc>
          <w:tcPr>
            <w:tcW w:w="7835" w:type="dxa"/>
            <w:gridSpan w:val="3"/>
            <w:shd w:val="clear" w:color="auto" w:fill="FFFFFF"/>
            <w:tcMar>
              <w:top w:w="0" w:type="dxa"/>
              <w:left w:w="108" w:type="dxa"/>
              <w:bottom w:w="0" w:type="dxa"/>
              <w:right w:w="108" w:type="dxa"/>
            </w:tcMar>
          </w:tcPr>
          <w:p w14:paraId="351E0034" w14:textId="5BEA92FA" w:rsidR="00E04E82" w:rsidRPr="00587F6D" w:rsidRDefault="00E04E82" w:rsidP="005260DF">
            <w:pPr>
              <w:pStyle w:val="Standard"/>
              <w:spacing w:before="0" w:after="0"/>
              <w:jc w:val="both"/>
              <w:rPr>
                <w:rFonts w:asciiTheme="minorHAnsi" w:eastAsia="Times" w:hAnsiTheme="minorHAnsi" w:cstheme="minorHAnsi"/>
                <w:bCs/>
                <w:sz w:val="24"/>
                <w:szCs w:val="24"/>
              </w:rPr>
            </w:pPr>
            <w:r w:rsidRPr="00587F6D">
              <w:rPr>
                <w:rFonts w:asciiTheme="minorHAnsi" w:eastAsia="Calibri" w:hAnsiTheme="minorHAnsi" w:cstheme="minorHAnsi"/>
                <w:sz w:val="24"/>
                <w:szCs w:val="24"/>
              </w:rPr>
              <w:t xml:space="preserve">del fatto che per espressa previsione dell’art. 32, comma 10, lett. b) del </w:t>
            </w:r>
            <w:proofErr w:type="spellStart"/>
            <w:r w:rsidRPr="00587F6D">
              <w:rPr>
                <w:rFonts w:asciiTheme="minorHAnsi" w:eastAsia="Calibri" w:hAnsiTheme="minorHAnsi" w:cstheme="minorHAnsi"/>
                <w:sz w:val="24"/>
                <w:szCs w:val="24"/>
              </w:rPr>
              <w:t>D.Lgs.</w:t>
            </w:r>
            <w:proofErr w:type="spellEnd"/>
            <w:r w:rsidRPr="00587F6D">
              <w:rPr>
                <w:rFonts w:asciiTheme="minorHAnsi" w:eastAsia="Calibri" w:hAnsiTheme="minorHAnsi" w:cstheme="minorHAnsi"/>
                <w:sz w:val="24"/>
                <w:szCs w:val="24"/>
              </w:rPr>
              <w:t xml:space="preserve"> 50/2016, non si applica il termine dilatorio di </w:t>
            </w:r>
            <w:r w:rsidRPr="00587F6D">
              <w:rPr>
                <w:rFonts w:asciiTheme="minorHAnsi" w:eastAsia="Calibri" w:hAnsiTheme="minorHAnsi" w:cstheme="minorHAnsi"/>
                <w:i/>
                <w:sz w:val="24"/>
                <w:szCs w:val="24"/>
              </w:rPr>
              <w:t xml:space="preserve">stand </w:t>
            </w:r>
            <w:proofErr w:type="spellStart"/>
            <w:r w:rsidRPr="00587F6D">
              <w:rPr>
                <w:rFonts w:asciiTheme="minorHAnsi" w:eastAsia="Calibri" w:hAnsiTheme="minorHAnsi" w:cstheme="minorHAnsi"/>
                <w:i/>
                <w:sz w:val="24"/>
                <w:szCs w:val="24"/>
              </w:rPr>
              <w:t>still</w:t>
            </w:r>
            <w:proofErr w:type="spellEnd"/>
            <w:r w:rsidRPr="00587F6D">
              <w:rPr>
                <w:rFonts w:asciiTheme="minorHAnsi" w:eastAsia="Calibri" w:hAnsiTheme="minorHAnsi" w:cstheme="minorHAnsi"/>
                <w:i/>
                <w:sz w:val="24"/>
                <w:szCs w:val="24"/>
              </w:rPr>
              <w:t xml:space="preserve"> </w:t>
            </w:r>
            <w:r w:rsidRPr="00587F6D">
              <w:rPr>
                <w:rFonts w:asciiTheme="minorHAnsi" w:eastAsia="Calibri" w:hAnsiTheme="minorHAnsi" w:cstheme="minorHAnsi"/>
                <w:sz w:val="24"/>
                <w:szCs w:val="24"/>
              </w:rPr>
              <w:t>di 35 giorni per la stipula del contratto;</w:t>
            </w:r>
          </w:p>
        </w:tc>
      </w:tr>
    </w:tbl>
    <w:p w14:paraId="0B3ECC0B" w14:textId="77777777" w:rsidR="00E04E82" w:rsidRPr="00587F6D" w:rsidRDefault="00E04E82" w:rsidP="005260DF">
      <w:pPr>
        <w:pStyle w:val="Standard"/>
        <w:spacing w:before="0" w:after="0"/>
        <w:jc w:val="center"/>
        <w:rPr>
          <w:rFonts w:asciiTheme="minorHAnsi" w:hAnsiTheme="minorHAnsi" w:cstheme="minorHAnsi"/>
          <w:b/>
          <w:bCs/>
          <w:sz w:val="24"/>
          <w:szCs w:val="24"/>
        </w:rPr>
      </w:pPr>
    </w:p>
    <w:p w14:paraId="53FCE748" w14:textId="1AC4CED0" w:rsidR="00D923E9" w:rsidRPr="00587F6D" w:rsidRDefault="00D923E9" w:rsidP="005260DF">
      <w:pPr>
        <w:pStyle w:val="Standard"/>
        <w:spacing w:before="0" w:after="0"/>
        <w:jc w:val="center"/>
        <w:rPr>
          <w:rFonts w:asciiTheme="minorHAnsi" w:hAnsiTheme="minorHAnsi" w:cstheme="minorHAnsi"/>
          <w:b/>
          <w:bCs/>
          <w:sz w:val="24"/>
          <w:szCs w:val="24"/>
        </w:rPr>
      </w:pPr>
      <w:r w:rsidRPr="00587F6D">
        <w:rPr>
          <w:rFonts w:asciiTheme="minorHAnsi" w:hAnsiTheme="minorHAnsi" w:cstheme="minorHAnsi"/>
          <w:b/>
          <w:bCs/>
          <w:sz w:val="24"/>
          <w:szCs w:val="24"/>
        </w:rPr>
        <w:t>DETERMINA</w:t>
      </w:r>
    </w:p>
    <w:p w14:paraId="28418F5F" w14:textId="77777777" w:rsidR="00D923E9" w:rsidRPr="00587F6D" w:rsidRDefault="00D923E9" w:rsidP="005260DF">
      <w:pPr>
        <w:pStyle w:val="Standard"/>
        <w:spacing w:before="0" w:after="0"/>
        <w:jc w:val="center"/>
        <w:rPr>
          <w:rFonts w:asciiTheme="minorHAnsi" w:hAnsiTheme="minorHAnsi" w:cstheme="minorHAnsi"/>
          <w:b/>
          <w:bCs/>
          <w:sz w:val="24"/>
          <w:szCs w:val="24"/>
        </w:rPr>
      </w:pPr>
    </w:p>
    <w:p w14:paraId="7625FDA9" w14:textId="77777777" w:rsidR="00D923E9" w:rsidRPr="00587F6D" w:rsidRDefault="00D923E9" w:rsidP="005260DF">
      <w:pPr>
        <w:pStyle w:val="Standard"/>
        <w:spacing w:before="0" w:after="0"/>
        <w:jc w:val="both"/>
        <w:rPr>
          <w:rFonts w:asciiTheme="minorHAnsi" w:eastAsia="Times New Roman" w:hAnsiTheme="minorHAnsi" w:cstheme="minorHAnsi"/>
          <w:sz w:val="24"/>
          <w:szCs w:val="24"/>
          <w:lang w:eastAsia="zh-CN"/>
        </w:rPr>
      </w:pPr>
      <w:r w:rsidRPr="00587F6D">
        <w:rPr>
          <w:rFonts w:asciiTheme="minorHAnsi" w:eastAsia="Times New Roman" w:hAnsiTheme="minorHAnsi" w:cstheme="minorHAnsi"/>
          <w:sz w:val="24"/>
          <w:szCs w:val="24"/>
          <w:lang w:eastAsia="zh-CN"/>
        </w:rPr>
        <w:t>Per i motivi espressi nella premessa, che si intendono integralmente richiamati:</w:t>
      </w:r>
    </w:p>
    <w:p w14:paraId="2A81278B" w14:textId="21F6FB7A" w:rsidR="00D923E9" w:rsidRPr="00587F6D" w:rsidRDefault="00D923E9" w:rsidP="005260DF">
      <w:pPr>
        <w:pStyle w:val="Paragrafoelenco"/>
        <w:numPr>
          <w:ilvl w:val="0"/>
          <w:numId w:val="20"/>
        </w:numPr>
        <w:suppressAutoHyphens/>
        <w:autoSpaceDN w:val="0"/>
        <w:spacing w:after="0" w:line="240" w:lineRule="auto"/>
        <w:jc w:val="both"/>
        <w:textAlignment w:val="baseline"/>
        <w:rPr>
          <w:rFonts w:asciiTheme="minorHAnsi" w:hAnsiTheme="minorHAnsi" w:cstheme="minorHAnsi"/>
          <w:sz w:val="24"/>
          <w:szCs w:val="24"/>
        </w:rPr>
      </w:pPr>
      <w:proofErr w:type="gramStart"/>
      <w:r w:rsidRPr="00587F6D">
        <w:rPr>
          <w:rFonts w:asciiTheme="minorHAnsi" w:hAnsiTheme="minorHAnsi" w:cstheme="minorHAnsi"/>
          <w:sz w:val="24"/>
          <w:szCs w:val="24"/>
        </w:rPr>
        <w:t>di</w:t>
      </w:r>
      <w:proofErr w:type="gramEnd"/>
      <w:r w:rsidRPr="00587F6D">
        <w:rPr>
          <w:rFonts w:asciiTheme="minorHAnsi" w:hAnsiTheme="minorHAnsi" w:cstheme="minorHAnsi"/>
          <w:sz w:val="24"/>
          <w:szCs w:val="24"/>
        </w:rPr>
        <w:t xml:space="preserve"> approvare la proposta di aggiudicazione relativa alla </w:t>
      </w:r>
      <w:r w:rsidRPr="00587F6D">
        <w:rPr>
          <w:rFonts w:asciiTheme="minorHAnsi" w:hAnsiTheme="minorHAnsi" w:cstheme="minorHAnsi"/>
          <w:bCs/>
          <w:sz w:val="24"/>
          <w:szCs w:val="24"/>
        </w:rPr>
        <w:t>procedura per l’affidamento diretto della fornitura di quanto all’oggetto all’</w:t>
      </w:r>
      <w:r w:rsidRPr="00587F6D">
        <w:rPr>
          <w:rFonts w:asciiTheme="minorHAnsi" w:eastAsia="Calibri" w:hAnsiTheme="minorHAnsi" w:cstheme="minorHAnsi"/>
          <w:sz w:val="24"/>
          <w:szCs w:val="24"/>
        </w:rPr>
        <w:t>operatore economico “</w:t>
      </w:r>
      <w:r w:rsidR="001A3560">
        <w:rPr>
          <w:rFonts w:asciiTheme="minorHAnsi" w:eastAsia="Calibri" w:hAnsiTheme="minorHAnsi" w:cstheme="minorHAnsi"/>
          <w:sz w:val="24"/>
          <w:szCs w:val="24"/>
        </w:rPr>
        <w:t xml:space="preserve">Gruppo </w:t>
      </w:r>
      <w:proofErr w:type="spellStart"/>
      <w:r w:rsidR="001A3560">
        <w:rPr>
          <w:rFonts w:asciiTheme="minorHAnsi" w:eastAsia="Calibri" w:hAnsiTheme="minorHAnsi" w:cstheme="minorHAnsi"/>
          <w:sz w:val="24"/>
          <w:szCs w:val="24"/>
        </w:rPr>
        <w:t>Galagant</w:t>
      </w:r>
      <w:proofErr w:type="spellEnd"/>
      <w:r w:rsidR="001A3560">
        <w:rPr>
          <w:rFonts w:asciiTheme="minorHAnsi" w:eastAsia="Calibri" w:hAnsiTheme="minorHAnsi" w:cstheme="minorHAnsi"/>
          <w:sz w:val="24"/>
          <w:szCs w:val="24"/>
        </w:rPr>
        <w:t xml:space="preserve"> </w:t>
      </w:r>
      <w:proofErr w:type="spellStart"/>
      <w:r w:rsidR="001A3560">
        <w:rPr>
          <w:rFonts w:asciiTheme="minorHAnsi" w:eastAsia="Calibri" w:hAnsiTheme="minorHAnsi" w:cstheme="minorHAnsi"/>
          <w:sz w:val="24"/>
          <w:szCs w:val="24"/>
        </w:rPr>
        <w:t>srls</w:t>
      </w:r>
      <w:proofErr w:type="spellEnd"/>
      <w:r w:rsidR="001A3560">
        <w:rPr>
          <w:rFonts w:asciiTheme="minorHAnsi" w:eastAsia="Calibri" w:hAnsiTheme="minorHAnsi" w:cstheme="minorHAnsi"/>
          <w:sz w:val="24"/>
          <w:szCs w:val="24"/>
        </w:rPr>
        <w:t>”</w:t>
      </w:r>
      <w:r w:rsidRPr="00587F6D">
        <w:rPr>
          <w:rFonts w:asciiTheme="minorHAnsi" w:eastAsia="Calibri" w:hAnsiTheme="minorHAnsi" w:cstheme="minorHAnsi"/>
          <w:sz w:val="24"/>
          <w:szCs w:val="24"/>
        </w:rPr>
        <w:t xml:space="preserve">, con sede legale in </w:t>
      </w:r>
      <w:r w:rsidR="001A3560">
        <w:rPr>
          <w:rFonts w:asciiTheme="minorHAnsi" w:eastAsia="Calibri" w:hAnsiTheme="minorHAnsi" w:cstheme="minorHAnsi"/>
          <w:sz w:val="24"/>
          <w:szCs w:val="24"/>
        </w:rPr>
        <w:t>Roma</w:t>
      </w:r>
      <w:r w:rsidRPr="00587F6D">
        <w:rPr>
          <w:rFonts w:asciiTheme="minorHAnsi" w:eastAsia="Calibri" w:hAnsiTheme="minorHAnsi" w:cstheme="minorHAnsi"/>
          <w:sz w:val="24"/>
          <w:szCs w:val="24"/>
        </w:rPr>
        <w:t xml:space="preserve"> (</w:t>
      </w:r>
      <w:r w:rsidR="001A3560">
        <w:rPr>
          <w:rFonts w:asciiTheme="minorHAnsi" w:eastAsia="Calibri" w:hAnsiTheme="minorHAnsi" w:cstheme="minorHAnsi"/>
          <w:sz w:val="24"/>
          <w:szCs w:val="24"/>
        </w:rPr>
        <w:t>RM</w:t>
      </w:r>
      <w:r w:rsidRPr="00587F6D">
        <w:rPr>
          <w:rFonts w:asciiTheme="minorHAnsi" w:eastAsia="Calibri" w:hAnsiTheme="minorHAnsi" w:cstheme="minorHAnsi"/>
          <w:sz w:val="24"/>
          <w:szCs w:val="24"/>
        </w:rPr>
        <w:t xml:space="preserve">) alla </w:t>
      </w:r>
      <w:r w:rsidR="001A3560">
        <w:rPr>
          <w:rFonts w:asciiTheme="minorHAnsi" w:eastAsia="Calibri" w:hAnsiTheme="minorHAnsi" w:cstheme="minorHAnsi"/>
          <w:sz w:val="24"/>
          <w:szCs w:val="24"/>
        </w:rPr>
        <w:t xml:space="preserve">Via Evaristo Breccia n. </w:t>
      </w:r>
      <w:r w:rsidR="00497EA2">
        <w:rPr>
          <w:rFonts w:asciiTheme="minorHAnsi" w:eastAsia="Calibri" w:hAnsiTheme="minorHAnsi" w:cstheme="minorHAnsi"/>
          <w:sz w:val="24"/>
          <w:szCs w:val="24"/>
        </w:rPr>
        <w:t>19</w:t>
      </w:r>
      <w:r w:rsidRPr="00587F6D">
        <w:rPr>
          <w:rFonts w:asciiTheme="minorHAnsi" w:eastAsia="Calibri" w:hAnsiTheme="minorHAnsi" w:cstheme="minorHAnsi"/>
          <w:sz w:val="24"/>
          <w:szCs w:val="24"/>
        </w:rPr>
        <w:t>, con</w:t>
      </w:r>
      <w:r w:rsidR="004A34D3" w:rsidRPr="00587F6D">
        <w:rPr>
          <w:rFonts w:asciiTheme="minorHAnsi" w:eastAsia="Calibri" w:hAnsiTheme="minorHAnsi" w:cstheme="minorHAnsi"/>
          <w:sz w:val="24"/>
          <w:szCs w:val="24"/>
        </w:rPr>
        <w:t xml:space="preserve"> </w:t>
      </w:r>
      <w:r w:rsidRPr="00587F6D">
        <w:rPr>
          <w:rFonts w:asciiTheme="minorHAnsi" w:eastAsia="Calibri" w:hAnsiTheme="minorHAnsi" w:cstheme="minorHAnsi"/>
          <w:sz w:val="24"/>
          <w:szCs w:val="24"/>
        </w:rPr>
        <w:t xml:space="preserve">P.IVA </w:t>
      </w:r>
      <w:r w:rsidR="00497EA2">
        <w:rPr>
          <w:rFonts w:asciiTheme="minorHAnsi" w:eastAsia="Calibri" w:hAnsiTheme="minorHAnsi" w:cstheme="minorHAnsi"/>
          <w:sz w:val="24"/>
          <w:szCs w:val="24"/>
        </w:rPr>
        <w:t>14197361000</w:t>
      </w:r>
      <w:r w:rsidRPr="00587F6D">
        <w:rPr>
          <w:rFonts w:asciiTheme="minorHAnsi" w:eastAsia="Calibri" w:hAnsiTheme="minorHAnsi" w:cstheme="minorHAnsi"/>
          <w:sz w:val="24"/>
          <w:szCs w:val="24"/>
        </w:rPr>
        <w:t xml:space="preserve">, alle condizioni di cui all’Ordine diretto </w:t>
      </w:r>
      <w:proofErr w:type="spellStart"/>
      <w:r w:rsidRPr="00587F6D">
        <w:rPr>
          <w:rFonts w:asciiTheme="minorHAnsi" w:eastAsia="Calibri" w:hAnsiTheme="minorHAnsi" w:cstheme="minorHAnsi"/>
          <w:sz w:val="24"/>
          <w:szCs w:val="24"/>
        </w:rPr>
        <w:t>Mepa</w:t>
      </w:r>
      <w:proofErr w:type="spellEnd"/>
      <w:r w:rsidRPr="00587F6D">
        <w:rPr>
          <w:rFonts w:asciiTheme="minorHAnsi" w:eastAsia="Calibri" w:hAnsiTheme="minorHAnsi" w:cstheme="minorHAnsi"/>
          <w:sz w:val="24"/>
          <w:szCs w:val="24"/>
        </w:rPr>
        <w:t xml:space="preserve"> n. </w:t>
      </w:r>
      <w:r w:rsidR="00497EA2">
        <w:rPr>
          <w:rFonts w:asciiTheme="minorHAnsi" w:eastAsia="Calibri" w:hAnsiTheme="minorHAnsi" w:cstheme="minorHAnsi"/>
          <w:sz w:val="24"/>
          <w:szCs w:val="24"/>
        </w:rPr>
        <w:t>5911604</w:t>
      </w:r>
      <w:r w:rsidRPr="00587F6D">
        <w:rPr>
          <w:rFonts w:asciiTheme="minorHAnsi" w:eastAsia="Calibri" w:hAnsiTheme="minorHAnsi" w:cstheme="minorHAnsi"/>
          <w:sz w:val="24"/>
          <w:szCs w:val="24"/>
        </w:rPr>
        <w:t>, ad</w:t>
      </w:r>
      <w:r w:rsidR="004A34D3" w:rsidRPr="00587F6D">
        <w:rPr>
          <w:rFonts w:asciiTheme="minorHAnsi" w:eastAsia="Calibri" w:hAnsiTheme="minorHAnsi" w:cstheme="minorHAnsi"/>
          <w:sz w:val="24"/>
          <w:szCs w:val="24"/>
        </w:rPr>
        <w:t xml:space="preserve"> </w:t>
      </w:r>
      <w:r w:rsidRPr="00587F6D">
        <w:rPr>
          <w:rFonts w:asciiTheme="minorHAnsi" w:eastAsia="Calibri" w:hAnsiTheme="minorHAnsi" w:cstheme="minorHAnsi"/>
          <w:sz w:val="24"/>
          <w:szCs w:val="24"/>
        </w:rPr>
        <w:t xml:space="preserve">un prezzo complessivo offerto pari a euro </w:t>
      </w:r>
      <w:r w:rsidR="00497EA2">
        <w:rPr>
          <w:rFonts w:asciiTheme="minorHAnsi" w:eastAsia="Calibri" w:hAnsiTheme="minorHAnsi" w:cstheme="minorHAnsi"/>
          <w:sz w:val="24"/>
          <w:szCs w:val="24"/>
        </w:rPr>
        <w:t>1</w:t>
      </w:r>
      <w:r w:rsidRPr="00587F6D">
        <w:rPr>
          <w:rFonts w:asciiTheme="minorHAnsi" w:eastAsia="Calibri" w:hAnsiTheme="minorHAnsi" w:cstheme="minorHAnsi"/>
          <w:sz w:val="24"/>
          <w:szCs w:val="24"/>
        </w:rPr>
        <w:t>.2</w:t>
      </w:r>
      <w:r w:rsidR="00497EA2">
        <w:rPr>
          <w:rFonts w:asciiTheme="minorHAnsi" w:eastAsia="Calibri" w:hAnsiTheme="minorHAnsi" w:cstheme="minorHAnsi"/>
          <w:sz w:val="24"/>
          <w:szCs w:val="24"/>
        </w:rPr>
        <w:t>49</w:t>
      </w:r>
      <w:r w:rsidRPr="00587F6D">
        <w:rPr>
          <w:rFonts w:asciiTheme="minorHAnsi" w:eastAsia="Calibri" w:hAnsiTheme="minorHAnsi" w:cstheme="minorHAnsi"/>
          <w:sz w:val="24"/>
          <w:szCs w:val="24"/>
        </w:rPr>
        <w:t>,</w:t>
      </w:r>
      <w:r w:rsidR="00497EA2">
        <w:rPr>
          <w:rFonts w:asciiTheme="minorHAnsi" w:eastAsia="Calibri" w:hAnsiTheme="minorHAnsi" w:cstheme="minorHAnsi"/>
          <w:sz w:val="24"/>
          <w:szCs w:val="24"/>
        </w:rPr>
        <w:t>00</w:t>
      </w:r>
      <w:r w:rsidRPr="00587F6D">
        <w:rPr>
          <w:rFonts w:asciiTheme="minorHAnsi" w:eastAsia="Calibri" w:hAnsiTheme="minorHAnsi" w:cstheme="minorHAnsi"/>
          <w:sz w:val="24"/>
          <w:szCs w:val="24"/>
        </w:rPr>
        <w:t xml:space="preserve"> (</w:t>
      </w:r>
      <w:proofErr w:type="spellStart"/>
      <w:r w:rsidR="00497EA2">
        <w:rPr>
          <w:rFonts w:asciiTheme="minorHAnsi" w:eastAsia="Calibri" w:hAnsiTheme="minorHAnsi" w:cstheme="minorHAnsi"/>
          <w:sz w:val="24"/>
          <w:szCs w:val="24"/>
        </w:rPr>
        <w:t>milleduecentoquarantanove</w:t>
      </w:r>
      <w:proofErr w:type="spellEnd"/>
      <w:r w:rsidRPr="00587F6D">
        <w:rPr>
          <w:rFonts w:asciiTheme="minorHAnsi" w:eastAsia="Calibri" w:hAnsiTheme="minorHAnsi" w:cstheme="minorHAnsi"/>
          <w:sz w:val="24"/>
          <w:szCs w:val="24"/>
        </w:rPr>
        <w:t>/</w:t>
      </w:r>
      <w:r w:rsidR="00497EA2">
        <w:rPr>
          <w:rFonts w:asciiTheme="minorHAnsi" w:eastAsia="Calibri" w:hAnsiTheme="minorHAnsi" w:cstheme="minorHAnsi"/>
          <w:sz w:val="24"/>
          <w:szCs w:val="24"/>
        </w:rPr>
        <w:t>00</w:t>
      </w:r>
      <w:r w:rsidRPr="00587F6D">
        <w:rPr>
          <w:rFonts w:asciiTheme="minorHAnsi" w:eastAsia="Calibri" w:hAnsiTheme="minorHAnsi" w:cstheme="minorHAnsi"/>
          <w:sz w:val="24"/>
          <w:szCs w:val="24"/>
        </w:rPr>
        <w:t>), il tutto oltre IVA come per legge;</w:t>
      </w:r>
    </w:p>
    <w:p w14:paraId="37D6CFBF" w14:textId="428AB62D" w:rsidR="00D923E9" w:rsidRPr="00587F6D" w:rsidRDefault="00D923E9" w:rsidP="005260DF">
      <w:pPr>
        <w:pStyle w:val="Paragrafoelenco"/>
        <w:spacing w:after="0" w:line="240" w:lineRule="auto"/>
        <w:jc w:val="both"/>
        <w:rPr>
          <w:rFonts w:asciiTheme="minorHAnsi" w:hAnsiTheme="minorHAnsi" w:cstheme="minorHAnsi"/>
          <w:bCs/>
          <w:sz w:val="24"/>
          <w:szCs w:val="24"/>
        </w:rPr>
      </w:pPr>
      <w:proofErr w:type="gramStart"/>
      <w:r w:rsidRPr="00587F6D">
        <w:rPr>
          <w:rFonts w:asciiTheme="minorHAnsi" w:hAnsiTheme="minorHAnsi" w:cstheme="minorHAnsi"/>
          <w:bCs/>
          <w:sz w:val="24"/>
          <w:szCs w:val="24"/>
        </w:rPr>
        <w:t>di</w:t>
      </w:r>
      <w:proofErr w:type="gramEnd"/>
      <w:r w:rsidRPr="00587F6D">
        <w:rPr>
          <w:rFonts w:asciiTheme="minorHAnsi" w:hAnsiTheme="minorHAnsi" w:cstheme="minorHAnsi"/>
          <w:bCs/>
          <w:sz w:val="24"/>
          <w:szCs w:val="24"/>
        </w:rPr>
        <w:t xml:space="preserve"> autorizzare l’assunzione del relativo impegno di spesa, da imputare sul capitolo</w:t>
      </w:r>
      <w:r w:rsidR="004A34D3" w:rsidRPr="00587F6D">
        <w:rPr>
          <w:rFonts w:asciiTheme="minorHAnsi" w:hAnsiTheme="minorHAnsi" w:cstheme="minorHAnsi"/>
          <w:bCs/>
          <w:sz w:val="24"/>
          <w:szCs w:val="24"/>
        </w:rPr>
        <w:t xml:space="preserve"> </w:t>
      </w:r>
      <w:r w:rsidRPr="00587F6D">
        <w:rPr>
          <w:rFonts w:asciiTheme="minorHAnsi" w:hAnsiTheme="minorHAnsi" w:cstheme="minorHAnsi"/>
          <w:bCs/>
          <w:sz w:val="24"/>
          <w:szCs w:val="24"/>
        </w:rPr>
        <w:t xml:space="preserve">CA.01.10.02.07.01, “hardware e attrezzature informatiche” per euro </w:t>
      </w:r>
      <w:r w:rsidR="00955EE8">
        <w:rPr>
          <w:rFonts w:asciiTheme="minorHAnsi" w:hAnsiTheme="minorHAnsi" w:cstheme="minorHAnsi"/>
          <w:bCs/>
          <w:sz w:val="24"/>
          <w:szCs w:val="24"/>
        </w:rPr>
        <w:t>1.523,78</w:t>
      </w:r>
      <w:r w:rsidRPr="00587F6D">
        <w:rPr>
          <w:rFonts w:asciiTheme="minorHAnsi" w:hAnsiTheme="minorHAnsi" w:cstheme="minorHAnsi"/>
          <w:bCs/>
          <w:sz w:val="24"/>
          <w:szCs w:val="24"/>
        </w:rPr>
        <w:t xml:space="preserve"> (</w:t>
      </w:r>
      <w:proofErr w:type="spellStart"/>
      <w:r w:rsidR="00955EE8">
        <w:rPr>
          <w:rFonts w:asciiTheme="minorHAnsi" w:hAnsiTheme="minorHAnsi" w:cstheme="minorHAnsi"/>
          <w:bCs/>
          <w:sz w:val="24"/>
          <w:szCs w:val="24"/>
        </w:rPr>
        <w:t>millecinquecentoventitre</w:t>
      </w:r>
      <w:proofErr w:type="spellEnd"/>
      <w:r w:rsidRPr="00587F6D">
        <w:rPr>
          <w:rFonts w:asciiTheme="minorHAnsi" w:hAnsiTheme="minorHAnsi" w:cstheme="minorHAnsi"/>
          <w:bCs/>
          <w:sz w:val="24"/>
          <w:szCs w:val="24"/>
        </w:rPr>
        <w:t>/</w:t>
      </w:r>
      <w:r w:rsidR="00955EE8">
        <w:rPr>
          <w:rFonts w:asciiTheme="minorHAnsi" w:hAnsiTheme="minorHAnsi" w:cstheme="minorHAnsi"/>
          <w:bCs/>
          <w:sz w:val="24"/>
          <w:szCs w:val="24"/>
        </w:rPr>
        <w:t>78</w:t>
      </w:r>
      <w:r w:rsidRPr="00587F6D">
        <w:rPr>
          <w:rFonts w:asciiTheme="minorHAnsi" w:hAnsiTheme="minorHAnsi" w:cstheme="minorHAnsi"/>
          <w:bCs/>
          <w:sz w:val="24"/>
          <w:szCs w:val="24"/>
        </w:rPr>
        <w:t>), iva compresa, con copertura economica garantita</w:t>
      </w:r>
      <w:r w:rsidR="004A34D3" w:rsidRPr="00587F6D">
        <w:rPr>
          <w:rFonts w:asciiTheme="minorHAnsi" w:hAnsiTheme="minorHAnsi" w:cstheme="minorHAnsi"/>
          <w:bCs/>
          <w:sz w:val="24"/>
          <w:szCs w:val="24"/>
        </w:rPr>
        <w:t xml:space="preserve"> </w:t>
      </w:r>
      <w:r w:rsidRPr="00587F6D">
        <w:rPr>
          <w:rFonts w:asciiTheme="minorHAnsi" w:hAnsiTheme="minorHAnsi" w:cstheme="minorHAnsi"/>
          <w:bCs/>
          <w:sz w:val="24"/>
          <w:szCs w:val="24"/>
        </w:rPr>
        <w:t>dal Bilancio di previsione autorizzatorio 2020, sul progetto “</w:t>
      </w:r>
      <w:r w:rsidR="00955EE8" w:rsidRPr="00587F6D">
        <w:rPr>
          <w:rFonts w:asciiTheme="minorHAnsi" w:eastAsia="Calibri" w:hAnsiTheme="minorHAnsi" w:cstheme="minorHAnsi"/>
          <w:sz w:val="24"/>
          <w:szCs w:val="24"/>
        </w:rPr>
        <w:t>000009-</w:t>
      </w:r>
      <w:r w:rsidR="00955EE8">
        <w:rPr>
          <w:rFonts w:asciiTheme="minorHAnsi" w:eastAsia="Calibri" w:hAnsiTheme="minorHAnsi" w:cstheme="minorHAnsi"/>
          <w:sz w:val="24"/>
          <w:szCs w:val="24"/>
        </w:rPr>
        <w:t>FFABBR</w:t>
      </w:r>
      <w:r w:rsidR="00955EE8" w:rsidRPr="00587F6D">
        <w:rPr>
          <w:rFonts w:asciiTheme="minorHAnsi" w:eastAsia="Calibri" w:hAnsiTheme="minorHAnsi" w:cstheme="minorHAnsi"/>
          <w:sz w:val="24"/>
          <w:szCs w:val="24"/>
        </w:rPr>
        <w:t>_R201</w:t>
      </w:r>
      <w:r w:rsidR="00955EE8">
        <w:rPr>
          <w:rFonts w:asciiTheme="minorHAnsi" w:eastAsia="Calibri" w:hAnsiTheme="minorHAnsi" w:cstheme="minorHAnsi"/>
          <w:sz w:val="24"/>
          <w:szCs w:val="24"/>
        </w:rPr>
        <w:t>7</w:t>
      </w:r>
      <w:r w:rsidR="00955EE8" w:rsidRPr="00587F6D">
        <w:rPr>
          <w:rFonts w:asciiTheme="minorHAnsi" w:eastAsia="Calibri" w:hAnsiTheme="minorHAnsi" w:cstheme="minorHAnsi"/>
          <w:sz w:val="24"/>
          <w:szCs w:val="24"/>
        </w:rPr>
        <w:t>-</w:t>
      </w:r>
      <w:r w:rsidR="00955EE8">
        <w:rPr>
          <w:rFonts w:asciiTheme="minorHAnsi" w:eastAsia="Calibri" w:hAnsiTheme="minorHAnsi" w:cstheme="minorHAnsi"/>
          <w:sz w:val="24"/>
          <w:szCs w:val="24"/>
        </w:rPr>
        <w:t>PAGLIARA_FRANCESCA-FONDO FIN.ATTIVITA’ DI BASE DI RICERCA”</w:t>
      </w:r>
      <w:r w:rsidR="00955EE8">
        <w:rPr>
          <w:rFonts w:asciiTheme="minorHAnsi" w:eastAsia="Calibri" w:hAnsiTheme="minorHAnsi" w:cstheme="minorHAnsi"/>
          <w:sz w:val="24"/>
          <w:szCs w:val="24"/>
        </w:rPr>
        <w:t>;</w:t>
      </w:r>
    </w:p>
    <w:p w14:paraId="46EC9A78" w14:textId="77777777" w:rsidR="00D923E9" w:rsidRPr="00587F6D" w:rsidRDefault="00D923E9" w:rsidP="005260DF">
      <w:pPr>
        <w:pStyle w:val="Standard"/>
        <w:numPr>
          <w:ilvl w:val="0"/>
          <w:numId w:val="21"/>
        </w:numPr>
        <w:spacing w:before="0" w:after="0"/>
        <w:jc w:val="both"/>
        <w:rPr>
          <w:rFonts w:asciiTheme="minorHAnsi" w:hAnsiTheme="minorHAnsi" w:cstheme="minorHAnsi"/>
          <w:bCs/>
          <w:sz w:val="24"/>
          <w:szCs w:val="24"/>
        </w:rPr>
      </w:pPr>
      <w:proofErr w:type="gramStart"/>
      <w:r w:rsidRPr="00587F6D">
        <w:rPr>
          <w:rFonts w:asciiTheme="minorHAnsi" w:hAnsiTheme="minorHAnsi" w:cstheme="minorHAnsi"/>
          <w:bCs/>
          <w:sz w:val="24"/>
          <w:szCs w:val="24"/>
        </w:rPr>
        <w:t>di</w:t>
      </w:r>
      <w:proofErr w:type="gramEnd"/>
      <w:r w:rsidRPr="00587F6D">
        <w:rPr>
          <w:rFonts w:asciiTheme="minorHAnsi" w:hAnsiTheme="minorHAnsi" w:cstheme="minorHAnsi"/>
          <w:bCs/>
          <w:sz w:val="24"/>
          <w:szCs w:val="24"/>
        </w:rPr>
        <w:t xml:space="preserve">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1C2AB4C" w14:textId="77777777" w:rsidR="00A9601C" w:rsidRDefault="00A9601C" w:rsidP="005260DF">
      <w:pPr>
        <w:pStyle w:val="Standard"/>
        <w:spacing w:before="0" w:after="0"/>
        <w:rPr>
          <w:rFonts w:asciiTheme="minorHAnsi" w:eastAsia="Calibri" w:hAnsiTheme="minorHAnsi" w:cstheme="minorHAnsi"/>
          <w:sz w:val="24"/>
          <w:szCs w:val="24"/>
        </w:rPr>
      </w:pPr>
    </w:p>
    <w:p w14:paraId="7DEEBD64" w14:textId="56C1BED4" w:rsidR="00D923E9" w:rsidRPr="00587F6D" w:rsidRDefault="00D923E9" w:rsidP="005260DF">
      <w:pPr>
        <w:pStyle w:val="Standard"/>
        <w:spacing w:before="0" w:after="0"/>
        <w:rPr>
          <w:rFonts w:asciiTheme="minorHAnsi" w:eastAsia="Calibri" w:hAnsiTheme="minorHAnsi" w:cstheme="minorHAnsi"/>
          <w:sz w:val="24"/>
          <w:szCs w:val="24"/>
        </w:rPr>
      </w:pPr>
      <w:r w:rsidRPr="00587F6D">
        <w:rPr>
          <w:rFonts w:asciiTheme="minorHAnsi" w:eastAsia="Calibri" w:hAnsiTheme="minorHAnsi" w:cstheme="minorHAnsi"/>
          <w:sz w:val="24"/>
          <w:szCs w:val="24"/>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sidRPr="00587F6D">
        <w:rPr>
          <w:rFonts w:asciiTheme="minorHAnsi" w:eastAsia="Calibri" w:hAnsiTheme="minorHAnsi" w:cstheme="minorHAnsi"/>
          <w:sz w:val="24"/>
          <w:szCs w:val="24"/>
        </w:rPr>
        <w:t>D.Lgs.</w:t>
      </w:r>
      <w:proofErr w:type="spellEnd"/>
      <w:r w:rsidRPr="00587F6D">
        <w:rPr>
          <w:rFonts w:asciiTheme="minorHAnsi" w:eastAsia="Calibri" w:hAnsiTheme="minorHAnsi" w:cstheme="minorHAnsi"/>
          <w:sz w:val="24"/>
          <w:szCs w:val="24"/>
        </w:rPr>
        <w:t xml:space="preserve"> 50/2016 e </w:t>
      </w:r>
      <w:proofErr w:type="spellStart"/>
      <w:r w:rsidRPr="00587F6D">
        <w:rPr>
          <w:rFonts w:asciiTheme="minorHAnsi" w:eastAsia="Calibri" w:hAnsiTheme="minorHAnsi" w:cstheme="minorHAnsi"/>
          <w:sz w:val="24"/>
          <w:szCs w:val="24"/>
        </w:rPr>
        <w:t>s.m.i.</w:t>
      </w:r>
      <w:proofErr w:type="spellEnd"/>
      <w:r w:rsidRPr="00587F6D">
        <w:rPr>
          <w:rFonts w:asciiTheme="minorHAnsi" w:eastAsia="Calibri" w:hAnsiTheme="minorHAnsi" w:cstheme="minorHAnsi"/>
          <w:sz w:val="24"/>
          <w:szCs w:val="24"/>
        </w:rPr>
        <w:t>.</w:t>
      </w:r>
    </w:p>
    <w:p w14:paraId="0A3CFF7E" w14:textId="77777777" w:rsidR="008552DD" w:rsidRPr="00587F6D" w:rsidRDefault="008552DD" w:rsidP="005260DF">
      <w:pPr>
        <w:spacing w:after="0" w:line="240" w:lineRule="auto"/>
        <w:jc w:val="both"/>
        <w:rPr>
          <w:rFonts w:asciiTheme="minorHAnsi" w:hAnsiTheme="minorHAnsi" w:cstheme="minorHAnsi"/>
          <w:b/>
          <w:bCs/>
          <w:sz w:val="24"/>
          <w:szCs w:val="24"/>
        </w:rPr>
      </w:pPr>
    </w:p>
    <w:p w14:paraId="61223699" w14:textId="0A73D200" w:rsidR="00F83508" w:rsidRPr="00587F6D" w:rsidRDefault="00F83508" w:rsidP="005260DF">
      <w:pPr>
        <w:tabs>
          <w:tab w:val="center" w:pos="6521"/>
        </w:tabs>
        <w:spacing w:after="0" w:line="240" w:lineRule="auto"/>
        <w:rPr>
          <w:rFonts w:asciiTheme="minorHAnsi" w:hAnsiTheme="minorHAnsi" w:cstheme="minorHAnsi"/>
          <w:sz w:val="24"/>
          <w:szCs w:val="24"/>
        </w:rPr>
      </w:pPr>
      <w:r w:rsidRPr="00587F6D">
        <w:rPr>
          <w:rFonts w:asciiTheme="minorHAnsi" w:hAnsiTheme="minorHAnsi" w:cstheme="minorHAnsi"/>
          <w:sz w:val="24"/>
          <w:szCs w:val="24"/>
        </w:rPr>
        <w:tab/>
      </w:r>
      <w:r w:rsidR="000C6DE7" w:rsidRPr="00587F6D">
        <w:rPr>
          <w:rFonts w:asciiTheme="minorHAnsi" w:hAnsiTheme="minorHAnsi" w:cstheme="minorHAnsi"/>
          <w:sz w:val="24"/>
          <w:szCs w:val="24"/>
        </w:rPr>
        <w:t>IL DIRETTORE</w:t>
      </w:r>
    </w:p>
    <w:p w14:paraId="789583C4" w14:textId="0005619A" w:rsidR="00443C1F" w:rsidRPr="00587F6D" w:rsidRDefault="00F83508" w:rsidP="005260DF">
      <w:pPr>
        <w:tabs>
          <w:tab w:val="center" w:pos="6521"/>
        </w:tabs>
        <w:spacing w:after="0" w:line="240" w:lineRule="auto"/>
        <w:rPr>
          <w:rFonts w:asciiTheme="minorHAnsi" w:hAnsiTheme="minorHAnsi" w:cstheme="minorHAnsi"/>
          <w:b/>
          <w:i/>
          <w:sz w:val="24"/>
          <w:szCs w:val="24"/>
        </w:rPr>
      </w:pPr>
      <w:r w:rsidRPr="00587F6D">
        <w:rPr>
          <w:rFonts w:asciiTheme="minorHAnsi" w:hAnsiTheme="minorHAnsi" w:cstheme="minorHAnsi"/>
          <w:b/>
          <w:i/>
          <w:sz w:val="24"/>
          <w:szCs w:val="24"/>
        </w:rPr>
        <w:tab/>
      </w:r>
      <w:r w:rsidR="000C6DE7" w:rsidRPr="00587F6D">
        <w:rPr>
          <w:rFonts w:asciiTheme="minorHAnsi" w:hAnsiTheme="minorHAnsi" w:cstheme="minorHAnsi"/>
          <w:b/>
          <w:i/>
          <w:sz w:val="24"/>
          <w:szCs w:val="24"/>
        </w:rPr>
        <w:t xml:space="preserve">prof. ing. </w:t>
      </w:r>
      <w:r w:rsidR="00955EE8">
        <w:rPr>
          <w:rFonts w:asciiTheme="minorHAnsi" w:hAnsiTheme="minorHAnsi" w:cstheme="minorHAnsi"/>
          <w:b/>
          <w:i/>
          <w:sz w:val="24"/>
          <w:szCs w:val="24"/>
        </w:rPr>
        <w:t>Francesco Pirozzi</w:t>
      </w:r>
      <w:bookmarkStart w:id="1" w:name="_GoBack"/>
      <w:bookmarkEnd w:id="1"/>
    </w:p>
    <w:p w14:paraId="0BED8306" w14:textId="3D08CB5A" w:rsidR="00ED30CF" w:rsidRPr="00587F6D" w:rsidRDefault="00ED30CF" w:rsidP="005260DF">
      <w:pPr>
        <w:tabs>
          <w:tab w:val="left" w:pos="7035"/>
        </w:tabs>
        <w:spacing w:after="0" w:line="240" w:lineRule="auto"/>
        <w:rPr>
          <w:rFonts w:asciiTheme="minorHAnsi" w:hAnsiTheme="minorHAnsi" w:cstheme="minorHAnsi"/>
          <w:sz w:val="24"/>
          <w:szCs w:val="24"/>
        </w:rPr>
      </w:pPr>
    </w:p>
    <w:sectPr w:rsidR="00ED30CF" w:rsidRPr="00587F6D" w:rsidSect="003F1180">
      <w:headerReference w:type="default" r:id="rId7"/>
      <w:footerReference w:type="default" r:id="rId8"/>
      <w:headerReference w:type="first" r:id="rId9"/>
      <w:footerReference w:type="first" r:id="rId10"/>
      <w:pgSz w:w="11906" w:h="16838" w:code="9"/>
      <w:pgMar w:top="1418" w:right="964" w:bottom="567" w:left="96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873F8C" w14:textId="77777777" w:rsidR="00087C93" w:rsidRDefault="00087C93" w:rsidP="00324F6F">
      <w:pPr>
        <w:spacing w:after="0" w:line="240" w:lineRule="auto"/>
      </w:pPr>
      <w:r>
        <w:separator/>
      </w:r>
    </w:p>
  </w:endnote>
  <w:endnote w:type="continuationSeparator" w:id="0">
    <w:p w14:paraId="5FFCD4FB" w14:textId="77777777" w:rsidR="00087C93" w:rsidRDefault="00087C93" w:rsidP="00324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w:panose1 w:val="02020603050405020304"/>
    <w:charset w:val="00"/>
    <w:family w:val="auto"/>
    <w:pitch w:val="variable"/>
  </w:font>
  <w:font w:name="Verdana">
    <w:panose1 w:val="020B0604030504040204"/>
    <w:charset w:val="00"/>
    <w:family w:val="swiss"/>
    <w:pitch w:val="variable"/>
    <w:sig w:usb0="A10006FF" w:usb1="4000205B" w:usb2="00000010" w:usb3="00000000" w:csb0="0000019F" w:csb1="00000000"/>
  </w:font>
  <w:font w:name="游ゴシック Light">
    <w:panose1 w:val="00000000000000000000"/>
    <w:charset w:val="80"/>
    <w:family w:val="roman"/>
    <w:notTrueType/>
    <w:pitch w:val="default"/>
  </w:font>
  <w:font w:name="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1D1B2" w14:textId="77777777" w:rsidR="005C2C04" w:rsidRDefault="005C2C04" w:rsidP="005C2C04">
    <w:pPr>
      <w:pStyle w:val="Intestazione"/>
      <w:pBdr>
        <w:bottom w:val="single" w:sz="12" w:space="0" w:color="FF0000"/>
      </w:pBdr>
      <w:tabs>
        <w:tab w:val="left" w:pos="1276"/>
      </w:tabs>
      <w:ind w:right="-7"/>
      <w:jc w:val="center"/>
      <w:rPr>
        <w:rFonts w:ascii="Verdana" w:hAnsi="Verdana" w:cs="Verdana"/>
        <w:sz w:val="16"/>
        <w:szCs w:val="16"/>
      </w:rPr>
    </w:pPr>
  </w:p>
  <w:p w14:paraId="1EC686FD" w14:textId="77777777" w:rsidR="005C2C04" w:rsidRPr="00B00351" w:rsidRDefault="005C2C04" w:rsidP="005C2C04">
    <w:pPr>
      <w:pStyle w:val="Intestazione"/>
      <w:pBdr>
        <w:bottom w:val="single" w:sz="12" w:space="0" w:color="FF0000"/>
      </w:pBdr>
      <w:tabs>
        <w:tab w:val="left" w:pos="1276"/>
      </w:tabs>
      <w:ind w:right="-7"/>
      <w:jc w:val="center"/>
      <w:rPr>
        <w:rFonts w:ascii="Verdana" w:hAnsi="Verdana" w:cs="Verdana"/>
        <w:sz w:val="16"/>
        <w:szCs w:val="16"/>
      </w:rPr>
    </w:pPr>
  </w:p>
  <w:p w14:paraId="41354BFC" w14:textId="77777777" w:rsidR="002E3418" w:rsidRPr="005C2C04" w:rsidRDefault="005C2C04" w:rsidP="005C2C04">
    <w:pPr>
      <w:pStyle w:val="Pidipagina"/>
      <w:jc w:val="center"/>
    </w:pPr>
    <w:r w:rsidRPr="006D51BB">
      <w:rPr>
        <w:sz w:val="20"/>
        <w:szCs w:val="20"/>
      </w:rPr>
      <w:t xml:space="preserve">Via Claudio 21, 80125 Napoli – e-mail: dicea@unina.it - </w:t>
    </w:r>
    <w:proofErr w:type="spellStart"/>
    <w:r w:rsidRPr="006D51BB">
      <w:rPr>
        <w:sz w:val="20"/>
        <w:szCs w:val="20"/>
      </w:rPr>
      <w:t>tel</w:t>
    </w:r>
    <w:proofErr w:type="spellEnd"/>
    <w:r w:rsidRPr="006D51BB">
      <w:rPr>
        <w:sz w:val="20"/>
        <w:szCs w:val="20"/>
      </w:rPr>
      <w:t>: +39-081-7683443/83609 - fax: +39-081-768345</w:t>
    </w:r>
    <w:r>
      <w:rPr>
        <w:sz w:val="20"/>
        <w:szCs w:val="20"/>
      </w:rPr>
      <w:t>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B966A" w14:textId="77777777" w:rsidR="00673298" w:rsidRDefault="00673298" w:rsidP="00673298">
    <w:pPr>
      <w:pStyle w:val="Intestazione"/>
      <w:pBdr>
        <w:bottom w:val="single" w:sz="12" w:space="0" w:color="FF0000"/>
      </w:pBdr>
      <w:tabs>
        <w:tab w:val="left" w:pos="1276"/>
      </w:tabs>
      <w:ind w:right="-7"/>
      <w:jc w:val="center"/>
      <w:rPr>
        <w:rFonts w:ascii="Verdana" w:hAnsi="Verdana" w:cs="Verdana"/>
        <w:sz w:val="16"/>
        <w:szCs w:val="16"/>
      </w:rPr>
    </w:pPr>
  </w:p>
  <w:p w14:paraId="40161243" w14:textId="77777777" w:rsidR="00673298" w:rsidRPr="00B00351" w:rsidRDefault="00673298" w:rsidP="00673298">
    <w:pPr>
      <w:pStyle w:val="Intestazione"/>
      <w:pBdr>
        <w:bottom w:val="single" w:sz="12" w:space="0" w:color="FF0000"/>
      </w:pBdr>
      <w:tabs>
        <w:tab w:val="left" w:pos="1276"/>
      </w:tabs>
      <w:ind w:right="-7"/>
      <w:jc w:val="center"/>
      <w:rPr>
        <w:rFonts w:ascii="Verdana" w:hAnsi="Verdana" w:cs="Verdana"/>
        <w:sz w:val="16"/>
        <w:szCs w:val="16"/>
      </w:rPr>
    </w:pPr>
  </w:p>
  <w:p w14:paraId="29C75F32" w14:textId="12361572" w:rsidR="002E3418" w:rsidRPr="00673298" w:rsidRDefault="00673298" w:rsidP="00673298">
    <w:pPr>
      <w:pStyle w:val="Pidipagina"/>
      <w:jc w:val="center"/>
    </w:pPr>
    <w:r w:rsidRPr="006D51BB">
      <w:rPr>
        <w:sz w:val="20"/>
        <w:szCs w:val="20"/>
      </w:rPr>
      <w:t xml:space="preserve">Via Claudio 21, 80125 Napoli – e-mail: dicea@unina.it - </w:t>
    </w:r>
    <w:proofErr w:type="spellStart"/>
    <w:r w:rsidRPr="006D51BB">
      <w:rPr>
        <w:sz w:val="20"/>
        <w:szCs w:val="20"/>
      </w:rPr>
      <w:t>tel</w:t>
    </w:r>
    <w:proofErr w:type="spellEnd"/>
    <w:r w:rsidRPr="006D51BB">
      <w:rPr>
        <w:sz w:val="20"/>
        <w:szCs w:val="20"/>
      </w:rPr>
      <w:t>: +39-081-7683443/8</w:t>
    </w:r>
    <w:r w:rsidR="00ED30CF">
      <w:rPr>
        <w:sz w:val="20"/>
        <w:szCs w:val="20"/>
      </w:rPr>
      <w:t>2322</w:t>
    </w:r>
    <w:r w:rsidRPr="006D51BB">
      <w:rPr>
        <w:sz w:val="20"/>
        <w:szCs w:val="20"/>
      </w:rPr>
      <w:t xml:space="preserve"> - fax: +39-081-768345</w:t>
    </w:r>
    <w:r>
      <w:rPr>
        <w:sz w:val="20"/>
        <w:szCs w:val="20"/>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1E277E" w14:textId="77777777" w:rsidR="00087C93" w:rsidRDefault="00087C93" w:rsidP="00324F6F">
      <w:pPr>
        <w:spacing w:after="0" w:line="240" w:lineRule="auto"/>
      </w:pPr>
      <w:r>
        <w:separator/>
      </w:r>
    </w:p>
  </w:footnote>
  <w:footnote w:type="continuationSeparator" w:id="0">
    <w:p w14:paraId="71268133" w14:textId="77777777" w:rsidR="00087C93" w:rsidRDefault="00087C93" w:rsidP="00324F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723E0" w14:textId="77777777" w:rsidR="008760F6" w:rsidRPr="00120C5D" w:rsidRDefault="008760F6" w:rsidP="008760F6">
    <w:pPr>
      <w:pStyle w:val="Intestazione"/>
      <w:pBdr>
        <w:bottom w:val="single" w:sz="12" w:space="4" w:color="FF0000"/>
      </w:pBdr>
      <w:tabs>
        <w:tab w:val="left" w:pos="1276"/>
      </w:tabs>
      <w:jc w:val="center"/>
      <w:rPr>
        <w:rFonts w:ascii="Verdana" w:hAnsi="Verdana" w:cs="Verdana"/>
        <w:i/>
        <w:iCs/>
        <w:sz w:val="28"/>
        <w:szCs w:val="28"/>
      </w:rPr>
    </w:pP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dile e</w:t>
    </w:r>
    <w:r>
      <w:rPr>
        <w:rFonts w:asciiTheme="majorHAnsi" w:hAnsiTheme="majorHAnsi"/>
        <w:i/>
        <w:sz w:val="32"/>
        <w:szCs w:val="28"/>
      </w:rPr>
      <w:t xml:space="preserve"> </w:t>
    </w:r>
    <w:r w:rsidRPr="00ED45E6">
      <w:rPr>
        <w:rFonts w:asciiTheme="majorHAnsi" w:hAnsiTheme="majorHAnsi"/>
        <w:b/>
        <w:i/>
        <w:sz w:val="32"/>
        <w:szCs w:val="28"/>
      </w:rPr>
      <w:t>A</w:t>
    </w:r>
    <w:r>
      <w:rPr>
        <w:rFonts w:asciiTheme="majorHAnsi" w:hAnsiTheme="majorHAnsi"/>
        <w:i/>
        <w:sz w:val="32"/>
        <w:szCs w:val="28"/>
      </w:rPr>
      <w:t>mbientale</w:t>
    </w:r>
  </w:p>
  <w:p w14:paraId="29E81D6C" w14:textId="77777777" w:rsidR="008760F6" w:rsidRPr="00742117" w:rsidRDefault="008760F6" w:rsidP="008760F6">
    <w:pPr>
      <w:pStyle w:val="Intestazione"/>
    </w:pPr>
  </w:p>
  <w:p w14:paraId="48BD71EE" w14:textId="77777777" w:rsidR="002E3418" w:rsidRPr="008760F6" w:rsidRDefault="002E3418" w:rsidP="008760F6">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6523BC" w14:textId="77777777" w:rsidR="00673298" w:rsidRPr="00673298" w:rsidRDefault="00673298" w:rsidP="00BA4062">
    <w:pPr>
      <w:pStyle w:val="Intestazione"/>
      <w:jc w:val="center"/>
      <w:rPr>
        <w:rFonts w:ascii="Calibri Light" w:hAnsi="Calibri Light"/>
        <w:i/>
        <w:sz w:val="32"/>
        <w:szCs w:val="28"/>
      </w:rPr>
    </w:pPr>
    <w:r>
      <w:rPr>
        <w:noProof/>
        <w:lang w:eastAsia="it-IT"/>
      </w:rPr>
      <w:drawing>
        <wp:anchor distT="0" distB="0" distL="114300" distR="115062" simplePos="0" relativeHeight="251659264" behindDoc="0" locked="0" layoutInCell="1" allowOverlap="1" wp14:anchorId="17E2A662" wp14:editId="6D15B0B3">
          <wp:simplePos x="0" y="0"/>
          <wp:positionH relativeFrom="column">
            <wp:posOffset>13970</wp:posOffset>
          </wp:positionH>
          <wp:positionV relativeFrom="page">
            <wp:posOffset>342900</wp:posOffset>
          </wp:positionV>
          <wp:extent cx="864743" cy="862330"/>
          <wp:effectExtent l="0" t="0" r="0" b="0"/>
          <wp:wrapSquare wrapText="bothSides"/>
          <wp:docPr id="2"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pic:cNvPicPr>
                    <a:picLocks noChangeAspect="1" noChangeArrowheads="1"/>
                  </pic:cNvPicPr>
                </pic:nvPicPr>
                <pic:blipFill>
                  <a:blip r:embed="rId1">
                    <a:duotone>
                      <a:schemeClr val="accent2">
                        <a:shade val="45000"/>
                        <a:satMod val="135000"/>
                      </a:schemeClr>
                      <a:prstClr val="white"/>
                    </a:duotone>
                    <a:extLst>
                      <a:ext uri="{28A0092B-C50C-407E-A947-70E740481C1C}">
                        <a14:useLocalDpi xmlns:a14="http://schemas.microsoft.com/office/drawing/2010/main" val="0"/>
                      </a:ext>
                    </a:extLst>
                  </a:blip>
                  <a:stretch>
                    <a:fillRect/>
                  </a:stretch>
                </pic:blipFill>
                <pic:spPr bwMode="auto">
                  <a:xfrm>
                    <a:off x="0" y="0"/>
                    <a:ext cx="864235" cy="86233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673298">
      <w:rPr>
        <w:rFonts w:ascii="Calibri Light" w:hAnsi="Calibri Light"/>
        <w:b/>
        <w:sz w:val="40"/>
        <w:szCs w:val="40"/>
      </w:rPr>
      <w:t>Università degli Studi di Napoli Federico II</w:t>
    </w:r>
    <w:r>
      <w:rPr>
        <w:noProof/>
        <w:sz w:val="32"/>
        <w:szCs w:val="32"/>
        <w:lang w:eastAsia="it-IT"/>
      </w:rPr>
      <w:br/>
    </w:r>
    <w:r w:rsidRPr="00673298">
      <w:rPr>
        <w:rFonts w:ascii="Calibri Light" w:hAnsi="Calibri Light"/>
        <w:b/>
        <w:i/>
        <w:sz w:val="32"/>
        <w:szCs w:val="28"/>
      </w:rPr>
      <w:t>D</w:t>
    </w:r>
    <w:r w:rsidRPr="00673298">
      <w:rPr>
        <w:rFonts w:ascii="Calibri Light" w:hAnsi="Calibri Light"/>
        <w:i/>
        <w:sz w:val="32"/>
        <w:szCs w:val="28"/>
      </w:rPr>
      <w:t xml:space="preserve">ipartimento di </w:t>
    </w:r>
    <w:r w:rsidRPr="00673298">
      <w:rPr>
        <w:rFonts w:ascii="Calibri Light" w:hAnsi="Calibri Light"/>
        <w:b/>
        <w:i/>
        <w:sz w:val="32"/>
        <w:szCs w:val="28"/>
      </w:rPr>
      <w:t>I</w:t>
    </w:r>
    <w:r w:rsidRPr="00673298">
      <w:rPr>
        <w:rFonts w:ascii="Calibri Light" w:hAnsi="Calibri Light"/>
        <w:i/>
        <w:sz w:val="32"/>
        <w:szCs w:val="28"/>
      </w:rPr>
      <w:t xml:space="preserve">ngegneria </w:t>
    </w:r>
    <w:r w:rsidRPr="00673298">
      <w:rPr>
        <w:rFonts w:ascii="Calibri Light" w:hAnsi="Calibri Light"/>
        <w:b/>
        <w:i/>
        <w:sz w:val="32"/>
        <w:szCs w:val="28"/>
      </w:rPr>
      <w:t>C</w:t>
    </w:r>
    <w:r w:rsidRPr="00673298">
      <w:rPr>
        <w:rFonts w:ascii="Calibri Light" w:hAnsi="Calibri Light"/>
        <w:i/>
        <w:sz w:val="32"/>
        <w:szCs w:val="28"/>
      </w:rPr>
      <w:t xml:space="preserve">ivile, </w:t>
    </w:r>
    <w:r w:rsidRPr="00673298">
      <w:rPr>
        <w:rFonts w:ascii="Calibri Light" w:hAnsi="Calibri Light"/>
        <w:b/>
        <w:i/>
        <w:sz w:val="32"/>
        <w:szCs w:val="28"/>
      </w:rPr>
      <w:t>E</w:t>
    </w:r>
    <w:r w:rsidRPr="00673298">
      <w:rPr>
        <w:rFonts w:ascii="Calibri Light" w:hAnsi="Calibri Light"/>
        <w:i/>
        <w:sz w:val="32"/>
        <w:szCs w:val="28"/>
      </w:rPr>
      <w:t xml:space="preserve">dile e </w:t>
    </w:r>
    <w:r w:rsidRPr="00673298">
      <w:rPr>
        <w:rFonts w:ascii="Calibri Light" w:hAnsi="Calibri Light"/>
        <w:b/>
        <w:i/>
        <w:sz w:val="32"/>
        <w:szCs w:val="28"/>
      </w:rPr>
      <w:t>A</w:t>
    </w:r>
    <w:r w:rsidRPr="00673298">
      <w:rPr>
        <w:rFonts w:ascii="Calibri Light" w:hAnsi="Calibri Light"/>
        <w:i/>
        <w:sz w:val="32"/>
        <w:szCs w:val="28"/>
      </w:rPr>
      <w:t>mbientale</w:t>
    </w:r>
  </w:p>
  <w:p w14:paraId="20188E28" w14:textId="77777777" w:rsidR="002E3418" w:rsidRPr="005058E1" w:rsidRDefault="00673298" w:rsidP="005058E1">
    <w:pPr>
      <w:pStyle w:val="Intestazione"/>
      <w:jc w:val="center"/>
      <w:rPr>
        <w:rFonts w:ascii="Calibri Light" w:hAnsi="Calibri Light"/>
        <w:i/>
        <w:sz w:val="32"/>
        <w:szCs w:val="28"/>
      </w:rPr>
    </w:pPr>
    <w:r>
      <w:rPr>
        <w:noProof/>
        <w:lang w:eastAsia="it-IT"/>
      </w:rPr>
      <mc:AlternateContent>
        <mc:Choice Requires="wps">
          <w:drawing>
            <wp:anchor distT="4294967292" distB="4294967292" distL="114300" distR="114300" simplePos="0" relativeHeight="251660288" behindDoc="0" locked="0" layoutInCell="1" allowOverlap="1" wp14:anchorId="7428BE95" wp14:editId="5A244833">
              <wp:simplePos x="0" y="0"/>
              <wp:positionH relativeFrom="page">
                <wp:posOffset>625475</wp:posOffset>
              </wp:positionH>
              <wp:positionV relativeFrom="page">
                <wp:posOffset>1259205</wp:posOffset>
              </wp:positionV>
              <wp:extent cx="6480000" cy="0"/>
              <wp:effectExtent l="0" t="0" r="0" b="0"/>
              <wp:wrapThrough wrapText="bothSides">
                <wp:wrapPolygon edited="0">
                  <wp:start x="0" y="0"/>
                  <wp:lineTo x="0" y="21600"/>
                  <wp:lineTo x="21600" y="21600"/>
                  <wp:lineTo x="21600" y="0"/>
                </wp:wrapPolygon>
              </wp:wrapThrough>
              <wp:docPr id="1"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480000" cy="0"/>
                      </a:xfrm>
                      <a:prstGeom prst="line">
                        <a:avLst/>
                      </a:prstGeom>
                      <a:noFill/>
                      <a:ln w="3175" cap="flat" cmpd="sng" algn="ctr">
                        <a:solidFill>
                          <a:srgbClr val="FF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FB7347B" id="Connettore 1 3" o:spid="_x0000_s1026" style="position:absolute;flip:y;z-index:251660288;visibility:visible;mso-wrap-style:square;mso-width-percent:0;mso-height-percent:0;mso-wrap-distance-left:9pt;mso-wrap-distance-top:-1e-4mm;mso-wrap-distance-right:9pt;mso-wrap-distance-bottom:-1e-4mm;mso-position-horizontal:absolute;mso-position-horizontal-relative:page;mso-position-vertical:absolute;mso-position-vertical-relative:page;mso-width-percent:0;mso-height-percent:0;mso-width-relative:margin;mso-height-relative:page" from="49.25pt,99.15pt" to="559.5pt,9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" strokecolor="red" strokeweight=".25pt">
              <v:stroke joinstyle="miter"/>
              <o:lock v:ext="edit" shapetype="f"/>
              <w10:wrap type="through" anchorx="page" anchory="page"/>
            </v:line>
          </w:pict>
        </mc:Fallback>
      </mc:AlternateContent>
    </w:r>
    <w:r>
      <w:rPr>
        <w:rFonts w:ascii="Calibri Light" w:hAnsi="Calibri Light"/>
        <w:i/>
        <w:sz w:val="32"/>
        <w:szCs w:val="28"/>
      </w:rPr>
      <w:t>Il Direttore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8239F"/>
    <w:multiLevelType w:val="hybridMultilevel"/>
    <w:tmpl w:val="993ADB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5EC2243"/>
    <w:multiLevelType w:val="hybridMultilevel"/>
    <w:tmpl w:val="4C8AD2FC"/>
    <w:lvl w:ilvl="0" w:tplc="6770D3C6">
      <w:start w:val="1"/>
      <w:numFmt w:val="bullet"/>
      <w:lvlText w:val="-"/>
      <w:lvlJc w:val="left"/>
      <w:pPr>
        <w:ind w:left="696" w:hanging="720"/>
      </w:pPr>
      <w:rPr>
        <w:rFonts w:ascii="Calibri" w:hAnsi="Calibri" w:hint="default"/>
      </w:rPr>
    </w:lvl>
    <w:lvl w:ilvl="1" w:tplc="04100019" w:tentative="1">
      <w:start w:val="1"/>
      <w:numFmt w:val="lowerLetter"/>
      <w:lvlText w:val="%2."/>
      <w:lvlJc w:val="left"/>
      <w:pPr>
        <w:ind w:left="1056" w:hanging="360"/>
      </w:pPr>
    </w:lvl>
    <w:lvl w:ilvl="2" w:tplc="0410001B" w:tentative="1">
      <w:start w:val="1"/>
      <w:numFmt w:val="lowerRoman"/>
      <w:lvlText w:val="%3."/>
      <w:lvlJc w:val="right"/>
      <w:pPr>
        <w:ind w:left="1776" w:hanging="180"/>
      </w:pPr>
    </w:lvl>
    <w:lvl w:ilvl="3" w:tplc="0410000F" w:tentative="1">
      <w:start w:val="1"/>
      <w:numFmt w:val="decimal"/>
      <w:lvlText w:val="%4."/>
      <w:lvlJc w:val="left"/>
      <w:pPr>
        <w:ind w:left="2496" w:hanging="360"/>
      </w:pPr>
    </w:lvl>
    <w:lvl w:ilvl="4" w:tplc="04100019" w:tentative="1">
      <w:start w:val="1"/>
      <w:numFmt w:val="lowerLetter"/>
      <w:lvlText w:val="%5."/>
      <w:lvlJc w:val="left"/>
      <w:pPr>
        <w:ind w:left="3216" w:hanging="360"/>
      </w:pPr>
    </w:lvl>
    <w:lvl w:ilvl="5" w:tplc="0410001B" w:tentative="1">
      <w:start w:val="1"/>
      <w:numFmt w:val="lowerRoman"/>
      <w:lvlText w:val="%6."/>
      <w:lvlJc w:val="right"/>
      <w:pPr>
        <w:ind w:left="3936" w:hanging="180"/>
      </w:pPr>
    </w:lvl>
    <w:lvl w:ilvl="6" w:tplc="0410000F" w:tentative="1">
      <w:start w:val="1"/>
      <w:numFmt w:val="decimal"/>
      <w:lvlText w:val="%7."/>
      <w:lvlJc w:val="left"/>
      <w:pPr>
        <w:ind w:left="4656" w:hanging="360"/>
      </w:pPr>
    </w:lvl>
    <w:lvl w:ilvl="7" w:tplc="04100019" w:tentative="1">
      <w:start w:val="1"/>
      <w:numFmt w:val="lowerLetter"/>
      <w:lvlText w:val="%8."/>
      <w:lvlJc w:val="left"/>
      <w:pPr>
        <w:ind w:left="5376" w:hanging="360"/>
      </w:pPr>
    </w:lvl>
    <w:lvl w:ilvl="8" w:tplc="0410001B" w:tentative="1">
      <w:start w:val="1"/>
      <w:numFmt w:val="lowerRoman"/>
      <w:lvlText w:val="%9."/>
      <w:lvlJc w:val="right"/>
      <w:pPr>
        <w:ind w:left="6096" w:hanging="180"/>
      </w:pPr>
    </w:lvl>
  </w:abstractNum>
  <w:abstractNum w:abstractNumId="2">
    <w:nsid w:val="17165F4C"/>
    <w:multiLevelType w:val="hybridMultilevel"/>
    <w:tmpl w:val="33B8A02A"/>
    <w:lvl w:ilvl="0" w:tplc="E7343164">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81E6D20"/>
    <w:multiLevelType w:val="hybridMultilevel"/>
    <w:tmpl w:val="518A8BE2"/>
    <w:lvl w:ilvl="0" w:tplc="04100001">
      <w:start w:val="1"/>
      <w:numFmt w:val="bullet"/>
      <w:lvlText w:val=""/>
      <w:lvlJc w:val="left"/>
      <w:pPr>
        <w:ind w:left="696" w:hanging="720"/>
      </w:pPr>
      <w:rPr>
        <w:rFonts w:ascii="Symbol" w:hAnsi="Symbol" w:hint="default"/>
      </w:rPr>
    </w:lvl>
    <w:lvl w:ilvl="1" w:tplc="04100019" w:tentative="1">
      <w:start w:val="1"/>
      <w:numFmt w:val="lowerLetter"/>
      <w:lvlText w:val="%2."/>
      <w:lvlJc w:val="left"/>
      <w:pPr>
        <w:ind w:left="1056" w:hanging="360"/>
      </w:pPr>
    </w:lvl>
    <w:lvl w:ilvl="2" w:tplc="0410001B" w:tentative="1">
      <w:start w:val="1"/>
      <w:numFmt w:val="lowerRoman"/>
      <w:lvlText w:val="%3."/>
      <w:lvlJc w:val="right"/>
      <w:pPr>
        <w:ind w:left="1776" w:hanging="180"/>
      </w:pPr>
    </w:lvl>
    <w:lvl w:ilvl="3" w:tplc="0410000F" w:tentative="1">
      <w:start w:val="1"/>
      <w:numFmt w:val="decimal"/>
      <w:lvlText w:val="%4."/>
      <w:lvlJc w:val="left"/>
      <w:pPr>
        <w:ind w:left="2496" w:hanging="360"/>
      </w:pPr>
    </w:lvl>
    <w:lvl w:ilvl="4" w:tplc="04100019" w:tentative="1">
      <w:start w:val="1"/>
      <w:numFmt w:val="lowerLetter"/>
      <w:lvlText w:val="%5."/>
      <w:lvlJc w:val="left"/>
      <w:pPr>
        <w:ind w:left="3216" w:hanging="360"/>
      </w:pPr>
    </w:lvl>
    <w:lvl w:ilvl="5" w:tplc="0410001B" w:tentative="1">
      <w:start w:val="1"/>
      <w:numFmt w:val="lowerRoman"/>
      <w:lvlText w:val="%6."/>
      <w:lvlJc w:val="right"/>
      <w:pPr>
        <w:ind w:left="3936" w:hanging="180"/>
      </w:pPr>
    </w:lvl>
    <w:lvl w:ilvl="6" w:tplc="0410000F" w:tentative="1">
      <w:start w:val="1"/>
      <w:numFmt w:val="decimal"/>
      <w:lvlText w:val="%7."/>
      <w:lvlJc w:val="left"/>
      <w:pPr>
        <w:ind w:left="4656" w:hanging="360"/>
      </w:pPr>
    </w:lvl>
    <w:lvl w:ilvl="7" w:tplc="04100019" w:tentative="1">
      <w:start w:val="1"/>
      <w:numFmt w:val="lowerLetter"/>
      <w:lvlText w:val="%8."/>
      <w:lvlJc w:val="left"/>
      <w:pPr>
        <w:ind w:left="5376" w:hanging="360"/>
      </w:pPr>
    </w:lvl>
    <w:lvl w:ilvl="8" w:tplc="0410001B" w:tentative="1">
      <w:start w:val="1"/>
      <w:numFmt w:val="lowerRoman"/>
      <w:lvlText w:val="%9."/>
      <w:lvlJc w:val="right"/>
      <w:pPr>
        <w:ind w:left="6096" w:hanging="180"/>
      </w:pPr>
    </w:lvl>
  </w:abstractNum>
  <w:abstractNum w:abstractNumId="4">
    <w:nsid w:val="1AEE5C70"/>
    <w:multiLevelType w:val="hybridMultilevel"/>
    <w:tmpl w:val="0E90F85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0F931F0"/>
    <w:multiLevelType w:val="hybridMultilevel"/>
    <w:tmpl w:val="F740D494"/>
    <w:lvl w:ilvl="0" w:tplc="A6D82E60">
      <w:start w:val="1"/>
      <w:numFmt w:val="bullet"/>
      <w:lvlText w:val=""/>
      <w:lvlJc w:val="left"/>
      <w:pPr>
        <w:tabs>
          <w:tab w:val="num" w:pos="430"/>
        </w:tabs>
        <w:ind w:left="410" w:hanging="340"/>
      </w:pPr>
      <w:rPr>
        <w:rFonts w:ascii="Symbol" w:hAnsi="Symbol" w:hint="default"/>
        <w:sz w:val="16"/>
      </w:rPr>
    </w:lvl>
    <w:lvl w:ilvl="1" w:tplc="04100003">
      <w:start w:val="1"/>
      <w:numFmt w:val="bullet"/>
      <w:lvlText w:val="o"/>
      <w:lvlJc w:val="left"/>
      <w:pPr>
        <w:tabs>
          <w:tab w:val="num" w:pos="1510"/>
        </w:tabs>
        <w:ind w:left="1510" w:hanging="360"/>
      </w:pPr>
      <w:rPr>
        <w:rFonts w:ascii="Courier New" w:hAnsi="Courier New" w:hint="default"/>
      </w:rPr>
    </w:lvl>
    <w:lvl w:ilvl="2" w:tplc="04100005" w:tentative="1">
      <w:start w:val="1"/>
      <w:numFmt w:val="bullet"/>
      <w:lvlText w:val=""/>
      <w:lvlJc w:val="left"/>
      <w:pPr>
        <w:tabs>
          <w:tab w:val="num" w:pos="2230"/>
        </w:tabs>
        <w:ind w:left="2230" w:hanging="360"/>
      </w:pPr>
      <w:rPr>
        <w:rFonts w:ascii="Wingdings" w:hAnsi="Wingdings" w:hint="default"/>
      </w:rPr>
    </w:lvl>
    <w:lvl w:ilvl="3" w:tplc="04100001" w:tentative="1">
      <w:start w:val="1"/>
      <w:numFmt w:val="bullet"/>
      <w:lvlText w:val=""/>
      <w:lvlJc w:val="left"/>
      <w:pPr>
        <w:tabs>
          <w:tab w:val="num" w:pos="2950"/>
        </w:tabs>
        <w:ind w:left="2950" w:hanging="360"/>
      </w:pPr>
      <w:rPr>
        <w:rFonts w:ascii="Symbol" w:hAnsi="Symbol" w:hint="default"/>
      </w:rPr>
    </w:lvl>
    <w:lvl w:ilvl="4" w:tplc="04100003" w:tentative="1">
      <w:start w:val="1"/>
      <w:numFmt w:val="bullet"/>
      <w:lvlText w:val="o"/>
      <w:lvlJc w:val="left"/>
      <w:pPr>
        <w:tabs>
          <w:tab w:val="num" w:pos="3670"/>
        </w:tabs>
        <w:ind w:left="3670" w:hanging="360"/>
      </w:pPr>
      <w:rPr>
        <w:rFonts w:ascii="Courier New" w:hAnsi="Courier New" w:hint="default"/>
      </w:rPr>
    </w:lvl>
    <w:lvl w:ilvl="5" w:tplc="04100005" w:tentative="1">
      <w:start w:val="1"/>
      <w:numFmt w:val="bullet"/>
      <w:lvlText w:val=""/>
      <w:lvlJc w:val="left"/>
      <w:pPr>
        <w:tabs>
          <w:tab w:val="num" w:pos="4390"/>
        </w:tabs>
        <w:ind w:left="4390" w:hanging="360"/>
      </w:pPr>
      <w:rPr>
        <w:rFonts w:ascii="Wingdings" w:hAnsi="Wingdings" w:hint="default"/>
      </w:rPr>
    </w:lvl>
    <w:lvl w:ilvl="6" w:tplc="04100001" w:tentative="1">
      <w:start w:val="1"/>
      <w:numFmt w:val="bullet"/>
      <w:lvlText w:val=""/>
      <w:lvlJc w:val="left"/>
      <w:pPr>
        <w:tabs>
          <w:tab w:val="num" w:pos="5110"/>
        </w:tabs>
        <w:ind w:left="5110" w:hanging="360"/>
      </w:pPr>
      <w:rPr>
        <w:rFonts w:ascii="Symbol" w:hAnsi="Symbol" w:hint="default"/>
      </w:rPr>
    </w:lvl>
    <w:lvl w:ilvl="7" w:tplc="04100003" w:tentative="1">
      <w:start w:val="1"/>
      <w:numFmt w:val="bullet"/>
      <w:lvlText w:val="o"/>
      <w:lvlJc w:val="left"/>
      <w:pPr>
        <w:tabs>
          <w:tab w:val="num" w:pos="5830"/>
        </w:tabs>
        <w:ind w:left="5830" w:hanging="360"/>
      </w:pPr>
      <w:rPr>
        <w:rFonts w:ascii="Courier New" w:hAnsi="Courier New" w:hint="default"/>
      </w:rPr>
    </w:lvl>
    <w:lvl w:ilvl="8" w:tplc="04100005" w:tentative="1">
      <w:start w:val="1"/>
      <w:numFmt w:val="bullet"/>
      <w:lvlText w:val=""/>
      <w:lvlJc w:val="left"/>
      <w:pPr>
        <w:tabs>
          <w:tab w:val="num" w:pos="6550"/>
        </w:tabs>
        <w:ind w:left="6550" w:hanging="360"/>
      </w:pPr>
      <w:rPr>
        <w:rFonts w:ascii="Wingdings" w:hAnsi="Wingdings" w:hint="default"/>
      </w:rPr>
    </w:lvl>
  </w:abstractNum>
  <w:abstractNum w:abstractNumId="6">
    <w:nsid w:val="23510502"/>
    <w:multiLevelType w:val="multilevel"/>
    <w:tmpl w:val="A428222C"/>
    <w:styleLink w:val="WWNum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nsid w:val="2AA12757"/>
    <w:multiLevelType w:val="hybridMultilevel"/>
    <w:tmpl w:val="BD6C8F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E7C7EB4"/>
    <w:multiLevelType w:val="hybridMultilevel"/>
    <w:tmpl w:val="4D065A02"/>
    <w:lvl w:ilvl="0" w:tplc="C698393A">
      <w:start w:val="1"/>
      <w:numFmt w:val="bullet"/>
      <w:lvlText w:val="-"/>
      <w:lvlJc w:val="left"/>
      <w:pPr>
        <w:ind w:left="720" w:hanging="360"/>
      </w:pPr>
      <w:rPr>
        <w:rFonts w:ascii="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nsid w:val="2F226A41"/>
    <w:multiLevelType w:val="hybridMultilevel"/>
    <w:tmpl w:val="FA7AC348"/>
    <w:lvl w:ilvl="0" w:tplc="C698393A">
      <w:start w:val="1"/>
      <w:numFmt w:val="bullet"/>
      <w:lvlText w:val="-"/>
      <w:lvlJc w:val="left"/>
      <w:pPr>
        <w:ind w:left="720" w:hanging="360"/>
      </w:pPr>
      <w:rPr>
        <w:rFonts w:ascii="Times New Roman" w:hAnsi="Times New Roman" w:cs="Times New Roman" w:hint="default"/>
      </w:rPr>
    </w:lvl>
    <w:lvl w:ilvl="1" w:tplc="04100003">
      <w:start w:val="1"/>
      <w:numFmt w:val="bullet"/>
      <w:lvlText w:val="o"/>
      <w:lvlJc w:val="left"/>
      <w:pPr>
        <w:ind w:left="1440" w:hanging="360"/>
      </w:pPr>
      <w:rPr>
        <w:rFonts w:ascii="Courier New" w:hAnsi="Courier New" w:hint="default"/>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10">
    <w:nsid w:val="30764DE2"/>
    <w:multiLevelType w:val="hybridMultilevel"/>
    <w:tmpl w:val="304880E0"/>
    <w:lvl w:ilvl="0" w:tplc="B87CEB46">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4EA39EC"/>
    <w:multiLevelType w:val="hybridMultilevel"/>
    <w:tmpl w:val="6D0E2688"/>
    <w:lvl w:ilvl="0" w:tplc="B87CEB46">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5511179"/>
    <w:multiLevelType w:val="hybridMultilevel"/>
    <w:tmpl w:val="1E88B124"/>
    <w:lvl w:ilvl="0" w:tplc="8E14FB02">
      <w:start w:val="1"/>
      <w:numFmt w:val="lowerRoman"/>
      <w:lvlText w:val="%1)"/>
      <w:lvlJc w:val="left"/>
      <w:pPr>
        <w:ind w:left="696" w:hanging="720"/>
      </w:pPr>
      <w:rPr>
        <w:rFonts w:hint="default"/>
      </w:rPr>
    </w:lvl>
    <w:lvl w:ilvl="1" w:tplc="04100019" w:tentative="1">
      <w:start w:val="1"/>
      <w:numFmt w:val="lowerLetter"/>
      <w:lvlText w:val="%2."/>
      <w:lvlJc w:val="left"/>
      <w:pPr>
        <w:ind w:left="1056" w:hanging="360"/>
      </w:pPr>
    </w:lvl>
    <w:lvl w:ilvl="2" w:tplc="0410001B" w:tentative="1">
      <w:start w:val="1"/>
      <w:numFmt w:val="lowerRoman"/>
      <w:lvlText w:val="%3."/>
      <w:lvlJc w:val="right"/>
      <w:pPr>
        <w:ind w:left="1776" w:hanging="180"/>
      </w:pPr>
    </w:lvl>
    <w:lvl w:ilvl="3" w:tplc="0410000F" w:tentative="1">
      <w:start w:val="1"/>
      <w:numFmt w:val="decimal"/>
      <w:lvlText w:val="%4."/>
      <w:lvlJc w:val="left"/>
      <w:pPr>
        <w:ind w:left="2496" w:hanging="360"/>
      </w:pPr>
    </w:lvl>
    <w:lvl w:ilvl="4" w:tplc="04100019" w:tentative="1">
      <w:start w:val="1"/>
      <w:numFmt w:val="lowerLetter"/>
      <w:lvlText w:val="%5."/>
      <w:lvlJc w:val="left"/>
      <w:pPr>
        <w:ind w:left="3216" w:hanging="360"/>
      </w:pPr>
    </w:lvl>
    <w:lvl w:ilvl="5" w:tplc="0410001B" w:tentative="1">
      <w:start w:val="1"/>
      <w:numFmt w:val="lowerRoman"/>
      <w:lvlText w:val="%6."/>
      <w:lvlJc w:val="right"/>
      <w:pPr>
        <w:ind w:left="3936" w:hanging="180"/>
      </w:pPr>
    </w:lvl>
    <w:lvl w:ilvl="6" w:tplc="0410000F" w:tentative="1">
      <w:start w:val="1"/>
      <w:numFmt w:val="decimal"/>
      <w:lvlText w:val="%7."/>
      <w:lvlJc w:val="left"/>
      <w:pPr>
        <w:ind w:left="4656" w:hanging="360"/>
      </w:pPr>
    </w:lvl>
    <w:lvl w:ilvl="7" w:tplc="04100019" w:tentative="1">
      <w:start w:val="1"/>
      <w:numFmt w:val="lowerLetter"/>
      <w:lvlText w:val="%8."/>
      <w:lvlJc w:val="left"/>
      <w:pPr>
        <w:ind w:left="5376" w:hanging="360"/>
      </w:pPr>
    </w:lvl>
    <w:lvl w:ilvl="8" w:tplc="0410001B" w:tentative="1">
      <w:start w:val="1"/>
      <w:numFmt w:val="lowerRoman"/>
      <w:lvlText w:val="%9."/>
      <w:lvlJc w:val="right"/>
      <w:pPr>
        <w:ind w:left="6096" w:hanging="180"/>
      </w:pPr>
    </w:lvl>
  </w:abstractNum>
  <w:abstractNum w:abstractNumId="13">
    <w:nsid w:val="3F596968"/>
    <w:multiLevelType w:val="hybridMultilevel"/>
    <w:tmpl w:val="2BF2560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4">
    <w:nsid w:val="42FF045A"/>
    <w:multiLevelType w:val="hybridMultilevel"/>
    <w:tmpl w:val="404ADC26"/>
    <w:lvl w:ilvl="0" w:tplc="A6D82E60">
      <w:start w:val="1"/>
      <w:numFmt w:val="bullet"/>
      <w:lvlText w:val=""/>
      <w:lvlJc w:val="left"/>
      <w:pPr>
        <w:tabs>
          <w:tab w:val="num" w:pos="360"/>
        </w:tabs>
        <w:ind w:left="340" w:hanging="340"/>
      </w:pPr>
      <w:rPr>
        <w:rFonts w:ascii="Symbol" w:hAnsi="Symbol" w:hint="default"/>
        <w:sz w:val="16"/>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640C6951"/>
    <w:multiLevelType w:val="multilevel"/>
    <w:tmpl w:val="2B8ACC5A"/>
    <w:styleLink w:val="WWNum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nsid w:val="711E5CDD"/>
    <w:multiLevelType w:val="hybridMultilevel"/>
    <w:tmpl w:val="B1D84982"/>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7">
    <w:nsid w:val="75EE6D08"/>
    <w:multiLevelType w:val="hybridMultilevel"/>
    <w:tmpl w:val="451A676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num w:numId="1">
    <w:abstractNumId w:val="16"/>
  </w:num>
  <w:num w:numId="2">
    <w:abstractNumId w:val="13"/>
  </w:num>
  <w:num w:numId="3">
    <w:abstractNumId w:val="11"/>
  </w:num>
  <w:num w:numId="4">
    <w:abstractNumId w:val="10"/>
  </w:num>
  <w:num w:numId="5">
    <w:abstractNumId w:val="14"/>
  </w:num>
  <w:num w:numId="6">
    <w:abstractNumId w:val="5"/>
  </w:num>
  <w:num w:numId="7">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2"/>
  </w:num>
  <w:num w:numId="10">
    <w:abstractNumId w:val="4"/>
  </w:num>
  <w:num w:numId="11">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9"/>
  </w:num>
  <w:num w:numId="14">
    <w:abstractNumId w:val="12"/>
  </w:num>
  <w:num w:numId="15">
    <w:abstractNumId w:val="3"/>
  </w:num>
  <w:num w:numId="16">
    <w:abstractNumId w:val="1"/>
  </w:num>
  <w:num w:numId="17">
    <w:abstractNumId w:val="0"/>
  </w:num>
  <w:num w:numId="18">
    <w:abstractNumId w:val="6"/>
  </w:num>
  <w:num w:numId="19">
    <w:abstractNumId w:val="15"/>
  </w:num>
  <w:num w:numId="20">
    <w:abstractNumId w:val="15"/>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134"/>
    <w:rsid w:val="00002A83"/>
    <w:rsid w:val="000073DE"/>
    <w:rsid w:val="0002190E"/>
    <w:rsid w:val="00036C70"/>
    <w:rsid w:val="0004357D"/>
    <w:rsid w:val="00044EBD"/>
    <w:rsid w:val="000518BF"/>
    <w:rsid w:val="00052245"/>
    <w:rsid w:val="00054CF2"/>
    <w:rsid w:val="0007214C"/>
    <w:rsid w:val="000844F9"/>
    <w:rsid w:val="00087C93"/>
    <w:rsid w:val="00092321"/>
    <w:rsid w:val="00093946"/>
    <w:rsid w:val="000A02D6"/>
    <w:rsid w:val="000A1042"/>
    <w:rsid w:val="000A1089"/>
    <w:rsid w:val="000A1C3B"/>
    <w:rsid w:val="000A32A7"/>
    <w:rsid w:val="000B69BE"/>
    <w:rsid w:val="000C021C"/>
    <w:rsid w:val="000C4207"/>
    <w:rsid w:val="000C6DE7"/>
    <w:rsid w:val="000D4648"/>
    <w:rsid w:val="000E1E0C"/>
    <w:rsid w:val="000F62F1"/>
    <w:rsid w:val="00105445"/>
    <w:rsid w:val="00105864"/>
    <w:rsid w:val="0012025A"/>
    <w:rsid w:val="00120C5D"/>
    <w:rsid w:val="001222F9"/>
    <w:rsid w:val="00131BCD"/>
    <w:rsid w:val="00136AEA"/>
    <w:rsid w:val="001419FB"/>
    <w:rsid w:val="0014469D"/>
    <w:rsid w:val="001538B3"/>
    <w:rsid w:val="00155E05"/>
    <w:rsid w:val="00184EE8"/>
    <w:rsid w:val="00186619"/>
    <w:rsid w:val="00197595"/>
    <w:rsid w:val="001A12D2"/>
    <w:rsid w:val="001A3560"/>
    <w:rsid w:val="001B1972"/>
    <w:rsid w:val="001B44AC"/>
    <w:rsid w:val="001B69BF"/>
    <w:rsid w:val="001C6C7C"/>
    <w:rsid w:val="001C7A82"/>
    <w:rsid w:val="001D0AEC"/>
    <w:rsid w:val="001D73C0"/>
    <w:rsid w:val="001E0098"/>
    <w:rsid w:val="001F3323"/>
    <w:rsid w:val="002041B9"/>
    <w:rsid w:val="00210E9D"/>
    <w:rsid w:val="00215C8F"/>
    <w:rsid w:val="002206EA"/>
    <w:rsid w:val="00220A01"/>
    <w:rsid w:val="002323D8"/>
    <w:rsid w:val="002331F8"/>
    <w:rsid w:val="00233E15"/>
    <w:rsid w:val="0023440E"/>
    <w:rsid w:val="00235E53"/>
    <w:rsid w:val="00240F51"/>
    <w:rsid w:val="002417E4"/>
    <w:rsid w:val="0024545D"/>
    <w:rsid w:val="0025699B"/>
    <w:rsid w:val="00262A89"/>
    <w:rsid w:val="00263873"/>
    <w:rsid w:val="00267E2C"/>
    <w:rsid w:val="0027382B"/>
    <w:rsid w:val="00274D98"/>
    <w:rsid w:val="00287292"/>
    <w:rsid w:val="00292B7E"/>
    <w:rsid w:val="002A032D"/>
    <w:rsid w:val="002A18D6"/>
    <w:rsid w:val="002A4895"/>
    <w:rsid w:val="002B393D"/>
    <w:rsid w:val="002B5EDB"/>
    <w:rsid w:val="002D4BB7"/>
    <w:rsid w:val="002D7DDC"/>
    <w:rsid w:val="002E2B60"/>
    <w:rsid w:val="002E3418"/>
    <w:rsid w:val="003038D8"/>
    <w:rsid w:val="00304612"/>
    <w:rsid w:val="00304C8E"/>
    <w:rsid w:val="00305AD4"/>
    <w:rsid w:val="003067EF"/>
    <w:rsid w:val="00314B5A"/>
    <w:rsid w:val="00324F6F"/>
    <w:rsid w:val="00325F04"/>
    <w:rsid w:val="00364109"/>
    <w:rsid w:val="003647BE"/>
    <w:rsid w:val="00373793"/>
    <w:rsid w:val="00376DFB"/>
    <w:rsid w:val="00385136"/>
    <w:rsid w:val="003862E7"/>
    <w:rsid w:val="00387056"/>
    <w:rsid w:val="00390CA3"/>
    <w:rsid w:val="00391ADD"/>
    <w:rsid w:val="003A59C7"/>
    <w:rsid w:val="003A69C6"/>
    <w:rsid w:val="003D0524"/>
    <w:rsid w:val="003F1180"/>
    <w:rsid w:val="003F19B6"/>
    <w:rsid w:val="003F676D"/>
    <w:rsid w:val="00400A32"/>
    <w:rsid w:val="00405F57"/>
    <w:rsid w:val="00414032"/>
    <w:rsid w:val="00414455"/>
    <w:rsid w:val="0042103A"/>
    <w:rsid w:val="004263B5"/>
    <w:rsid w:val="00426AC9"/>
    <w:rsid w:val="00427EFC"/>
    <w:rsid w:val="0043160D"/>
    <w:rsid w:val="0043203C"/>
    <w:rsid w:val="00437855"/>
    <w:rsid w:val="00440B23"/>
    <w:rsid w:val="004423CC"/>
    <w:rsid w:val="00443C1F"/>
    <w:rsid w:val="004476A0"/>
    <w:rsid w:val="00451785"/>
    <w:rsid w:val="00463811"/>
    <w:rsid w:val="00467C7E"/>
    <w:rsid w:val="004851D5"/>
    <w:rsid w:val="004879D0"/>
    <w:rsid w:val="00497730"/>
    <w:rsid w:val="00497EA2"/>
    <w:rsid w:val="004A1FA9"/>
    <w:rsid w:val="004A34D3"/>
    <w:rsid w:val="004A4BFB"/>
    <w:rsid w:val="004A4F32"/>
    <w:rsid w:val="004B2A27"/>
    <w:rsid w:val="004C2D77"/>
    <w:rsid w:val="004C454A"/>
    <w:rsid w:val="004C4CDB"/>
    <w:rsid w:val="004C5BA2"/>
    <w:rsid w:val="004E64C0"/>
    <w:rsid w:val="004F7A23"/>
    <w:rsid w:val="005015C0"/>
    <w:rsid w:val="00503879"/>
    <w:rsid w:val="005058E1"/>
    <w:rsid w:val="005116A5"/>
    <w:rsid w:val="005214B1"/>
    <w:rsid w:val="005256FE"/>
    <w:rsid w:val="005257EF"/>
    <w:rsid w:val="005260DF"/>
    <w:rsid w:val="00534B5C"/>
    <w:rsid w:val="0053680E"/>
    <w:rsid w:val="0053760B"/>
    <w:rsid w:val="00553AFC"/>
    <w:rsid w:val="005545CD"/>
    <w:rsid w:val="005552B4"/>
    <w:rsid w:val="00574028"/>
    <w:rsid w:val="00585020"/>
    <w:rsid w:val="00587F6D"/>
    <w:rsid w:val="005A1EBA"/>
    <w:rsid w:val="005A1F7D"/>
    <w:rsid w:val="005A7F59"/>
    <w:rsid w:val="005B15AC"/>
    <w:rsid w:val="005B4953"/>
    <w:rsid w:val="005C2B5E"/>
    <w:rsid w:val="005C2C04"/>
    <w:rsid w:val="005C403E"/>
    <w:rsid w:val="005D1891"/>
    <w:rsid w:val="005D3977"/>
    <w:rsid w:val="005D7326"/>
    <w:rsid w:val="005E270C"/>
    <w:rsid w:val="005E318B"/>
    <w:rsid w:val="005F2D22"/>
    <w:rsid w:val="00605843"/>
    <w:rsid w:val="00630DB9"/>
    <w:rsid w:val="006318BE"/>
    <w:rsid w:val="00643745"/>
    <w:rsid w:val="0064419C"/>
    <w:rsid w:val="00647F9D"/>
    <w:rsid w:val="006536D4"/>
    <w:rsid w:val="0066526E"/>
    <w:rsid w:val="00673298"/>
    <w:rsid w:val="00674F86"/>
    <w:rsid w:val="00680C42"/>
    <w:rsid w:val="00682A87"/>
    <w:rsid w:val="00687BF6"/>
    <w:rsid w:val="0069601E"/>
    <w:rsid w:val="00696067"/>
    <w:rsid w:val="006A0AD4"/>
    <w:rsid w:val="006A11D3"/>
    <w:rsid w:val="006A32F8"/>
    <w:rsid w:val="006A3EB5"/>
    <w:rsid w:val="006A69BE"/>
    <w:rsid w:val="006B14A6"/>
    <w:rsid w:val="006B5343"/>
    <w:rsid w:val="006B723B"/>
    <w:rsid w:val="006B7307"/>
    <w:rsid w:val="006C1580"/>
    <w:rsid w:val="006C1833"/>
    <w:rsid w:val="006C3A15"/>
    <w:rsid w:val="006C6FE4"/>
    <w:rsid w:val="006C7D61"/>
    <w:rsid w:val="006D0B5D"/>
    <w:rsid w:val="006D7478"/>
    <w:rsid w:val="006E02C4"/>
    <w:rsid w:val="006E6A42"/>
    <w:rsid w:val="006E765C"/>
    <w:rsid w:val="006F3573"/>
    <w:rsid w:val="00700C43"/>
    <w:rsid w:val="0071335B"/>
    <w:rsid w:val="00720302"/>
    <w:rsid w:val="007206BD"/>
    <w:rsid w:val="00720C13"/>
    <w:rsid w:val="0072332E"/>
    <w:rsid w:val="00726619"/>
    <w:rsid w:val="00727A3E"/>
    <w:rsid w:val="0073476E"/>
    <w:rsid w:val="00742117"/>
    <w:rsid w:val="0074440A"/>
    <w:rsid w:val="00755166"/>
    <w:rsid w:val="0075545C"/>
    <w:rsid w:val="00757EA3"/>
    <w:rsid w:val="00771F57"/>
    <w:rsid w:val="0077578B"/>
    <w:rsid w:val="00777D48"/>
    <w:rsid w:val="0078157C"/>
    <w:rsid w:val="00784F2C"/>
    <w:rsid w:val="007A0EAC"/>
    <w:rsid w:val="007A5E80"/>
    <w:rsid w:val="007A7378"/>
    <w:rsid w:val="007B20C3"/>
    <w:rsid w:val="007B24B6"/>
    <w:rsid w:val="007B4888"/>
    <w:rsid w:val="007B7C78"/>
    <w:rsid w:val="007C1B0B"/>
    <w:rsid w:val="007C4204"/>
    <w:rsid w:val="007C648D"/>
    <w:rsid w:val="007D70DA"/>
    <w:rsid w:val="007E110A"/>
    <w:rsid w:val="007E1CC3"/>
    <w:rsid w:val="007E680D"/>
    <w:rsid w:val="007F7C61"/>
    <w:rsid w:val="00811AF3"/>
    <w:rsid w:val="00812440"/>
    <w:rsid w:val="008141C8"/>
    <w:rsid w:val="00815440"/>
    <w:rsid w:val="00820B86"/>
    <w:rsid w:val="00827518"/>
    <w:rsid w:val="00831DB1"/>
    <w:rsid w:val="00833AD9"/>
    <w:rsid w:val="0083475D"/>
    <w:rsid w:val="00852C31"/>
    <w:rsid w:val="008552DD"/>
    <w:rsid w:val="008760F6"/>
    <w:rsid w:val="00882D6D"/>
    <w:rsid w:val="00886015"/>
    <w:rsid w:val="00891F00"/>
    <w:rsid w:val="008931FF"/>
    <w:rsid w:val="00895F81"/>
    <w:rsid w:val="008A3328"/>
    <w:rsid w:val="008A3623"/>
    <w:rsid w:val="008B2277"/>
    <w:rsid w:val="008B6694"/>
    <w:rsid w:val="008C1F4E"/>
    <w:rsid w:val="008D20A1"/>
    <w:rsid w:val="008D2B37"/>
    <w:rsid w:val="008E0E8B"/>
    <w:rsid w:val="00900ADA"/>
    <w:rsid w:val="00905D0C"/>
    <w:rsid w:val="00910217"/>
    <w:rsid w:val="00923D00"/>
    <w:rsid w:val="00924145"/>
    <w:rsid w:val="009444D8"/>
    <w:rsid w:val="00955EE8"/>
    <w:rsid w:val="0095718E"/>
    <w:rsid w:val="009616F8"/>
    <w:rsid w:val="00972F21"/>
    <w:rsid w:val="00976F4E"/>
    <w:rsid w:val="00986B3D"/>
    <w:rsid w:val="00992E60"/>
    <w:rsid w:val="009A192E"/>
    <w:rsid w:val="009A313A"/>
    <w:rsid w:val="009B07C1"/>
    <w:rsid w:val="009C36CB"/>
    <w:rsid w:val="009D27B3"/>
    <w:rsid w:val="009D5D9E"/>
    <w:rsid w:val="009D71E7"/>
    <w:rsid w:val="009E5C26"/>
    <w:rsid w:val="009F1246"/>
    <w:rsid w:val="009F14CB"/>
    <w:rsid w:val="009F50A1"/>
    <w:rsid w:val="00A07869"/>
    <w:rsid w:val="00A1075F"/>
    <w:rsid w:val="00A14A35"/>
    <w:rsid w:val="00A20A74"/>
    <w:rsid w:val="00A2587C"/>
    <w:rsid w:val="00A36310"/>
    <w:rsid w:val="00A424EB"/>
    <w:rsid w:val="00A536AC"/>
    <w:rsid w:val="00A56291"/>
    <w:rsid w:val="00A61CDC"/>
    <w:rsid w:val="00A629A9"/>
    <w:rsid w:val="00A67455"/>
    <w:rsid w:val="00A709FB"/>
    <w:rsid w:val="00A743DD"/>
    <w:rsid w:val="00A82B37"/>
    <w:rsid w:val="00A84DE5"/>
    <w:rsid w:val="00A9601C"/>
    <w:rsid w:val="00AA0B71"/>
    <w:rsid w:val="00AA3C5B"/>
    <w:rsid w:val="00AB0D5B"/>
    <w:rsid w:val="00AB1B46"/>
    <w:rsid w:val="00AC2748"/>
    <w:rsid w:val="00AC2C81"/>
    <w:rsid w:val="00AC39CE"/>
    <w:rsid w:val="00AE6310"/>
    <w:rsid w:val="00AE6443"/>
    <w:rsid w:val="00AF28D4"/>
    <w:rsid w:val="00B00351"/>
    <w:rsid w:val="00B0714E"/>
    <w:rsid w:val="00B21B08"/>
    <w:rsid w:val="00B30300"/>
    <w:rsid w:val="00B36F63"/>
    <w:rsid w:val="00B379F5"/>
    <w:rsid w:val="00B57E85"/>
    <w:rsid w:val="00B65023"/>
    <w:rsid w:val="00B66984"/>
    <w:rsid w:val="00B72E84"/>
    <w:rsid w:val="00B76B02"/>
    <w:rsid w:val="00B82EB2"/>
    <w:rsid w:val="00B8326F"/>
    <w:rsid w:val="00B921B0"/>
    <w:rsid w:val="00B93ADF"/>
    <w:rsid w:val="00B945BE"/>
    <w:rsid w:val="00B969A2"/>
    <w:rsid w:val="00BA031F"/>
    <w:rsid w:val="00BA4062"/>
    <w:rsid w:val="00BA5ADF"/>
    <w:rsid w:val="00BA661E"/>
    <w:rsid w:val="00BB0D6A"/>
    <w:rsid w:val="00BC4E64"/>
    <w:rsid w:val="00BD0674"/>
    <w:rsid w:val="00BD220B"/>
    <w:rsid w:val="00BE2B11"/>
    <w:rsid w:val="00BE31CC"/>
    <w:rsid w:val="00BF22EB"/>
    <w:rsid w:val="00BF4DB4"/>
    <w:rsid w:val="00BF7652"/>
    <w:rsid w:val="00C13C96"/>
    <w:rsid w:val="00C21E9F"/>
    <w:rsid w:val="00C25C78"/>
    <w:rsid w:val="00C41985"/>
    <w:rsid w:val="00C53F87"/>
    <w:rsid w:val="00C6179B"/>
    <w:rsid w:val="00C73AA7"/>
    <w:rsid w:val="00C750A8"/>
    <w:rsid w:val="00C7704B"/>
    <w:rsid w:val="00C84D43"/>
    <w:rsid w:val="00C92F79"/>
    <w:rsid w:val="00C96FF3"/>
    <w:rsid w:val="00CB29E7"/>
    <w:rsid w:val="00CB4FB5"/>
    <w:rsid w:val="00CB5745"/>
    <w:rsid w:val="00CC0B30"/>
    <w:rsid w:val="00CC135C"/>
    <w:rsid w:val="00CC1DF5"/>
    <w:rsid w:val="00CD3C3E"/>
    <w:rsid w:val="00CD475B"/>
    <w:rsid w:val="00CF067A"/>
    <w:rsid w:val="00CF113B"/>
    <w:rsid w:val="00D0664A"/>
    <w:rsid w:val="00D17E36"/>
    <w:rsid w:val="00D2286C"/>
    <w:rsid w:val="00D26E1A"/>
    <w:rsid w:val="00D337C3"/>
    <w:rsid w:val="00D36D69"/>
    <w:rsid w:val="00D36F6B"/>
    <w:rsid w:val="00D372B5"/>
    <w:rsid w:val="00D6514A"/>
    <w:rsid w:val="00D67833"/>
    <w:rsid w:val="00D77649"/>
    <w:rsid w:val="00D8536A"/>
    <w:rsid w:val="00D923E9"/>
    <w:rsid w:val="00D950AB"/>
    <w:rsid w:val="00DA4CF9"/>
    <w:rsid w:val="00DB5BE4"/>
    <w:rsid w:val="00DC36E6"/>
    <w:rsid w:val="00DD1742"/>
    <w:rsid w:val="00DD2244"/>
    <w:rsid w:val="00DE4466"/>
    <w:rsid w:val="00DE60A4"/>
    <w:rsid w:val="00E0138E"/>
    <w:rsid w:val="00E041F3"/>
    <w:rsid w:val="00E04E82"/>
    <w:rsid w:val="00E14E67"/>
    <w:rsid w:val="00E16134"/>
    <w:rsid w:val="00E31771"/>
    <w:rsid w:val="00E42E3E"/>
    <w:rsid w:val="00E50569"/>
    <w:rsid w:val="00E50F21"/>
    <w:rsid w:val="00E5642F"/>
    <w:rsid w:val="00E654C4"/>
    <w:rsid w:val="00E9031C"/>
    <w:rsid w:val="00E94294"/>
    <w:rsid w:val="00EA11BE"/>
    <w:rsid w:val="00EB5493"/>
    <w:rsid w:val="00ED0B9C"/>
    <w:rsid w:val="00ED30CF"/>
    <w:rsid w:val="00ED373F"/>
    <w:rsid w:val="00EF2B40"/>
    <w:rsid w:val="00EF2D47"/>
    <w:rsid w:val="00F018A5"/>
    <w:rsid w:val="00F078F4"/>
    <w:rsid w:val="00F31616"/>
    <w:rsid w:val="00F4353F"/>
    <w:rsid w:val="00F46400"/>
    <w:rsid w:val="00F522AF"/>
    <w:rsid w:val="00F678EA"/>
    <w:rsid w:val="00F71C2D"/>
    <w:rsid w:val="00F72C6D"/>
    <w:rsid w:val="00F83508"/>
    <w:rsid w:val="00F8652A"/>
    <w:rsid w:val="00F866E4"/>
    <w:rsid w:val="00FA17C1"/>
    <w:rsid w:val="00FA43C0"/>
    <w:rsid w:val="00FA7069"/>
    <w:rsid w:val="00FB17E5"/>
    <w:rsid w:val="00FB2719"/>
    <w:rsid w:val="00FB32D7"/>
    <w:rsid w:val="00FB394F"/>
    <w:rsid w:val="00FC1380"/>
    <w:rsid w:val="00FC14BF"/>
    <w:rsid w:val="00FC5285"/>
    <w:rsid w:val="00FD1B09"/>
    <w:rsid w:val="00FE2702"/>
    <w:rsid w:val="00FF2B0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2EE00F1"/>
  <w15:docId w15:val="{FE1ECDDB-233A-446E-B803-1F6E3489F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73793"/>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324F6F"/>
    <w:pPr>
      <w:tabs>
        <w:tab w:val="center" w:pos="4819"/>
        <w:tab w:val="right" w:pos="9638"/>
      </w:tabs>
      <w:spacing w:after="0" w:line="240" w:lineRule="auto"/>
    </w:pPr>
  </w:style>
  <w:style w:type="character" w:customStyle="1" w:styleId="IntestazioneCarattere">
    <w:name w:val="Intestazione Carattere"/>
    <w:link w:val="Intestazione"/>
    <w:uiPriority w:val="99"/>
    <w:locked/>
    <w:rsid w:val="00324F6F"/>
    <w:rPr>
      <w:rFonts w:cs="Times New Roman"/>
    </w:rPr>
  </w:style>
  <w:style w:type="paragraph" w:styleId="Pidipagina">
    <w:name w:val="footer"/>
    <w:basedOn w:val="Normale"/>
    <w:link w:val="PidipaginaCarattere"/>
    <w:uiPriority w:val="99"/>
    <w:rsid w:val="00324F6F"/>
    <w:pPr>
      <w:tabs>
        <w:tab w:val="center" w:pos="4819"/>
        <w:tab w:val="right" w:pos="9638"/>
      </w:tabs>
      <w:spacing w:after="0" w:line="240" w:lineRule="auto"/>
    </w:pPr>
  </w:style>
  <w:style w:type="character" w:customStyle="1" w:styleId="PidipaginaCarattere">
    <w:name w:val="Piè di pagina Carattere"/>
    <w:link w:val="Pidipagina"/>
    <w:uiPriority w:val="99"/>
    <w:locked/>
    <w:rsid w:val="00324F6F"/>
    <w:rPr>
      <w:rFonts w:cs="Times New Roman"/>
    </w:rPr>
  </w:style>
  <w:style w:type="paragraph" w:styleId="Testofumetto">
    <w:name w:val="Balloon Text"/>
    <w:basedOn w:val="Normale"/>
    <w:link w:val="TestofumettoCarattere"/>
    <w:rsid w:val="00FC5285"/>
    <w:pPr>
      <w:spacing w:after="0" w:line="240" w:lineRule="auto"/>
    </w:pPr>
    <w:rPr>
      <w:rFonts w:ascii="Tahoma" w:hAnsi="Tahoma" w:cs="Tahoma"/>
      <w:sz w:val="16"/>
      <w:szCs w:val="16"/>
    </w:rPr>
  </w:style>
  <w:style w:type="character" w:customStyle="1" w:styleId="TestofumettoCarattere">
    <w:name w:val="Testo fumetto Carattere"/>
    <w:link w:val="Testofumetto"/>
    <w:locked/>
    <w:rsid w:val="00FC5285"/>
    <w:rPr>
      <w:rFonts w:ascii="Tahoma" w:hAnsi="Tahoma" w:cs="Tahoma"/>
      <w:sz w:val="16"/>
      <w:szCs w:val="16"/>
      <w:lang w:val="x-none" w:eastAsia="en-US"/>
    </w:rPr>
  </w:style>
  <w:style w:type="paragraph" w:customStyle="1" w:styleId="Paragrafoelenco1">
    <w:name w:val="Paragrafo elenco1"/>
    <w:basedOn w:val="Normale"/>
    <w:rsid w:val="003D0524"/>
    <w:pPr>
      <w:ind w:left="720"/>
      <w:contextualSpacing/>
    </w:pPr>
    <w:rPr>
      <w:rFonts w:eastAsia="Times New Roman"/>
    </w:rPr>
  </w:style>
  <w:style w:type="character" w:styleId="Collegamentoipertestuale">
    <w:name w:val="Hyperlink"/>
    <w:rsid w:val="006B723B"/>
    <w:rPr>
      <w:rFonts w:cs="Times New Roman"/>
      <w:color w:val="0000FF"/>
      <w:u w:val="single"/>
    </w:rPr>
  </w:style>
  <w:style w:type="paragraph" w:styleId="Corpotesto">
    <w:name w:val="Body Text"/>
    <w:basedOn w:val="Normale"/>
    <w:rsid w:val="004476A0"/>
    <w:pPr>
      <w:spacing w:after="0" w:line="240" w:lineRule="auto"/>
      <w:jc w:val="both"/>
    </w:pPr>
    <w:rPr>
      <w:rFonts w:ascii="Times New Roman" w:eastAsia="Times New Roman" w:hAnsi="Times New Roman"/>
      <w:sz w:val="24"/>
      <w:szCs w:val="20"/>
      <w:lang w:eastAsia="it-IT"/>
    </w:rPr>
  </w:style>
  <w:style w:type="paragraph" w:styleId="Rientrocorpodeltesto2">
    <w:name w:val="Body Text Indent 2"/>
    <w:basedOn w:val="Normale"/>
    <w:rsid w:val="004476A0"/>
    <w:pPr>
      <w:spacing w:after="0" w:line="360" w:lineRule="auto"/>
      <w:ind w:firstLine="340"/>
      <w:jc w:val="both"/>
    </w:pPr>
    <w:rPr>
      <w:rFonts w:ascii="Times New Roman" w:eastAsia="Times New Roman" w:hAnsi="Times New Roman"/>
      <w:sz w:val="24"/>
      <w:szCs w:val="24"/>
      <w:lang w:eastAsia="it-IT"/>
    </w:rPr>
  </w:style>
  <w:style w:type="character" w:customStyle="1" w:styleId="SottotitoloCarattere">
    <w:name w:val="Sottotitolo Carattere"/>
    <w:link w:val="Sottotitolo"/>
    <w:rsid w:val="006E6A42"/>
    <w:rPr>
      <w:rFonts w:ascii="Cambria" w:hAnsi="Cambria" w:cs="Cambria"/>
      <w:sz w:val="24"/>
      <w:szCs w:val="24"/>
      <w:lang w:val="x-none" w:eastAsia="en-US"/>
    </w:rPr>
  </w:style>
  <w:style w:type="paragraph" w:styleId="Sottotitolo">
    <w:name w:val="Subtitle"/>
    <w:basedOn w:val="Normale"/>
    <w:link w:val="SottotitoloCarattere"/>
    <w:qFormat/>
    <w:locked/>
    <w:rsid w:val="006E6A42"/>
    <w:pPr>
      <w:spacing w:after="0" w:line="240" w:lineRule="auto"/>
      <w:jc w:val="center"/>
    </w:pPr>
    <w:rPr>
      <w:rFonts w:ascii="Cambria" w:hAnsi="Cambria" w:cs="Cambria"/>
      <w:sz w:val="24"/>
      <w:szCs w:val="24"/>
      <w:lang w:val="x-none"/>
    </w:rPr>
  </w:style>
  <w:style w:type="character" w:customStyle="1" w:styleId="SottotitoloCarattere1">
    <w:name w:val="Sottotitolo Carattere1"/>
    <w:rsid w:val="006E6A42"/>
    <w:rPr>
      <w:rFonts w:ascii="Calibri Light" w:eastAsia="Times New Roman" w:hAnsi="Calibri Light" w:cs="Times New Roman"/>
      <w:sz w:val="24"/>
      <w:szCs w:val="24"/>
      <w:lang w:eastAsia="en-US"/>
    </w:rPr>
  </w:style>
  <w:style w:type="paragraph" w:styleId="Paragrafoelenco">
    <w:name w:val="List Paragraph"/>
    <w:basedOn w:val="Normale"/>
    <w:qFormat/>
    <w:rsid w:val="00443C1F"/>
    <w:pPr>
      <w:ind w:left="720"/>
    </w:pPr>
    <w:rPr>
      <w:rFonts w:eastAsia="Times New Roman" w:cs="Calibri"/>
    </w:rPr>
  </w:style>
  <w:style w:type="character" w:customStyle="1" w:styleId="st">
    <w:name w:val="st"/>
    <w:basedOn w:val="Carpredefinitoparagrafo"/>
    <w:rsid w:val="00443C1F"/>
  </w:style>
  <w:style w:type="paragraph" w:customStyle="1" w:styleId="Default">
    <w:name w:val="Default"/>
    <w:rsid w:val="00DD1742"/>
    <w:pPr>
      <w:autoSpaceDE w:val="0"/>
      <w:autoSpaceDN w:val="0"/>
      <w:adjustRightInd w:val="0"/>
    </w:pPr>
    <w:rPr>
      <w:rFonts w:ascii="Times New Roman" w:hAnsi="Times New Roman"/>
      <w:color w:val="000000"/>
      <w:sz w:val="24"/>
      <w:szCs w:val="24"/>
    </w:rPr>
  </w:style>
  <w:style w:type="paragraph" w:customStyle="1" w:styleId="Standard">
    <w:name w:val="Standard"/>
    <w:rsid w:val="00D923E9"/>
    <w:pPr>
      <w:suppressAutoHyphens/>
      <w:autoSpaceDN w:val="0"/>
      <w:spacing w:before="120" w:after="120"/>
      <w:textAlignment w:val="baseline"/>
    </w:pPr>
    <w:rPr>
      <w:rFonts w:eastAsia="SimSun" w:cs="Tahoma"/>
      <w:kern w:val="3"/>
      <w:sz w:val="22"/>
      <w:szCs w:val="22"/>
      <w:lang w:eastAsia="en-US"/>
    </w:rPr>
  </w:style>
  <w:style w:type="paragraph" w:customStyle="1" w:styleId="Textbody">
    <w:name w:val="Text body"/>
    <w:basedOn w:val="Standard"/>
    <w:rsid w:val="00D923E9"/>
  </w:style>
  <w:style w:type="paragraph" w:styleId="NormaleWeb">
    <w:name w:val="Normal (Web)"/>
    <w:basedOn w:val="Standard"/>
    <w:rsid w:val="00D923E9"/>
    <w:pPr>
      <w:spacing w:before="100" w:after="100"/>
    </w:pPr>
    <w:rPr>
      <w:rFonts w:ascii="Times New Roman" w:eastAsia="Times New Roman" w:hAnsi="Times New Roman" w:cs="Times New Roman"/>
      <w:sz w:val="24"/>
      <w:szCs w:val="24"/>
      <w:lang w:eastAsia="it-IT"/>
    </w:rPr>
  </w:style>
  <w:style w:type="numbering" w:customStyle="1" w:styleId="WWNum2">
    <w:name w:val="WWNum2"/>
    <w:basedOn w:val="Nessunelenco"/>
    <w:rsid w:val="00D923E9"/>
    <w:pPr>
      <w:numPr>
        <w:numId w:val="18"/>
      </w:numPr>
    </w:pPr>
  </w:style>
  <w:style w:type="numbering" w:customStyle="1" w:styleId="WWNum8">
    <w:name w:val="WWNum8"/>
    <w:basedOn w:val="Nessunelenco"/>
    <w:rsid w:val="00D923E9"/>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811</Words>
  <Characters>4627</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All’Ufficio Assenze e Presenze Personale Contrattualizzato</vt:lpstr>
    </vt:vector>
  </TitlesOfParts>
  <Company>Hewlett-Packard Company</Company>
  <LinksUpToDate>false</LinksUpToDate>
  <CharactersWithSpaces>5428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All’Ufficio Assenze e Presenze Personale Contrattualizzato</dc:title>
  <dc:subject/>
  <dc:creator>Dacierno</dc:creator>
  <cp:keywords/>
  <dc:description/>
  <cp:lastModifiedBy>User</cp:lastModifiedBy>
  <cp:revision>2</cp:revision>
  <cp:lastPrinted>2020-11-20T09:54:00Z</cp:lastPrinted>
  <dcterms:created xsi:type="dcterms:W3CDTF">2020-12-10T09:15:00Z</dcterms:created>
  <dcterms:modified xsi:type="dcterms:W3CDTF">2020-12-10T09:15:00Z</dcterms:modified>
</cp:coreProperties>
</file>