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466207">
        <w:rPr>
          <w:rFonts w:ascii="Times New Roman" w:hAnsi="Times New Roman"/>
          <w:b/>
          <w:color w:val="000000"/>
          <w:sz w:val="22"/>
          <w:szCs w:val="22"/>
        </w:rPr>
        <w:t>40</w:t>
      </w:r>
      <w:r w:rsidRPr="002D3410">
        <w:rPr>
          <w:rFonts w:ascii="Times New Roman" w:hAnsi="Times New Roman"/>
          <w:b/>
          <w:color w:val="000000"/>
          <w:sz w:val="22"/>
          <w:szCs w:val="22"/>
        </w:rPr>
        <w:t xml:space="preserve"> del </w:t>
      </w:r>
      <w:r w:rsidR="00466207">
        <w:rPr>
          <w:rFonts w:ascii="Times New Roman" w:hAnsi="Times New Roman"/>
          <w:b/>
          <w:color w:val="000000"/>
          <w:sz w:val="22"/>
          <w:szCs w:val="22"/>
        </w:rPr>
        <w:t>13/11</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7D3E81">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7D3E81">
              <w:rPr>
                <w:rFonts w:ascii="Times New Roman" w:hAnsi="Times New Roman"/>
                <w:b/>
                <w:bCs/>
                <w:sz w:val="22"/>
                <w:szCs w:val="22"/>
              </w:rPr>
              <w:t>fornitura</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205631">
              <w:rPr>
                <w:rFonts w:ascii="Times New Roman" w:hAnsi="Times New Roman"/>
                <w:b/>
                <w:bCs/>
                <w:sz w:val="22"/>
                <w:szCs w:val="22"/>
              </w:rPr>
              <w:t xml:space="preserve">216 </w:t>
            </w:r>
            <w:r w:rsidRPr="002D3410">
              <w:rPr>
                <w:rFonts w:ascii="Times New Roman" w:hAnsi="Times New Roman"/>
                <w:b/>
                <w:bCs/>
                <w:sz w:val="22"/>
                <w:szCs w:val="22"/>
              </w:rPr>
              <w:t>, CIG</w:t>
            </w:r>
            <w:r w:rsidR="00D25E52" w:rsidRPr="002D3410">
              <w:rPr>
                <w:rFonts w:ascii="Times New Roman" w:hAnsi="Times New Roman"/>
                <w:b/>
                <w:bCs/>
                <w:sz w:val="22"/>
                <w:szCs w:val="22"/>
              </w:rPr>
              <w:t xml:space="preserve"> </w:t>
            </w:r>
            <w:r w:rsidR="004D2793" w:rsidRPr="004D2793">
              <w:rPr>
                <w:rFonts w:ascii="Times New Roman" w:hAnsi="Times New Roman"/>
                <w:b/>
                <w:bCs/>
                <w:sz w:val="22"/>
                <w:szCs w:val="22"/>
              </w:rPr>
              <w:t>Z</w:t>
            </w:r>
            <w:r w:rsidR="00205631">
              <w:rPr>
                <w:rFonts w:ascii="Times New Roman" w:hAnsi="Times New Roman"/>
                <w:b/>
                <w:bCs/>
                <w:sz w:val="22"/>
                <w:szCs w:val="22"/>
              </w:rPr>
              <w:t>AF2F0DEC5</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205631">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EE38AF" w:rsidRPr="002D3410">
              <w:rPr>
                <w:rFonts w:ascii="Times New Roman" w:hAnsi="Times New Roman"/>
                <w:sz w:val="22"/>
                <w:szCs w:val="22"/>
              </w:rPr>
              <w:t xml:space="preserve">a che la ditta </w:t>
            </w:r>
            <w:r w:rsidR="00205631">
              <w:rPr>
                <w:rFonts w:ascii="Times New Roman" w:hAnsi="Times New Roman"/>
                <w:bCs/>
                <w:sz w:val="22"/>
                <w:szCs w:val="22"/>
              </w:rPr>
              <w:t>MDEX – WIRELESS LOGIC</w:t>
            </w:r>
            <w:r w:rsidR="001C407A" w:rsidRPr="002D3410">
              <w:rPr>
                <w:rFonts w:ascii="Times New Roman" w:hAnsi="Times New Roman"/>
                <w:bCs/>
                <w:sz w:val="22"/>
                <w:szCs w:val="22"/>
              </w:rPr>
              <w:t xml:space="preserve"> con sede</w:t>
            </w:r>
            <w:r w:rsidR="00205631">
              <w:rPr>
                <w:rFonts w:ascii="Times New Roman" w:hAnsi="Times New Roman"/>
                <w:bCs/>
                <w:sz w:val="22"/>
                <w:szCs w:val="22"/>
              </w:rPr>
              <w:t xml:space="preserve"> nella città di TANGSTEDT al seguente indirizzo Blackrbag 6 - GERMANIA</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il seguente servizio: </w:t>
            </w:r>
            <w:r w:rsidR="002F4880">
              <w:rPr>
                <w:rFonts w:ascii="Times New Roman" w:hAnsi="Times New Roman"/>
                <w:bCs/>
                <w:iCs/>
                <w:sz w:val="22"/>
                <w:szCs w:val="22"/>
              </w:rPr>
              <w:t xml:space="preserve">canone per utilizzo servizio </w:t>
            </w:r>
            <w:r w:rsidR="004D2793">
              <w:rPr>
                <w:rFonts w:ascii="Times New Roman" w:hAnsi="Times New Roman"/>
                <w:b/>
                <w:bCs/>
                <w:iCs/>
                <w:sz w:val="22"/>
                <w:szCs w:val="22"/>
              </w:rPr>
              <w:t xml:space="preserve"> </w:t>
            </w:r>
            <w:r w:rsidR="004D2793" w:rsidRPr="004D2793">
              <w:rPr>
                <w:rFonts w:ascii="Times New Roman" w:hAnsi="Times New Roman"/>
                <w:bCs/>
                <w:iCs/>
                <w:sz w:val="22"/>
                <w:szCs w:val="22"/>
              </w:rPr>
              <w:t>“</w:t>
            </w:r>
            <w:r w:rsidR="00205631">
              <w:rPr>
                <w:rFonts w:ascii="Times New Roman" w:hAnsi="Times New Roman"/>
                <w:bCs/>
                <w:iCs/>
                <w:sz w:val="22"/>
                <w:szCs w:val="22"/>
              </w:rPr>
              <w:t>gestione rete di sensori wireless della</w:t>
            </w:r>
            <w:r w:rsidR="00EF3581">
              <w:rPr>
                <w:rFonts w:ascii="Times New Roman" w:hAnsi="Times New Roman"/>
                <w:bCs/>
                <w:iCs/>
                <w:sz w:val="22"/>
                <w:szCs w:val="22"/>
              </w:rPr>
              <w:t xml:space="preserve"> stazione meteo a Monteforte Cilento</w:t>
            </w:r>
            <w:r w:rsidR="004D2793" w:rsidRPr="004D2793">
              <w:rPr>
                <w:rFonts w:ascii="Times New Roman" w:hAnsi="Times New Roman"/>
                <w:bCs/>
                <w:i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2D3410" w:rsidRDefault="00826556" w:rsidP="002D3410">
            <w:pPr>
              <w:spacing w:line="276" w:lineRule="auto"/>
              <w:rPr>
                <w:rFonts w:ascii="Times New Roman" w:hAnsi="Times New Roman"/>
                <w:bCs/>
                <w:sz w:val="22"/>
                <w:szCs w:val="22"/>
              </w:rPr>
            </w:pPr>
            <w:r w:rsidRPr="002D3410">
              <w:rPr>
                <w:rFonts w:ascii="Times New Roman" w:hAnsi="Times New Roman"/>
                <w:bCs/>
                <w:sz w:val="22"/>
                <w:szCs w:val="22"/>
              </w:rPr>
              <w:t>d</w:t>
            </w:r>
            <w:r w:rsidR="00180A79" w:rsidRPr="002D3410">
              <w:rPr>
                <w:rFonts w:ascii="Times New Roman" w:hAnsi="Times New Roman"/>
                <w:bCs/>
                <w:sz w:val="22"/>
                <w:szCs w:val="22"/>
              </w:rPr>
              <w:t xml:space="preserve">ell’unicità della ditta  </w:t>
            </w:r>
            <w:r w:rsidR="00205631">
              <w:rPr>
                <w:rFonts w:ascii="Times New Roman" w:hAnsi="Times New Roman"/>
                <w:bCs/>
                <w:sz w:val="22"/>
                <w:szCs w:val="22"/>
              </w:rPr>
              <w:t>MDEX – WIRELESS LOGIC</w:t>
            </w:r>
            <w:r w:rsidR="002F4880">
              <w:rPr>
                <w:rFonts w:ascii="Times New Roman" w:hAnsi="Times New Roman"/>
                <w:bCs/>
                <w:sz w:val="22"/>
                <w:szCs w:val="22"/>
              </w:rPr>
              <w:t xml:space="preserve"> allo</w:t>
            </w:r>
            <w:r w:rsidR="00180A79" w:rsidRPr="002D3410">
              <w:rPr>
                <w:rFonts w:ascii="Times New Roman" w:hAnsi="Times New Roman"/>
                <w:bCs/>
                <w:sz w:val="22"/>
                <w:szCs w:val="22"/>
              </w:rPr>
              <w:t xml:space="preserve"> svolgimento di tale servizi;</w:t>
            </w:r>
            <w:r w:rsidR="00ED1314"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F4880">
            <w:pPr>
              <w:spacing w:line="276" w:lineRule="auto"/>
              <w:rPr>
                <w:rFonts w:ascii="Times New Roman" w:hAnsi="Times New Roman"/>
                <w:b/>
                <w:bCs/>
                <w:sz w:val="22"/>
                <w:szCs w:val="22"/>
              </w:rPr>
            </w:pPr>
            <w:r w:rsidRPr="002D3410">
              <w:rPr>
                <w:rFonts w:ascii="Times New Roman" w:hAnsi="Times New Roman"/>
                <w:bCs/>
                <w:sz w:val="22"/>
                <w:szCs w:val="22"/>
              </w:rPr>
              <w:t xml:space="preserve">che </w:t>
            </w:r>
            <w:r w:rsidR="00180A79" w:rsidRPr="002D3410">
              <w:rPr>
                <w:rFonts w:ascii="Times New Roman" w:hAnsi="Times New Roman"/>
                <w:bCs/>
                <w:sz w:val="22"/>
                <w:szCs w:val="22"/>
              </w:rPr>
              <w:t>trattasi di affidamento di un servizio già svolt</w:t>
            </w:r>
            <w:r w:rsidR="002F4880">
              <w:rPr>
                <w:rFonts w:ascii="Times New Roman" w:hAnsi="Times New Roman"/>
                <w:bCs/>
                <w:sz w:val="22"/>
                <w:szCs w:val="22"/>
              </w:rPr>
              <w:t>o</w:t>
            </w:r>
            <w:r w:rsidR="00623982" w:rsidRPr="002D3410">
              <w:rPr>
                <w:rFonts w:ascii="Times New Roman" w:hAnsi="Times New Roman"/>
                <w:bCs/>
                <w:sz w:val="22"/>
                <w:szCs w:val="22"/>
              </w:rPr>
              <w:t xml:space="preserve"> precedentemente</w:t>
            </w:r>
            <w:r w:rsidR="00180A79" w:rsidRPr="002D3410">
              <w:rPr>
                <w:rFonts w:ascii="Times New Roman" w:hAnsi="Times New Roman"/>
                <w:bCs/>
                <w:sz w:val="22"/>
                <w:szCs w:val="22"/>
              </w:rPr>
              <w:t xml:space="preserve"> dalla stessa ditta</w:t>
            </w:r>
            <w:r w:rsidR="00623982"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tabs>
                <w:tab w:val="left" w:pos="952"/>
              </w:tabs>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EF3581" w:rsidRDefault="00EA5DC5" w:rsidP="00EF3581">
            <w:pPr>
              <w:spacing w:line="276" w:lineRule="auto"/>
              <w:rPr>
                <w:rFonts w:ascii="Times New Roman" w:hAnsi="Times New Roman"/>
                <w:sz w:val="22"/>
                <w:szCs w:val="22"/>
              </w:rPr>
            </w:pPr>
            <w:r w:rsidRPr="002D3410">
              <w:rPr>
                <w:rFonts w:ascii="Times New Roman" w:hAnsi="Times New Roman"/>
                <w:sz w:val="22"/>
                <w:szCs w:val="22"/>
              </w:rPr>
              <w:t xml:space="preserve">che </w:t>
            </w:r>
            <w:r w:rsidR="00180A79" w:rsidRPr="002D3410">
              <w:rPr>
                <w:rFonts w:ascii="Times New Roman" w:hAnsi="Times New Roman"/>
                <w:sz w:val="22"/>
                <w:szCs w:val="22"/>
              </w:rPr>
              <w:t>il Ciram</w:t>
            </w:r>
            <w:r w:rsidRPr="002D3410">
              <w:rPr>
                <w:rFonts w:ascii="Times New Roman" w:hAnsi="Times New Roman"/>
                <w:sz w:val="22"/>
                <w:szCs w:val="22"/>
              </w:rPr>
              <w:t xml:space="preserve"> ha consultato l’operatore risultato affidatario </w:t>
            </w:r>
            <w:r w:rsidR="00180A79" w:rsidRPr="002D3410">
              <w:rPr>
                <w:rFonts w:ascii="Times New Roman" w:hAnsi="Times New Roman"/>
                <w:sz w:val="22"/>
                <w:szCs w:val="22"/>
              </w:rPr>
              <w:t>in una</w:t>
            </w:r>
            <w:r w:rsidRPr="002D3410">
              <w:rPr>
                <w:rFonts w:ascii="Times New Roman" w:hAnsi="Times New Roman"/>
                <w:sz w:val="22"/>
                <w:szCs w:val="22"/>
              </w:rPr>
              <w:t xml:space="preserve"> precedente procedura, ossia</w:t>
            </w:r>
            <w:r w:rsidR="00180A79" w:rsidRPr="002D3410">
              <w:rPr>
                <w:rFonts w:ascii="Times New Roman" w:hAnsi="Times New Roman"/>
                <w:sz w:val="22"/>
                <w:szCs w:val="22"/>
              </w:rPr>
              <w:t xml:space="preserve"> per </w:t>
            </w:r>
            <w:r w:rsidRPr="002D3410">
              <w:rPr>
                <w:rFonts w:ascii="Times New Roman" w:hAnsi="Times New Roman"/>
                <w:sz w:val="22"/>
                <w:szCs w:val="22"/>
              </w:rPr>
              <w:t xml:space="preserve"> </w:t>
            </w:r>
            <w:r w:rsidR="00205631">
              <w:rPr>
                <w:rFonts w:ascii="Times New Roman" w:hAnsi="Times New Roman"/>
                <w:bCs/>
                <w:sz w:val="22"/>
                <w:szCs w:val="22"/>
              </w:rPr>
              <w:t>MDEX – WIRELESS LOGIC</w:t>
            </w:r>
            <w:r w:rsidR="00205631" w:rsidRPr="002D3410">
              <w:rPr>
                <w:rFonts w:ascii="Times New Roman" w:hAnsi="Times New Roman"/>
                <w:sz w:val="22"/>
                <w:szCs w:val="22"/>
              </w:rPr>
              <w:t xml:space="preserve"> </w:t>
            </w:r>
            <w:r w:rsidR="00180A79" w:rsidRPr="002D3410">
              <w:rPr>
                <w:rFonts w:ascii="Times New Roman" w:hAnsi="Times New Roman"/>
                <w:sz w:val="22"/>
                <w:szCs w:val="22"/>
              </w:rPr>
              <w:t>si è</w:t>
            </w:r>
            <w:r w:rsidR="0066791E" w:rsidRPr="002D3410">
              <w:rPr>
                <w:rFonts w:ascii="Times New Roman" w:hAnsi="Times New Roman"/>
                <w:sz w:val="22"/>
                <w:szCs w:val="22"/>
              </w:rPr>
              <w:t xml:space="preserve"> </w:t>
            </w:r>
            <w:r w:rsidRPr="002D3410">
              <w:rPr>
                <w:rFonts w:ascii="Times New Roman" w:hAnsi="Times New Roman"/>
                <w:sz w:val="22"/>
                <w:szCs w:val="22"/>
              </w:rPr>
              <w:t>tenuto conto:</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 grado di soddisfazione maturato a conclusione del precedente rapporto contrattuale </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ind w:right="-81"/>
              <w:rPr>
                <w:rFonts w:ascii="Times New Roman" w:hAnsi="Times New Roman"/>
                <w:b/>
                <w:i/>
                <w:sz w:val="22"/>
                <w:szCs w:val="22"/>
              </w:rPr>
            </w:pPr>
            <w:r w:rsidRPr="002D3410">
              <w:rPr>
                <w:rFonts w:ascii="Times New Roman" w:hAnsi="Times New Roman"/>
                <w:b/>
                <w:sz w:val="22"/>
                <w:szCs w:val="22"/>
              </w:rPr>
              <w:t>TENUTO</w:t>
            </w:r>
            <w:r w:rsidR="00180A79" w:rsidRPr="002D3410">
              <w:rPr>
                <w:rFonts w:ascii="Times New Roman" w:hAnsi="Times New Roman"/>
                <w:b/>
                <w:sz w:val="22"/>
                <w:szCs w:val="22"/>
              </w:rPr>
              <w:t xml:space="preserve"> </w:t>
            </w:r>
            <w:r w:rsidRPr="002D3410">
              <w:rPr>
                <w:rFonts w:ascii="Times New Roman" w:hAnsi="Times New Roman"/>
                <w:b/>
                <w:sz w:val="22"/>
                <w:szCs w:val="22"/>
              </w:rPr>
              <w:t xml:space="preserve">CONTO </w:t>
            </w:r>
          </w:p>
        </w:tc>
        <w:tc>
          <w:tcPr>
            <w:tcW w:w="7875" w:type="dxa"/>
            <w:gridSpan w:val="2"/>
            <w:shd w:val="clear" w:color="auto" w:fill="auto"/>
          </w:tcPr>
          <w:p w:rsidR="00EA5DC5" w:rsidRPr="002D3410" w:rsidRDefault="00623982" w:rsidP="002D3410">
            <w:pPr>
              <w:spacing w:line="276" w:lineRule="auto"/>
              <w:ind w:left="-57"/>
              <w:rPr>
                <w:rFonts w:ascii="Times New Roman" w:hAnsi="Times New Roman"/>
                <w:sz w:val="22"/>
                <w:szCs w:val="22"/>
              </w:rPr>
            </w:pPr>
            <w:r w:rsidRPr="002D3410">
              <w:rPr>
                <w:rFonts w:ascii="Times New Roman" w:hAnsi="Times New Roman"/>
                <w:sz w:val="22"/>
                <w:szCs w:val="22"/>
              </w:rPr>
              <w:t xml:space="preserve"> </w:t>
            </w:r>
            <w:r w:rsidR="00EA5DC5" w:rsidRPr="002D3410">
              <w:rPr>
                <w:rFonts w:ascii="Times New Roman" w:hAnsi="Times New Roman"/>
                <w:sz w:val="22"/>
                <w:szCs w:val="22"/>
              </w:rPr>
              <w:t>che l’Amministrazione, ai sensi di quanto previsto dalle Linee Guida n. 4:</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ha espletato con esito positivo le verifiche in merito al possesso dei requisiti di carattere speciale in capo all’operatore economico selezionato e in merito alle condizioni soggettive che la legge stabilisce per l’esercizio di particolari </w:t>
            </w:r>
            <w:r w:rsidRPr="002D3410">
              <w:rPr>
                <w:rFonts w:ascii="Times New Roman" w:hAnsi="Times New Roman"/>
                <w:sz w:val="22"/>
                <w:szCs w:val="22"/>
              </w:rPr>
              <w:lastRenderedPageBreak/>
              <w:t>professioni o dell’idoneità a contrarre con la P.A. in relazione a specifiche attività;</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inserirà nel contratto che sarà stipulato specifiche clausole che prevedano, in caso di successivo accertamento del difetto del pos</w:t>
            </w:r>
            <w:r w:rsidR="00623982" w:rsidRPr="002D3410">
              <w:rPr>
                <w:rFonts w:ascii="Times New Roman" w:hAnsi="Times New Roman"/>
                <w:sz w:val="22"/>
                <w:szCs w:val="22"/>
              </w:rPr>
              <w:t>sesso dei requisiti prescritti</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2D3410" w:rsidRDefault="00EA5DC5" w:rsidP="002D3410">
            <w:pPr>
              <w:spacing w:before="120" w:after="120" w:line="276" w:lineRule="auto"/>
              <w:ind w:left="1023"/>
              <w:rPr>
                <w:rFonts w:ascii="Times New Roman" w:hAnsi="Times New Roman"/>
                <w:i/>
                <w:sz w:val="22"/>
                <w:szCs w:val="22"/>
              </w:rPr>
            </w:pP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TENUTO CONTO</w:t>
            </w:r>
          </w:p>
        </w:tc>
        <w:tc>
          <w:tcPr>
            <w:tcW w:w="7875" w:type="dxa"/>
            <w:gridSpan w:val="2"/>
            <w:shd w:val="clear" w:color="auto" w:fill="auto"/>
          </w:tcPr>
          <w:p w:rsidR="00EA5DC5" w:rsidRPr="002D3410" w:rsidRDefault="005B3C69" w:rsidP="002D3410">
            <w:pPr>
              <w:spacing w:line="276" w:lineRule="auto"/>
              <w:ind w:left="-57"/>
              <w:rPr>
                <w:rFonts w:ascii="Times New Roman" w:hAnsi="Times New Roman"/>
                <w:sz w:val="22"/>
                <w:szCs w:val="22"/>
              </w:rPr>
            </w:pPr>
            <w:r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205631">
        <w:rPr>
          <w:rFonts w:ascii="Times New Roman" w:hAnsi="Times New Roman"/>
          <w:bCs/>
          <w:sz w:val="22"/>
          <w:szCs w:val="22"/>
        </w:rPr>
        <w:t>MDEX – WIRELESS LOGIC</w:t>
      </w:r>
      <w:r w:rsidR="00205631" w:rsidRPr="002D3410">
        <w:rPr>
          <w:rFonts w:ascii="Times New Roman" w:hAnsi="Times New Roman"/>
          <w:bCs/>
          <w:sz w:val="22"/>
          <w:szCs w:val="22"/>
        </w:rPr>
        <w:t xml:space="preserve"> con sede</w:t>
      </w:r>
      <w:r w:rsidR="00205631">
        <w:rPr>
          <w:rFonts w:ascii="Times New Roman" w:hAnsi="Times New Roman"/>
          <w:bCs/>
          <w:sz w:val="22"/>
          <w:szCs w:val="22"/>
        </w:rPr>
        <w:t xml:space="preserve"> nella città di TANGSTEDT al seguente indirizzo Blackrbag 6 - GERMANIA</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6344AD" w:rsidRPr="002D3410">
        <w:rPr>
          <w:rFonts w:ascii="Times New Roman" w:hAnsi="Times New Roman"/>
          <w:bCs/>
          <w:iCs/>
          <w:sz w:val="22"/>
          <w:szCs w:val="22"/>
        </w:rPr>
        <w:t xml:space="preserve">seguente servizio: </w:t>
      </w:r>
      <w:r w:rsidR="004D2793" w:rsidRPr="004D2793">
        <w:rPr>
          <w:rFonts w:ascii="Times New Roman" w:hAnsi="Times New Roman"/>
          <w:bCs/>
          <w:iCs/>
          <w:sz w:val="22"/>
          <w:szCs w:val="22"/>
        </w:rPr>
        <w:t>“</w:t>
      </w:r>
      <w:r w:rsidR="00205631">
        <w:rPr>
          <w:rFonts w:ascii="Times New Roman" w:hAnsi="Times New Roman"/>
          <w:bCs/>
          <w:iCs/>
          <w:sz w:val="22"/>
          <w:szCs w:val="22"/>
        </w:rPr>
        <w:t>gestione rete di sensori wireless della stazione meteo a Monteforte Cilento</w:t>
      </w:r>
      <w:r w:rsidR="004D2793" w:rsidRPr="004D2793">
        <w:rPr>
          <w:rFonts w:ascii="Times New Roman" w:hAnsi="Times New Roman"/>
          <w:bCs/>
          <w:iCs/>
          <w:sz w:val="22"/>
          <w:szCs w:val="22"/>
        </w:rPr>
        <w:t>”;</w:t>
      </w:r>
      <w:r w:rsidR="001F215E" w:rsidRPr="002D3410">
        <w:rPr>
          <w:rFonts w:ascii="Times New Roman" w:hAnsi="Times New Roman"/>
          <w:bCs/>
          <w:iCs/>
          <w:sz w:val="22"/>
          <w:szCs w:val="22"/>
        </w:rPr>
        <w:t xml:space="preserve"> </w:t>
      </w:r>
      <w:r w:rsidRPr="002D3410">
        <w:rPr>
          <w:rFonts w:ascii="Times New Roman" w:hAnsi="Times New Roman"/>
          <w:bCs/>
          <w:sz w:val="22"/>
          <w:szCs w:val="22"/>
        </w:rPr>
        <w:t xml:space="preserve">per un importo complessivo delle prestazioni pari ad € </w:t>
      </w:r>
      <w:r w:rsidR="00205631">
        <w:rPr>
          <w:rFonts w:ascii="Times New Roman" w:hAnsi="Times New Roman"/>
          <w:bCs/>
          <w:sz w:val="22"/>
          <w:szCs w:val="22"/>
        </w:rPr>
        <w:t>216</w:t>
      </w:r>
      <w:r w:rsidRPr="002D3410">
        <w:rPr>
          <w:rFonts w:ascii="Times New Roman" w:hAnsi="Times New Roman"/>
          <w:bCs/>
          <w:sz w:val="22"/>
          <w:szCs w:val="22"/>
        </w:rPr>
        <w:t xml:space="preserve">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EF3581" w:rsidRDefault="00EA5DC5" w:rsidP="00EF3581">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2F4880" w:rsidRPr="002F4880">
        <w:rPr>
          <w:rFonts w:ascii="Times New Roman" w:hAnsi="Times New Roman"/>
          <w:kern w:val="0"/>
          <w:sz w:val="22"/>
          <w:szCs w:val="22"/>
        </w:rPr>
        <w:t>290300-</w:t>
      </w:r>
      <w:r w:rsidR="00EF3581">
        <w:rPr>
          <w:rFonts w:ascii="Times New Roman" w:hAnsi="Times New Roman"/>
          <w:kern w:val="0"/>
          <w:sz w:val="22"/>
          <w:szCs w:val="22"/>
        </w:rPr>
        <w:t xml:space="preserve">ALTRO_R-2019_IAQUEDCUT_ROMANO </w:t>
      </w:r>
      <w:r w:rsidRPr="00EF3581">
        <w:rPr>
          <w:rFonts w:ascii="Times New Roman" w:hAnsi="Times New Roman"/>
          <w:bCs/>
          <w:sz w:val="22"/>
          <w:szCs w:val="22"/>
        </w:rPr>
        <w:t xml:space="preserve">di dare mandato all’Unità organizzativa Responsabile del Procedimento di porre in essere tutti gli adempimenti relativi agli obblighi di cui alla vigente </w:t>
      </w:r>
      <w:r w:rsidRPr="00EF3581">
        <w:rPr>
          <w:rFonts w:ascii="Times New Roman" w:hAnsi="Times New Roman"/>
          <w:bCs/>
          <w:sz w:val="22"/>
          <w:szCs w:val="22"/>
        </w:rPr>
        <w:lastRenderedPageBreak/>
        <w:t>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145E3F" w:rsidRPr="00623982" w:rsidRDefault="00145E3F" w:rsidP="00623982">
      <w:pPr>
        <w:spacing w:line="276" w:lineRule="auto"/>
        <w:ind w:left="5396" w:firstLine="284"/>
        <w:contextualSpacing/>
        <w:jc w:val="center"/>
        <w:rPr>
          <w:rFonts w:ascii="Times New Roman" w:hAnsi="Times New Roman"/>
          <w:sz w:val="22"/>
          <w:szCs w:val="22"/>
        </w:rPr>
      </w:pPr>
      <w:bookmarkStart w:id="1" w:name="_GoBack"/>
      <w:bookmarkEnd w:id="1"/>
    </w:p>
    <w:sectPr w:rsidR="00145E3F"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13E" w:rsidRDefault="0064113E">
      <w:r>
        <w:separator/>
      </w:r>
    </w:p>
  </w:endnote>
  <w:endnote w:type="continuationSeparator" w:id="0">
    <w:p w:rsidR="0064113E" w:rsidRDefault="0064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6405EC">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64113E"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13E" w:rsidRDefault="0064113E">
      <w:r>
        <w:separator/>
      </w:r>
    </w:p>
  </w:footnote>
  <w:footnote w:type="continuationSeparator" w:id="0">
    <w:p w:rsidR="0064113E" w:rsidRDefault="00641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EAD"/>
    <w:rsid w:val="000F4D7F"/>
    <w:rsid w:val="000F55B8"/>
    <w:rsid w:val="0010688C"/>
    <w:rsid w:val="001069CD"/>
    <w:rsid w:val="0011649A"/>
    <w:rsid w:val="00135DE2"/>
    <w:rsid w:val="00145E3F"/>
    <w:rsid w:val="00161F8D"/>
    <w:rsid w:val="00163FC9"/>
    <w:rsid w:val="00180A79"/>
    <w:rsid w:val="00197330"/>
    <w:rsid w:val="001A60E0"/>
    <w:rsid w:val="001B0928"/>
    <w:rsid w:val="001C407A"/>
    <w:rsid w:val="001E22DB"/>
    <w:rsid w:val="001E713B"/>
    <w:rsid w:val="001F215E"/>
    <w:rsid w:val="00205631"/>
    <w:rsid w:val="00287344"/>
    <w:rsid w:val="002B028B"/>
    <w:rsid w:val="002B05D6"/>
    <w:rsid w:val="002B4814"/>
    <w:rsid w:val="002D3410"/>
    <w:rsid w:val="002D64A3"/>
    <w:rsid w:val="002F4880"/>
    <w:rsid w:val="00316561"/>
    <w:rsid w:val="003338E9"/>
    <w:rsid w:val="003353A9"/>
    <w:rsid w:val="00360393"/>
    <w:rsid w:val="00372B55"/>
    <w:rsid w:val="00376E40"/>
    <w:rsid w:val="00395F63"/>
    <w:rsid w:val="003A54FF"/>
    <w:rsid w:val="003A5BAC"/>
    <w:rsid w:val="003A5FB6"/>
    <w:rsid w:val="003C0FD6"/>
    <w:rsid w:val="003D1395"/>
    <w:rsid w:val="0041016B"/>
    <w:rsid w:val="004414A1"/>
    <w:rsid w:val="00465CC1"/>
    <w:rsid w:val="00466207"/>
    <w:rsid w:val="0047589E"/>
    <w:rsid w:val="00493C86"/>
    <w:rsid w:val="004C5DF6"/>
    <w:rsid w:val="004D2793"/>
    <w:rsid w:val="004F4C4D"/>
    <w:rsid w:val="005361C6"/>
    <w:rsid w:val="005B06EE"/>
    <w:rsid w:val="005B0E2C"/>
    <w:rsid w:val="005B273B"/>
    <w:rsid w:val="005B3C69"/>
    <w:rsid w:val="005C0B6E"/>
    <w:rsid w:val="005C65F6"/>
    <w:rsid w:val="006174EB"/>
    <w:rsid w:val="00623982"/>
    <w:rsid w:val="006344AD"/>
    <w:rsid w:val="006405EC"/>
    <w:rsid w:val="0064113E"/>
    <w:rsid w:val="0066791E"/>
    <w:rsid w:val="006805B5"/>
    <w:rsid w:val="006D086C"/>
    <w:rsid w:val="006E3E49"/>
    <w:rsid w:val="006F4BF5"/>
    <w:rsid w:val="00707B64"/>
    <w:rsid w:val="00730BE1"/>
    <w:rsid w:val="0074009D"/>
    <w:rsid w:val="0076245A"/>
    <w:rsid w:val="007D3E81"/>
    <w:rsid w:val="007D5531"/>
    <w:rsid w:val="00826556"/>
    <w:rsid w:val="008304C8"/>
    <w:rsid w:val="008352D2"/>
    <w:rsid w:val="0085145F"/>
    <w:rsid w:val="00876CF4"/>
    <w:rsid w:val="008F4C6A"/>
    <w:rsid w:val="00967572"/>
    <w:rsid w:val="009936D8"/>
    <w:rsid w:val="009E0480"/>
    <w:rsid w:val="00A075B9"/>
    <w:rsid w:val="00A15116"/>
    <w:rsid w:val="00A278F9"/>
    <w:rsid w:val="00AA725D"/>
    <w:rsid w:val="00AC4EA7"/>
    <w:rsid w:val="00AC610B"/>
    <w:rsid w:val="00AD0A85"/>
    <w:rsid w:val="00AF6223"/>
    <w:rsid w:val="00B12026"/>
    <w:rsid w:val="00B237F8"/>
    <w:rsid w:val="00B30C39"/>
    <w:rsid w:val="00B325EA"/>
    <w:rsid w:val="00B372E0"/>
    <w:rsid w:val="00B44FFA"/>
    <w:rsid w:val="00B61F6D"/>
    <w:rsid w:val="00BD73FB"/>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20B2E"/>
    <w:rsid w:val="00E316FD"/>
    <w:rsid w:val="00E540DF"/>
    <w:rsid w:val="00E8672C"/>
    <w:rsid w:val="00EA5DC5"/>
    <w:rsid w:val="00ED0AC5"/>
    <w:rsid w:val="00ED1314"/>
    <w:rsid w:val="00EE38AF"/>
    <w:rsid w:val="00EE7E04"/>
    <w:rsid w:val="00EF3581"/>
    <w:rsid w:val="00EF5A55"/>
    <w:rsid w:val="00EF6BD8"/>
    <w:rsid w:val="00F026A8"/>
    <w:rsid w:val="00F56509"/>
    <w:rsid w:val="00F6388A"/>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A9D64C5F-7510-4281-83EA-EAA5A4435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1937-75F9-4CD7-917D-D098FD729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85</TotalTime>
  <Pages>1</Pages>
  <Words>908</Words>
  <Characters>5178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User</cp:lastModifiedBy>
  <cp:revision>23</cp:revision>
  <cp:lastPrinted>2015-03-19T11:19:00Z</cp:lastPrinted>
  <dcterms:created xsi:type="dcterms:W3CDTF">2020-10-13T06:52:00Z</dcterms:created>
  <dcterms:modified xsi:type="dcterms:W3CDTF">2020-12-02T11:53:00Z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