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826556" w:rsidRPr="002D3410">
        <w:rPr>
          <w:rFonts w:ascii="Times New Roman" w:hAnsi="Times New Roman"/>
          <w:b/>
          <w:color w:val="000000"/>
          <w:sz w:val="22"/>
          <w:szCs w:val="22"/>
        </w:rPr>
        <w:t>12</w:t>
      </w:r>
      <w:r w:rsidRPr="002D3410">
        <w:rPr>
          <w:rFonts w:ascii="Times New Roman" w:hAnsi="Times New Roman"/>
          <w:b/>
          <w:color w:val="000000"/>
          <w:sz w:val="22"/>
          <w:szCs w:val="22"/>
        </w:rPr>
        <w:t xml:space="preserve"> del </w:t>
      </w:r>
      <w:r w:rsidR="00826556" w:rsidRPr="002D3410">
        <w:rPr>
          <w:rFonts w:ascii="Times New Roman" w:hAnsi="Times New Roman"/>
          <w:b/>
          <w:color w:val="000000"/>
          <w:sz w:val="22"/>
          <w:szCs w:val="22"/>
        </w:rPr>
        <w:t>05</w:t>
      </w:r>
      <w:r w:rsidR="00EE38AF" w:rsidRPr="002D3410">
        <w:rPr>
          <w:rFonts w:ascii="Times New Roman" w:hAnsi="Times New Roman"/>
          <w:b/>
          <w:color w:val="000000"/>
          <w:sz w:val="22"/>
          <w:szCs w:val="22"/>
        </w:rPr>
        <w:t>/0</w:t>
      </w:r>
      <w:r w:rsidR="00826556" w:rsidRPr="002D3410">
        <w:rPr>
          <w:rFonts w:ascii="Times New Roman" w:hAnsi="Times New Roman"/>
          <w:b/>
          <w:color w:val="000000"/>
          <w:sz w:val="22"/>
          <w:szCs w:val="22"/>
        </w:rPr>
        <w:t>6</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Pr="002D3410" w:rsidRDefault="00EA5DC5" w:rsidP="00F949D3">
            <w:pPr>
              <w:autoSpaceDE w:val="0"/>
              <w:spacing w:line="276" w:lineRule="auto"/>
              <w:rPr>
                <w:rFonts w:ascii="Times New Roman" w:hAnsi="Times New Roman"/>
                <w:bCs/>
                <w:i/>
                <w:sz w:val="22"/>
                <w:szCs w:val="22"/>
              </w:rPr>
            </w:pPr>
            <w:r w:rsidRPr="002D3410">
              <w:rPr>
                <w:rFonts w:ascii="Times New Roman" w:hAnsi="Times New Roman"/>
                <w:b/>
                <w:bCs/>
                <w:sz w:val="22"/>
                <w:szCs w:val="22"/>
              </w:rPr>
              <w:t xml:space="preserve">Determina per l’affidamento diretto di </w:t>
            </w:r>
            <w:r w:rsidR="00F949D3">
              <w:rPr>
                <w:rFonts w:ascii="Times New Roman" w:hAnsi="Times New Roman"/>
                <w:b/>
                <w:bCs/>
                <w:sz w:val="22"/>
                <w:szCs w:val="22"/>
              </w:rPr>
              <w:t>servizi</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826556" w:rsidRPr="002D3410">
              <w:rPr>
                <w:rFonts w:ascii="Times New Roman" w:hAnsi="Times New Roman"/>
                <w:b/>
                <w:bCs/>
                <w:sz w:val="22"/>
                <w:szCs w:val="22"/>
              </w:rPr>
              <w:t>2</w:t>
            </w:r>
            <w:r w:rsidR="00EE38AF" w:rsidRPr="002D3410">
              <w:rPr>
                <w:rFonts w:ascii="Times New Roman" w:hAnsi="Times New Roman"/>
                <w:b/>
                <w:bCs/>
                <w:sz w:val="22"/>
                <w:szCs w:val="22"/>
              </w:rPr>
              <w:t>.</w:t>
            </w:r>
            <w:r w:rsidR="00826556" w:rsidRPr="002D3410">
              <w:rPr>
                <w:rFonts w:ascii="Times New Roman" w:hAnsi="Times New Roman"/>
                <w:b/>
                <w:bCs/>
                <w:sz w:val="22"/>
                <w:szCs w:val="22"/>
              </w:rPr>
              <w:t>500</w:t>
            </w:r>
            <w:r w:rsidR="00EE38AF" w:rsidRPr="002D3410">
              <w:rPr>
                <w:rFonts w:ascii="Times New Roman" w:hAnsi="Times New Roman"/>
                <w:b/>
                <w:bCs/>
                <w:sz w:val="22"/>
                <w:szCs w:val="22"/>
              </w:rPr>
              <w:t>,</w:t>
            </w:r>
            <w:r w:rsidR="00826556" w:rsidRPr="002D3410">
              <w:rPr>
                <w:rFonts w:ascii="Times New Roman" w:hAnsi="Times New Roman"/>
                <w:b/>
                <w:bCs/>
                <w:sz w:val="22"/>
                <w:szCs w:val="22"/>
              </w:rPr>
              <w:t>00</w:t>
            </w:r>
            <w:r w:rsidRPr="002D3410">
              <w:rPr>
                <w:rFonts w:ascii="Times New Roman" w:hAnsi="Times New Roman"/>
                <w:b/>
                <w:bCs/>
                <w:sz w:val="22"/>
                <w:szCs w:val="22"/>
              </w:rPr>
              <w:t xml:space="preserve"> (IVA esclusa), CIG</w:t>
            </w:r>
            <w:r w:rsidR="00D25E52" w:rsidRPr="002D3410">
              <w:rPr>
                <w:rFonts w:ascii="Times New Roman" w:hAnsi="Times New Roman"/>
                <w:b/>
                <w:bCs/>
                <w:sz w:val="22"/>
                <w:szCs w:val="22"/>
              </w:rPr>
              <w:t xml:space="preserve"> </w:t>
            </w:r>
            <w:r w:rsidR="00826556" w:rsidRPr="002D3410">
              <w:rPr>
                <w:rFonts w:ascii="Times New Roman" w:hAnsi="Times New Roman"/>
                <w:b/>
                <w:bCs/>
                <w:sz w:val="22"/>
                <w:szCs w:val="22"/>
              </w:rPr>
              <w:t>ZAE2D1D8D4</w:t>
            </w: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2D3410">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826556" w:rsidRPr="002D3410">
              <w:rPr>
                <w:rFonts w:ascii="Times New Roman" w:hAnsi="Times New Roman"/>
                <w:sz w:val="22"/>
                <w:szCs w:val="22"/>
              </w:rPr>
              <w:t xml:space="preserve"> Romano</w:t>
            </w:r>
            <w:r w:rsidR="00AD0A85" w:rsidRPr="002D3410">
              <w:rPr>
                <w:rFonts w:ascii="Times New Roman" w:hAnsi="Times New Roman"/>
                <w:sz w:val="22"/>
                <w:szCs w:val="22"/>
              </w:rPr>
              <w:t xml:space="preserve"> nella quale dichiar</w:t>
            </w:r>
            <w:r w:rsidR="00EE38AF" w:rsidRPr="002D3410">
              <w:rPr>
                <w:rFonts w:ascii="Times New Roman" w:hAnsi="Times New Roman"/>
                <w:sz w:val="22"/>
                <w:szCs w:val="22"/>
              </w:rPr>
              <w:t xml:space="preserve">a che la ditta </w:t>
            </w:r>
            <w:r w:rsidR="00826556" w:rsidRPr="002D3410">
              <w:rPr>
                <w:rFonts w:ascii="Times New Roman" w:hAnsi="Times New Roman"/>
                <w:bCs/>
                <w:sz w:val="22"/>
                <w:szCs w:val="22"/>
              </w:rPr>
              <w:t>CINELLI ANTONELLO Costruzioni edili e stradali</w:t>
            </w:r>
            <w:r w:rsidR="001C407A" w:rsidRPr="002D3410">
              <w:rPr>
                <w:rFonts w:ascii="Times New Roman" w:hAnsi="Times New Roman"/>
                <w:bCs/>
                <w:sz w:val="22"/>
                <w:szCs w:val="22"/>
              </w:rPr>
              <w:t xml:space="preserve"> con sede</w:t>
            </w:r>
            <w:r w:rsidR="00826556" w:rsidRPr="002D3410">
              <w:rPr>
                <w:rFonts w:ascii="Times New Roman" w:hAnsi="Times New Roman"/>
                <w:bCs/>
                <w:sz w:val="22"/>
                <w:szCs w:val="22"/>
              </w:rPr>
              <w:t xml:space="preserve"> in Via Pronto Soccorso, 29, 84050 Magliano Vetere (SA), P IVA IT03623490657</w:t>
            </w:r>
            <w:r w:rsidR="001C407A" w:rsidRPr="002D3410">
              <w:rPr>
                <w:rFonts w:ascii="Times New Roman" w:hAnsi="Times New Roman"/>
                <w:bCs/>
                <w:sz w:val="22"/>
                <w:szCs w:val="22"/>
              </w:rPr>
              <w:t xml:space="preserve"> </w:t>
            </w:r>
            <w:r w:rsidR="001C407A" w:rsidRPr="002D3410">
              <w:rPr>
                <w:rFonts w:ascii="Times New Roman" w:hAnsi="Times New Roman"/>
                <w:bCs/>
                <w:iCs/>
                <w:sz w:val="22"/>
                <w:szCs w:val="22"/>
              </w:rPr>
              <w:t xml:space="preserve">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il seguente servizio: </w:t>
            </w:r>
            <w:r w:rsidR="00826556" w:rsidRPr="002D3410">
              <w:rPr>
                <w:rFonts w:ascii="Times New Roman" w:hAnsi="Times New Roman"/>
                <w:bCs/>
                <w:iCs/>
                <w:sz w:val="22"/>
                <w:szCs w:val="22"/>
              </w:rPr>
              <w:t>sistemazione canaletta in acciaio in tombino e pulizia canale su campo in località Gorga; sistemazione canale e installazione sensore di misura delle portate su campo in località Monteforte Cilento,</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2D3410" w:rsidRDefault="00826556" w:rsidP="002D3410">
            <w:pPr>
              <w:spacing w:line="276" w:lineRule="auto"/>
              <w:rPr>
                <w:rFonts w:ascii="Times New Roman" w:hAnsi="Times New Roman"/>
                <w:bCs/>
                <w:sz w:val="22"/>
                <w:szCs w:val="22"/>
              </w:rPr>
            </w:pPr>
            <w:r w:rsidRPr="002D3410">
              <w:rPr>
                <w:rFonts w:ascii="Times New Roman" w:hAnsi="Times New Roman"/>
                <w:bCs/>
                <w:sz w:val="22"/>
                <w:szCs w:val="22"/>
              </w:rPr>
              <w:t>d</w:t>
            </w:r>
            <w:r w:rsidR="00180A79" w:rsidRPr="002D3410">
              <w:rPr>
                <w:rFonts w:ascii="Times New Roman" w:hAnsi="Times New Roman"/>
                <w:bCs/>
                <w:sz w:val="22"/>
                <w:szCs w:val="22"/>
              </w:rPr>
              <w:t xml:space="preserve">ell’unicità della ditta  </w:t>
            </w:r>
            <w:r w:rsidRPr="002D3410">
              <w:rPr>
                <w:rFonts w:ascii="Times New Roman" w:hAnsi="Times New Roman"/>
                <w:bCs/>
                <w:sz w:val="22"/>
                <w:szCs w:val="22"/>
              </w:rPr>
              <w:t xml:space="preserve">CINELLI ANTONELLO Costruzioni edili e stradali </w:t>
            </w:r>
            <w:r w:rsidR="00180A79" w:rsidRPr="002D3410">
              <w:rPr>
                <w:rFonts w:ascii="Times New Roman" w:hAnsi="Times New Roman"/>
                <w:bCs/>
                <w:sz w:val="22"/>
                <w:szCs w:val="22"/>
              </w:rPr>
              <w:t>allo svolgimento di tale servizi;</w:t>
            </w:r>
            <w:r w:rsidR="00ED1314"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spacing w:line="276" w:lineRule="auto"/>
              <w:rPr>
                <w:rFonts w:ascii="Times New Roman" w:hAnsi="Times New Roman"/>
                <w:b/>
                <w:bCs/>
                <w:sz w:val="22"/>
                <w:szCs w:val="22"/>
              </w:rPr>
            </w:pPr>
            <w:r w:rsidRPr="002D3410">
              <w:rPr>
                <w:rFonts w:ascii="Times New Roman" w:hAnsi="Times New Roman"/>
                <w:bCs/>
                <w:sz w:val="22"/>
                <w:szCs w:val="22"/>
              </w:rPr>
              <w:t xml:space="preserve">che </w:t>
            </w:r>
            <w:r w:rsidR="00180A79" w:rsidRPr="002D3410">
              <w:rPr>
                <w:rFonts w:ascii="Times New Roman" w:hAnsi="Times New Roman"/>
                <w:bCs/>
                <w:sz w:val="22"/>
                <w:szCs w:val="22"/>
              </w:rPr>
              <w:t>trattasi di affidamento di un servizio di completamento di analisi già svolte</w:t>
            </w:r>
            <w:r w:rsidR="00623982" w:rsidRPr="002D3410">
              <w:rPr>
                <w:rFonts w:ascii="Times New Roman" w:hAnsi="Times New Roman"/>
                <w:bCs/>
                <w:sz w:val="22"/>
                <w:szCs w:val="22"/>
              </w:rPr>
              <w:t xml:space="preserve"> precedentemente</w:t>
            </w:r>
            <w:r w:rsidR="00180A79" w:rsidRPr="002D3410">
              <w:rPr>
                <w:rFonts w:ascii="Times New Roman" w:hAnsi="Times New Roman"/>
                <w:bCs/>
                <w:sz w:val="22"/>
                <w:szCs w:val="22"/>
              </w:rPr>
              <w:t xml:space="preserve"> dalla stessa ditta</w:t>
            </w:r>
            <w:r w:rsidR="00623982" w:rsidRPr="002D3410">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tabs>
                <w:tab w:val="left" w:pos="952"/>
              </w:tabs>
              <w:spacing w:line="276" w:lineRule="auto"/>
              <w:rPr>
                <w:rFonts w:ascii="Times New Roman" w:hAnsi="Times New Roman"/>
                <w:b/>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che </w:t>
            </w:r>
            <w:r w:rsidR="00180A79" w:rsidRPr="002D3410">
              <w:rPr>
                <w:rFonts w:ascii="Times New Roman" w:hAnsi="Times New Roman"/>
                <w:sz w:val="22"/>
                <w:szCs w:val="22"/>
              </w:rPr>
              <w:t>il Ciram</w:t>
            </w:r>
            <w:r w:rsidRPr="002D3410">
              <w:rPr>
                <w:rFonts w:ascii="Times New Roman" w:hAnsi="Times New Roman"/>
                <w:sz w:val="22"/>
                <w:szCs w:val="22"/>
              </w:rPr>
              <w:t xml:space="preserve"> ha consultato l’operatore risultato affidatario </w:t>
            </w:r>
            <w:r w:rsidR="00180A79" w:rsidRPr="002D3410">
              <w:rPr>
                <w:rFonts w:ascii="Times New Roman" w:hAnsi="Times New Roman"/>
                <w:sz w:val="22"/>
                <w:szCs w:val="22"/>
              </w:rPr>
              <w:t>in una</w:t>
            </w:r>
            <w:r w:rsidRPr="002D3410">
              <w:rPr>
                <w:rFonts w:ascii="Times New Roman" w:hAnsi="Times New Roman"/>
                <w:sz w:val="22"/>
                <w:szCs w:val="22"/>
              </w:rPr>
              <w:t xml:space="preserve"> precedente procedura, ossia</w:t>
            </w:r>
            <w:r w:rsidR="00180A79" w:rsidRPr="002D3410">
              <w:rPr>
                <w:rFonts w:ascii="Times New Roman" w:hAnsi="Times New Roman"/>
                <w:sz w:val="22"/>
                <w:szCs w:val="22"/>
              </w:rPr>
              <w:t xml:space="preserve"> per </w:t>
            </w:r>
            <w:r w:rsidRPr="002D3410">
              <w:rPr>
                <w:rFonts w:ascii="Times New Roman" w:hAnsi="Times New Roman"/>
                <w:sz w:val="22"/>
                <w:szCs w:val="22"/>
              </w:rPr>
              <w:t xml:space="preserve"> </w:t>
            </w:r>
            <w:r w:rsidR="00BF276E" w:rsidRPr="002D3410">
              <w:rPr>
                <w:rFonts w:ascii="Times New Roman" w:hAnsi="Times New Roman"/>
                <w:sz w:val="22"/>
                <w:szCs w:val="22"/>
              </w:rPr>
              <w:t xml:space="preserve">la ditta </w:t>
            </w:r>
            <w:r w:rsidR="00826556" w:rsidRPr="002D3410">
              <w:rPr>
                <w:rFonts w:ascii="Times New Roman" w:hAnsi="Times New Roman"/>
                <w:bCs/>
                <w:sz w:val="22"/>
                <w:szCs w:val="22"/>
              </w:rPr>
              <w:t>CINELLI ANTONELLO Costruzioni edili e stradali</w:t>
            </w:r>
            <w:r w:rsidR="00F84E9F" w:rsidRPr="002D3410">
              <w:rPr>
                <w:rFonts w:ascii="Times New Roman" w:hAnsi="Times New Roman"/>
                <w:bCs/>
                <w:sz w:val="22"/>
                <w:szCs w:val="22"/>
              </w:rPr>
              <w:t>. Srl</w:t>
            </w:r>
            <w:r w:rsidR="00BF276E" w:rsidRPr="002D3410">
              <w:rPr>
                <w:rFonts w:ascii="Times New Roman" w:hAnsi="Times New Roman"/>
                <w:sz w:val="22"/>
                <w:szCs w:val="22"/>
              </w:rPr>
              <w:t xml:space="preserve"> </w:t>
            </w:r>
            <w:r w:rsidR="00180A79" w:rsidRPr="002D3410">
              <w:rPr>
                <w:rFonts w:ascii="Times New Roman" w:hAnsi="Times New Roman"/>
                <w:sz w:val="22"/>
                <w:szCs w:val="22"/>
              </w:rPr>
              <w:t>si è</w:t>
            </w:r>
            <w:r w:rsidR="0066791E" w:rsidRPr="002D3410">
              <w:rPr>
                <w:rFonts w:ascii="Times New Roman" w:hAnsi="Times New Roman"/>
                <w:sz w:val="22"/>
                <w:szCs w:val="22"/>
              </w:rPr>
              <w:t xml:space="preserve"> </w:t>
            </w:r>
            <w:r w:rsidRPr="002D3410">
              <w:rPr>
                <w:rFonts w:ascii="Times New Roman" w:hAnsi="Times New Roman"/>
                <w:sz w:val="22"/>
                <w:szCs w:val="22"/>
              </w:rPr>
              <w:t>tenuto conto:</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della particolare struttura del mercato e della riscontrata effettiva assenza di </w:t>
            </w:r>
            <w:r w:rsidRPr="002D3410">
              <w:rPr>
                <w:rFonts w:ascii="Times New Roman" w:hAnsi="Times New Roman"/>
                <w:sz w:val="22"/>
                <w:szCs w:val="22"/>
              </w:rPr>
              <w:lastRenderedPageBreak/>
              <w:t xml:space="preserve">alternative </w:t>
            </w:r>
            <w:r w:rsidR="00A15116" w:rsidRPr="002D3410">
              <w:rPr>
                <w:rFonts w:ascii="Times New Roman" w:hAnsi="Times New Roman"/>
                <w:sz w:val="22"/>
                <w:szCs w:val="22"/>
              </w:rPr>
              <w:t>in quanto trattasi di analisi consecutive alle precedenti</w:t>
            </w:r>
            <w:r w:rsidRPr="002D3410">
              <w:rPr>
                <w:rFonts w:ascii="Times New Roman" w:hAnsi="Times New Roman"/>
                <w:sz w:val="22"/>
                <w:szCs w:val="22"/>
              </w:rPr>
              <w:t>;</w:t>
            </w:r>
          </w:p>
          <w:p w:rsidR="00EA5DC5" w:rsidRPr="002D3410" w:rsidRDefault="00EA5DC5" w:rsidP="002D3410">
            <w:pPr>
              <w:pStyle w:val="Paragrafoelenco"/>
              <w:numPr>
                <w:ilvl w:val="0"/>
                <w:numId w:val="10"/>
              </w:numPr>
              <w:spacing w:before="120" w:after="120" w:line="276" w:lineRule="auto"/>
              <w:rPr>
                <w:rFonts w:ascii="Times New Roman" w:hAnsi="Times New Roman"/>
                <w:sz w:val="22"/>
                <w:szCs w:val="22"/>
              </w:rPr>
            </w:pPr>
            <w:r w:rsidRPr="002D3410">
              <w:rPr>
                <w:rFonts w:ascii="Times New Roman" w:hAnsi="Times New Roman"/>
                <w:sz w:val="22"/>
                <w:szCs w:val="22"/>
              </w:rPr>
              <w:t xml:space="preserve">del grado di soddisfazione maturato a conclusione del precedente rapporto contrattuale </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ind w:right="-81"/>
              <w:rPr>
                <w:rFonts w:ascii="Times New Roman" w:hAnsi="Times New Roman"/>
                <w:b/>
                <w:i/>
                <w:sz w:val="22"/>
                <w:szCs w:val="22"/>
              </w:rPr>
            </w:pPr>
            <w:r w:rsidRPr="002D3410">
              <w:rPr>
                <w:rFonts w:ascii="Times New Roman" w:hAnsi="Times New Roman"/>
                <w:b/>
                <w:sz w:val="22"/>
                <w:szCs w:val="22"/>
              </w:rPr>
              <w:t>TENUTO</w:t>
            </w:r>
            <w:r w:rsidR="00180A79" w:rsidRPr="002D3410">
              <w:rPr>
                <w:rFonts w:ascii="Times New Roman" w:hAnsi="Times New Roman"/>
                <w:b/>
                <w:sz w:val="22"/>
                <w:szCs w:val="22"/>
              </w:rPr>
              <w:t xml:space="preserve"> </w:t>
            </w:r>
            <w:r w:rsidRPr="002D3410">
              <w:rPr>
                <w:rFonts w:ascii="Times New Roman" w:hAnsi="Times New Roman"/>
                <w:b/>
                <w:sz w:val="22"/>
                <w:szCs w:val="22"/>
              </w:rPr>
              <w:t xml:space="preserve">CONTO </w:t>
            </w:r>
          </w:p>
        </w:tc>
        <w:tc>
          <w:tcPr>
            <w:tcW w:w="7875" w:type="dxa"/>
            <w:gridSpan w:val="2"/>
            <w:shd w:val="clear" w:color="auto" w:fill="auto"/>
          </w:tcPr>
          <w:p w:rsidR="00EA5DC5" w:rsidRPr="002D3410" w:rsidRDefault="00623982" w:rsidP="002D3410">
            <w:pPr>
              <w:spacing w:line="276" w:lineRule="auto"/>
              <w:ind w:left="-57"/>
              <w:rPr>
                <w:rFonts w:ascii="Times New Roman" w:hAnsi="Times New Roman"/>
                <w:sz w:val="22"/>
                <w:szCs w:val="22"/>
              </w:rPr>
            </w:pPr>
            <w:r w:rsidRPr="002D3410">
              <w:rPr>
                <w:rFonts w:ascii="Times New Roman" w:hAnsi="Times New Roman"/>
                <w:sz w:val="22"/>
                <w:szCs w:val="22"/>
              </w:rPr>
              <w:t xml:space="preserve"> </w:t>
            </w:r>
            <w:r w:rsidR="00EA5DC5" w:rsidRPr="002D3410">
              <w:rPr>
                <w:rFonts w:ascii="Times New Roman" w:hAnsi="Times New Roman"/>
                <w:sz w:val="22"/>
                <w:szCs w:val="22"/>
              </w:rPr>
              <w:t>che l’Amministrazione, ai sensi di quanto previsto dalle Linee Guida n. 4:</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ha espletato con esito positivo le verifiche in merito al possesso dei requisiti di carattere speciale in capo all’operatore economico selezionato e in merito alle condizioni soggettive che la legge stabilisce per l’esercizio di particolari professioni o dell’idoneità a contrarre con la P.A. in relazione a specifiche attività;</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inserirà nel contratto che sarà stipulato specifiche clausole che prevedano, in caso di successivo accertamento del difetto del pos</w:t>
            </w:r>
            <w:r w:rsidR="00623982" w:rsidRPr="002D3410">
              <w:rPr>
                <w:rFonts w:ascii="Times New Roman" w:hAnsi="Times New Roman"/>
                <w:sz w:val="22"/>
                <w:szCs w:val="22"/>
              </w:rPr>
              <w:t>sesso dei requisiti prescritti</w:t>
            </w:r>
          </w:p>
          <w:p w:rsidR="00EA5DC5" w:rsidRPr="002D3410" w:rsidRDefault="00EA5DC5" w:rsidP="002D3410">
            <w:pPr>
              <w:pStyle w:val="Paragrafoelenco"/>
              <w:numPr>
                <w:ilvl w:val="0"/>
                <w:numId w:val="7"/>
              </w:numPr>
              <w:spacing w:before="120" w:after="120" w:line="276" w:lineRule="auto"/>
              <w:contextualSpacing w:val="0"/>
              <w:rPr>
                <w:rFonts w:ascii="Times New Roman" w:hAnsi="Times New Roman"/>
                <w:sz w:val="22"/>
                <w:szCs w:val="22"/>
              </w:rPr>
            </w:pPr>
            <w:r w:rsidRPr="002D3410">
              <w:rPr>
                <w:rFonts w:ascii="Times New Roman" w:hAnsi="Times New Roman"/>
                <w:sz w:val="22"/>
                <w:szCs w:val="22"/>
              </w:rPr>
              <w:t xml:space="preserve">la risoluzione del contratto medesimo stesso ed il pagamento in tal caso del corrispettivo pattuito solo con riferimento alle prestazioni già eseguite e nei limiti dell’utilità ricevuta; </w:t>
            </w:r>
          </w:p>
          <w:p w:rsidR="00EA5DC5" w:rsidRPr="002D3410" w:rsidRDefault="00EA5DC5" w:rsidP="002D3410">
            <w:pPr>
              <w:spacing w:before="120" w:after="120" w:line="276" w:lineRule="auto"/>
              <w:ind w:left="1023"/>
              <w:rPr>
                <w:rFonts w:ascii="Times New Roman" w:hAnsi="Times New Roman"/>
                <w:i/>
                <w:sz w:val="22"/>
                <w:szCs w:val="22"/>
              </w:rPr>
            </w:pP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TENUTO CONTO</w:t>
            </w:r>
          </w:p>
        </w:tc>
        <w:tc>
          <w:tcPr>
            <w:tcW w:w="7875" w:type="dxa"/>
            <w:gridSpan w:val="2"/>
            <w:shd w:val="clear" w:color="auto" w:fill="auto"/>
          </w:tcPr>
          <w:p w:rsidR="00EA5DC5" w:rsidRPr="002D3410" w:rsidRDefault="005B3C69" w:rsidP="002D3410">
            <w:pPr>
              <w:spacing w:line="276" w:lineRule="auto"/>
              <w:ind w:left="-57"/>
              <w:rPr>
                <w:rFonts w:ascii="Times New Roman" w:hAnsi="Times New Roman"/>
                <w:sz w:val="22"/>
                <w:szCs w:val="22"/>
              </w:rPr>
            </w:pPr>
            <w:r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2D3410">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623982" w:rsidRPr="002D3410">
        <w:rPr>
          <w:rFonts w:ascii="Times New Roman" w:hAnsi="Times New Roman"/>
          <w:bCs/>
          <w:sz w:val="22"/>
          <w:szCs w:val="22"/>
        </w:rPr>
        <w:t xml:space="preserve">alla </w:t>
      </w:r>
      <w:r w:rsidR="001F215E" w:rsidRPr="002D3410">
        <w:rPr>
          <w:rFonts w:ascii="Times New Roman" w:hAnsi="Times New Roman"/>
          <w:bCs/>
          <w:sz w:val="22"/>
          <w:szCs w:val="22"/>
        </w:rPr>
        <w:t xml:space="preserve">CINELLI ANTONELLO Costruzioni edili e stradali con sede in Via Pronto Soccorso, 29, 84050 Magliano Vetere (SA), P IVA IT03623490657 </w:t>
      </w:r>
      <w:r w:rsidR="00623982" w:rsidRPr="002D3410">
        <w:rPr>
          <w:rFonts w:ascii="Times New Roman" w:hAnsi="Times New Roman"/>
          <w:bCs/>
          <w:iCs/>
          <w:sz w:val="22"/>
          <w:szCs w:val="22"/>
        </w:rPr>
        <w:t xml:space="preserve">del </w:t>
      </w:r>
      <w:r w:rsidR="006344AD" w:rsidRPr="002D3410">
        <w:rPr>
          <w:rFonts w:ascii="Times New Roman" w:hAnsi="Times New Roman"/>
          <w:bCs/>
          <w:iCs/>
          <w:sz w:val="22"/>
          <w:szCs w:val="22"/>
        </w:rPr>
        <w:t xml:space="preserve">seguente servizio: </w:t>
      </w:r>
      <w:r w:rsidR="001F215E" w:rsidRPr="002D3410">
        <w:rPr>
          <w:rFonts w:ascii="Times New Roman" w:hAnsi="Times New Roman"/>
          <w:bCs/>
          <w:iCs/>
          <w:sz w:val="22"/>
          <w:szCs w:val="22"/>
        </w:rPr>
        <w:t xml:space="preserve">sistemazione canaletta in acciaio in tombino e pulizia canale su campo in località Gorga; sistemazione canale e installazione sensore di misura delle portate su campo in località Monteforte Cilento </w:t>
      </w:r>
      <w:r w:rsidRPr="002D3410">
        <w:rPr>
          <w:rFonts w:ascii="Times New Roman" w:hAnsi="Times New Roman"/>
          <w:bCs/>
          <w:sz w:val="22"/>
          <w:szCs w:val="22"/>
        </w:rPr>
        <w:t xml:space="preserve">per un importo complessivo </w:t>
      </w:r>
      <w:r w:rsidRPr="002D3410">
        <w:rPr>
          <w:rFonts w:ascii="Times New Roman" w:hAnsi="Times New Roman"/>
          <w:bCs/>
          <w:sz w:val="22"/>
          <w:szCs w:val="22"/>
        </w:rPr>
        <w:lastRenderedPageBreak/>
        <w:t xml:space="preserve">delle prestazioni pari ad € </w:t>
      </w:r>
      <w:r w:rsidR="001F215E" w:rsidRPr="002D3410">
        <w:rPr>
          <w:rFonts w:ascii="Times New Roman" w:hAnsi="Times New Roman"/>
          <w:bCs/>
          <w:sz w:val="22"/>
          <w:szCs w:val="22"/>
        </w:rPr>
        <w:t>3</w:t>
      </w:r>
      <w:r w:rsidR="00FF1016" w:rsidRPr="002D3410">
        <w:rPr>
          <w:rFonts w:ascii="Times New Roman" w:hAnsi="Times New Roman"/>
          <w:bCs/>
          <w:sz w:val="22"/>
          <w:szCs w:val="22"/>
        </w:rPr>
        <w:t>.</w:t>
      </w:r>
      <w:r w:rsidR="00ED1314" w:rsidRPr="002D3410">
        <w:rPr>
          <w:rFonts w:ascii="Times New Roman" w:hAnsi="Times New Roman"/>
          <w:bCs/>
          <w:sz w:val="22"/>
          <w:szCs w:val="22"/>
        </w:rPr>
        <w:t>0</w:t>
      </w:r>
      <w:r w:rsidR="001F215E" w:rsidRPr="002D3410">
        <w:rPr>
          <w:rFonts w:ascii="Times New Roman" w:hAnsi="Times New Roman"/>
          <w:bCs/>
          <w:sz w:val="22"/>
          <w:szCs w:val="22"/>
        </w:rPr>
        <w:t>50</w:t>
      </w:r>
      <w:r w:rsidR="00ED1314" w:rsidRPr="002D3410">
        <w:rPr>
          <w:rFonts w:ascii="Times New Roman" w:hAnsi="Times New Roman"/>
          <w:bCs/>
          <w:sz w:val="22"/>
          <w:szCs w:val="22"/>
        </w:rPr>
        <w:t>,</w:t>
      </w:r>
      <w:r w:rsidR="001F215E" w:rsidRPr="002D3410">
        <w:rPr>
          <w:rFonts w:ascii="Times New Roman" w:hAnsi="Times New Roman"/>
          <w:bCs/>
          <w:sz w:val="22"/>
          <w:szCs w:val="22"/>
        </w:rPr>
        <w:t>00</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t>di autorizzare l’assunzione del relativo impegno di spesa, da imputare</w:t>
      </w:r>
      <w:r w:rsidR="00AA725D" w:rsidRPr="00623982">
        <w:rPr>
          <w:rFonts w:ascii="Times New Roman" w:hAnsi="Times New Roman"/>
          <w:bCs/>
          <w:sz w:val="22"/>
          <w:szCs w:val="22"/>
        </w:rPr>
        <w:t xml:space="preserve"> sul progetto </w:t>
      </w:r>
      <w:r w:rsidR="001F215E" w:rsidRPr="001F215E">
        <w:rPr>
          <w:rFonts w:ascii="Times New Roman" w:hAnsi="Times New Roman"/>
          <w:kern w:val="0"/>
          <w:sz w:val="22"/>
          <w:szCs w:val="22"/>
        </w:rPr>
        <w:t>290300_ALTRO_R-2019_IAQUEDUCT_ROMANO</w:t>
      </w:r>
      <w:r w:rsidRPr="00623982">
        <w:rPr>
          <w:rFonts w:ascii="Times New Roman" w:hAnsi="Times New Roman"/>
          <w:bCs/>
          <w:sz w:val="22"/>
          <w:szCs w:val="22"/>
        </w:rPr>
        <w:t>;</w:t>
      </w:r>
    </w:p>
    <w:p w:rsidR="00EA5DC5" w:rsidRPr="00623982" w:rsidRDefault="00EA5DC5" w:rsidP="00623982">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A5318D" w:rsidRPr="00623982" w:rsidRDefault="00A5318D" w:rsidP="00623982">
      <w:pPr>
        <w:spacing w:line="276" w:lineRule="auto"/>
        <w:ind w:left="5396" w:firstLine="284"/>
        <w:contextualSpacing/>
        <w:jc w:val="center"/>
        <w:rPr>
          <w:rFonts w:ascii="Times New Roman" w:hAnsi="Times New Roman"/>
          <w:sz w:val="22"/>
          <w:szCs w:val="22"/>
        </w:rPr>
      </w:pPr>
      <w:bookmarkStart w:id="1" w:name="_GoBack"/>
      <w:bookmarkEnd w:id="1"/>
    </w:p>
    <w:sectPr w:rsidR="00A5318D"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B9A" w:rsidRDefault="00EF0B9A">
      <w:r>
        <w:separator/>
      </w:r>
    </w:p>
  </w:endnote>
  <w:endnote w:type="continuationSeparator" w:id="0">
    <w:p w:rsidR="00EF0B9A" w:rsidRDefault="00EF0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C55EA5">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EF0B9A"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B9A" w:rsidRDefault="00EF0B9A">
      <w:r>
        <w:separator/>
      </w:r>
    </w:p>
  </w:footnote>
  <w:footnote w:type="continuationSeparator" w:id="0">
    <w:p w:rsidR="00EF0B9A" w:rsidRDefault="00EF0B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E5EAD"/>
    <w:rsid w:val="000F4D7F"/>
    <w:rsid w:val="000F55B8"/>
    <w:rsid w:val="0010688C"/>
    <w:rsid w:val="001069CD"/>
    <w:rsid w:val="0011649A"/>
    <w:rsid w:val="00135DE2"/>
    <w:rsid w:val="00161F8D"/>
    <w:rsid w:val="00163FC9"/>
    <w:rsid w:val="00180A79"/>
    <w:rsid w:val="00197330"/>
    <w:rsid w:val="001B0928"/>
    <w:rsid w:val="001C407A"/>
    <w:rsid w:val="001E22DB"/>
    <w:rsid w:val="001E713B"/>
    <w:rsid w:val="001F215E"/>
    <w:rsid w:val="00287344"/>
    <w:rsid w:val="002B028B"/>
    <w:rsid w:val="002B4814"/>
    <w:rsid w:val="002D3410"/>
    <w:rsid w:val="002D64A3"/>
    <w:rsid w:val="00316561"/>
    <w:rsid w:val="003338E9"/>
    <w:rsid w:val="003353A9"/>
    <w:rsid w:val="00360393"/>
    <w:rsid w:val="00372B55"/>
    <w:rsid w:val="00376E40"/>
    <w:rsid w:val="00395F63"/>
    <w:rsid w:val="003A54FF"/>
    <w:rsid w:val="003A5BAC"/>
    <w:rsid w:val="003A5FB6"/>
    <w:rsid w:val="003C0FD6"/>
    <w:rsid w:val="003D1395"/>
    <w:rsid w:val="0041016B"/>
    <w:rsid w:val="004414A1"/>
    <w:rsid w:val="0047589E"/>
    <w:rsid w:val="00493C86"/>
    <w:rsid w:val="004C5DF6"/>
    <w:rsid w:val="004F4C4D"/>
    <w:rsid w:val="005361C6"/>
    <w:rsid w:val="005B06EE"/>
    <w:rsid w:val="005B0E2C"/>
    <w:rsid w:val="005B273B"/>
    <w:rsid w:val="005B3C69"/>
    <w:rsid w:val="005C0B6E"/>
    <w:rsid w:val="005C65F6"/>
    <w:rsid w:val="006174EB"/>
    <w:rsid w:val="00623982"/>
    <w:rsid w:val="006344AD"/>
    <w:rsid w:val="0066791E"/>
    <w:rsid w:val="006805B5"/>
    <w:rsid w:val="006E3E49"/>
    <w:rsid w:val="006F4BF5"/>
    <w:rsid w:val="00707B64"/>
    <w:rsid w:val="00730BE1"/>
    <w:rsid w:val="0074009D"/>
    <w:rsid w:val="0076245A"/>
    <w:rsid w:val="007D5531"/>
    <w:rsid w:val="00826556"/>
    <w:rsid w:val="008304C8"/>
    <w:rsid w:val="008352D2"/>
    <w:rsid w:val="0085145F"/>
    <w:rsid w:val="00876CF4"/>
    <w:rsid w:val="008F4C6A"/>
    <w:rsid w:val="00967572"/>
    <w:rsid w:val="009936D8"/>
    <w:rsid w:val="009E0480"/>
    <w:rsid w:val="00A075B9"/>
    <w:rsid w:val="00A15116"/>
    <w:rsid w:val="00A278F9"/>
    <w:rsid w:val="00A401DB"/>
    <w:rsid w:val="00A5318D"/>
    <w:rsid w:val="00AA725D"/>
    <w:rsid w:val="00AC4EA7"/>
    <w:rsid w:val="00AC610B"/>
    <w:rsid w:val="00AD0A85"/>
    <w:rsid w:val="00AF6223"/>
    <w:rsid w:val="00B054C8"/>
    <w:rsid w:val="00B12026"/>
    <w:rsid w:val="00B237F8"/>
    <w:rsid w:val="00B30C39"/>
    <w:rsid w:val="00B325EA"/>
    <w:rsid w:val="00B372E0"/>
    <w:rsid w:val="00B44FFA"/>
    <w:rsid w:val="00B61F6D"/>
    <w:rsid w:val="00BD73FB"/>
    <w:rsid w:val="00BE46BC"/>
    <w:rsid w:val="00BF276E"/>
    <w:rsid w:val="00C15023"/>
    <w:rsid w:val="00C17F31"/>
    <w:rsid w:val="00C27290"/>
    <w:rsid w:val="00C5111A"/>
    <w:rsid w:val="00C55EA5"/>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F36D6"/>
    <w:rsid w:val="00DF5160"/>
    <w:rsid w:val="00E316FD"/>
    <w:rsid w:val="00E540DF"/>
    <w:rsid w:val="00E8672C"/>
    <w:rsid w:val="00EA5DC5"/>
    <w:rsid w:val="00ED0AC5"/>
    <w:rsid w:val="00ED1314"/>
    <w:rsid w:val="00EE38AF"/>
    <w:rsid w:val="00EE7E04"/>
    <w:rsid w:val="00EF0B9A"/>
    <w:rsid w:val="00EF5A55"/>
    <w:rsid w:val="00F56509"/>
    <w:rsid w:val="00F6388A"/>
    <w:rsid w:val="00F84E9F"/>
    <w:rsid w:val="00F949D3"/>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2151E27C-3E38-41C5-BC3A-AFF35FDE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AA69A-7E67-41D3-A52E-8D9364BA0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57</TotalTime>
  <Pages>1</Pages>
  <Words>991</Words>
  <Characters>5650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6628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lastModifiedBy>User</cp:lastModifiedBy>
  <cp:revision>16</cp:revision>
  <cp:lastPrinted>2015-03-19T11:19:00Z</cp:lastPrinted>
  <dcterms:created xsi:type="dcterms:W3CDTF">2020-10-13T06:52:00Z</dcterms:created>
  <dcterms:modified xsi:type="dcterms:W3CDTF">2020-12-02T11:52:00Z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