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0FF5963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CA10CA">
        <w:rPr>
          <w:rFonts w:cs="Tahoma"/>
          <w:b/>
          <w:bCs/>
          <w:sz w:val="22"/>
        </w:rPr>
        <w:t>116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CA10CA">
        <w:rPr>
          <w:rFonts w:cs="Tahoma"/>
          <w:b/>
          <w:bCs/>
          <w:sz w:val="22"/>
        </w:rPr>
        <w:t>20</w:t>
      </w:r>
      <w:r w:rsidR="00641BB0">
        <w:rPr>
          <w:rFonts w:cs="Tahoma"/>
          <w:b/>
          <w:bCs/>
          <w:sz w:val="22"/>
        </w:rPr>
        <w:t>/</w:t>
      </w:r>
      <w:r w:rsidR="00CA10CA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CA10CA">
        <w:rPr>
          <w:rFonts w:cs="Tahoma"/>
          <w:b/>
          <w:bCs/>
          <w:sz w:val="22"/>
        </w:rPr>
        <w:t>20</w:t>
      </w:r>
    </w:p>
    <w:p w14:paraId="6F22250D" w14:textId="4C6448E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CA10CA">
        <w:rPr>
          <w:rFonts w:cs="Tahoma"/>
          <w:b/>
          <w:bCs/>
          <w:color w:val="000000"/>
          <w:sz w:val="22"/>
        </w:rPr>
        <w:t xml:space="preserve">la </w:t>
      </w:r>
      <w:bookmarkStart w:id="0" w:name="_Hlk55550227"/>
      <w:r w:rsidR="00CA10CA">
        <w:rPr>
          <w:rFonts w:cs="Tahoma"/>
          <w:b/>
          <w:bCs/>
          <w:color w:val="000000"/>
          <w:sz w:val="22"/>
        </w:rPr>
        <w:t xml:space="preserve">“pubblicazione su rivista </w:t>
      </w:r>
      <w:r w:rsidR="00CA10CA" w:rsidRPr="00CA10CA">
        <w:rPr>
          <w:rFonts w:cs="Tahoma"/>
          <w:b/>
          <w:bCs/>
          <w:color w:val="000000"/>
          <w:sz w:val="22"/>
        </w:rPr>
        <w:t>open access dell’articolo remotesensing-965907</w:t>
      </w:r>
      <w:r w:rsidR="00CA10CA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CA10CA" w:rsidRPr="00CA10CA">
        <w:rPr>
          <w:rFonts w:cs="Tahoma"/>
          <w:b/>
          <w:bCs/>
          <w:color w:val="000000"/>
          <w:sz w:val="22"/>
        </w:rPr>
        <w:t>Z532EDBA80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5AE7158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CA10CA">
        <w:rPr>
          <w:rFonts w:cs="Tahoma"/>
          <w:bCs/>
          <w:color w:val="000000"/>
          <w:sz w:val="22"/>
        </w:rPr>
        <w:t>Stefano Tavani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A10CA">
        <w:rPr>
          <w:rFonts w:cs="Tahoma"/>
          <w:bCs/>
          <w:color w:val="000000"/>
          <w:sz w:val="22"/>
        </w:rPr>
        <w:t>e-mail</w:t>
      </w:r>
      <w:r w:rsidR="00463BED">
        <w:rPr>
          <w:rFonts w:cs="Tahoma"/>
          <w:bCs/>
          <w:color w:val="000000"/>
          <w:sz w:val="22"/>
        </w:rPr>
        <w:t xml:space="preserve"> del </w:t>
      </w:r>
      <w:r w:rsidR="00CA10CA">
        <w:rPr>
          <w:rFonts w:cs="Tahoma"/>
          <w:bCs/>
          <w:color w:val="000000"/>
          <w:sz w:val="22"/>
        </w:rPr>
        <w:t>16/10/2020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CA10CA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CA10CA">
        <w:rPr>
          <w:rFonts w:cs="Tahoma"/>
          <w:bCs/>
          <w:sz w:val="22"/>
        </w:rPr>
        <w:t xml:space="preserve">la </w:t>
      </w:r>
      <w:r w:rsidR="00CA10CA" w:rsidRPr="00CA10CA">
        <w:rPr>
          <w:rFonts w:cs="Tahoma"/>
          <w:bCs/>
          <w:sz w:val="22"/>
        </w:rPr>
        <w:t>“pubblicazione su rivista open access dell’articolo remotesensing-965907”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445B69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55550428"/>
      <w:bookmarkEnd w:id="1"/>
      <w:r w:rsidR="00CA10CA" w:rsidRPr="00CA10CA">
        <w:rPr>
          <w:rFonts w:cs="Tahoma"/>
          <w:sz w:val="22"/>
        </w:rPr>
        <w:t>000024_BUDGET__ECONOMICO__RICERCA_2019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D96874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A10CA" w:rsidRPr="00CA10CA">
        <w:rPr>
          <w:sz w:val="22"/>
        </w:rPr>
        <w:t>MDPI AG</w:t>
      </w:r>
      <w:r w:rsidR="00CA10CA">
        <w:rPr>
          <w:sz w:val="22"/>
        </w:rPr>
        <w:t xml:space="preserve"> – Basel – Svizzera – p.i.</w:t>
      </w:r>
      <w:r w:rsidR="00CA10CA" w:rsidRPr="00CA10CA">
        <w:t xml:space="preserve"> </w:t>
      </w:r>
      <w:r w:rsidR="00CA10CA" w:rsidRPr="00CA10CA">
        <w:rPr>
          <w:sz w:val="22"/>
        </w:rPr>
        <w:t>CHE115.694943</w:t>
      </w:r>
      <w:bookmarkStart w:id="4" w:name="_GoBack"/>
      <w:bookmarkEnd w:id="4"/>
      <w:r w:rsidR="00406AF2" w:rsidRPr="006B6955">
        <w:rPr>
          <w:sz w:val="22"/>
        </w:rPr>
        <w:t>;</w:t>
      </w:r>
    </w:p>
    <w:p w14:paraId="25C91F19" w14:textId="7B07598C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CA10CA" w:rsidRPr="00CA10CA">
        <w:rPr>
          <w:sz w:val="22"/>
        </w:rPr>
        <w:t>1.028,33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CA10CA" w:rsidRPr="00CA10CA">
        <w:rPr>
          <w:rFonts w:cs="Tahoma"/>
          <w:sz w:val="22"/>
        </w:rPr>
        <w:t>000024_BUDGET__ECONOMICO__RICERCA_2019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0E1097A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CA10CA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10CA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9F989-B519-4271-9584-6998DC97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2020-11-06T09:20:00Z</dcterms:modified>
</cp:coreProperties>
</file>