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7AB4CE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C93CB6">
        <w:rPr>
          <w:rFonts w:cs="Tahoma"/>
          <w:b/>
          <w:bCs/>
          <w:sz w:val="20"/>
          <w:szCs w:val="20"/>
        </w:rPr>
        <w:t>128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C93CB6">
        <w:rPr>
          <w:rFonts w:cs="Tahoma"/>
          <w:b/>
          <w:bCs/>
          <w:sz w:val="20"/>
          <w:szCs w:val="20"/>
        </w:rPr>
        <w:t>28</w:t>
      </w:r>
      <w:r w:rsidR="00D40913">
        <w:rPr>
          <w:rFonts w:cs="Tahoma"/>
          <w:b/>
          <w:bCs/>
          <w:sz w:val="20"/>
          <w:szCs w:val="20"/>
        </w:rPr>
        <w:t>/</w:t>
      </w:r>
      <w:r w:rsidR="00C93CB6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C93CB6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09835E7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13135739"/>
      <w:r w:rsidR="0088713C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C93CB6">
        <w:rPr>
          <w:rFonts w:cs="Tahoma"/>
          <w:b/>
          <w:bCs/>
          <w:color w:val="000000"/>
          <w:sz w:val="20"/>
          <w:szCs w:val="20"/>
        </w:rPr>
        <w:t xml:space="preserve">n°3 </w:t>
      </w:r>
      <w:r w:rsidR="00C93CB6" w:rsidRPr="00C93CB6">
        <w:rPr>
          <w:rFonts w:cs="Tahoma"/>
          <w:b/>
          <w:bCs/>
          <w:color w:val="000000"/>
          <w:sz w:val="20"/>
          <w:szCs w:val="20"/>
        </w:rPr>
        <w:t>Acido Borico RPE-ACS-ISO 1000g</w:t>
      </w:r>
      <w:r w:rsidR="00C93CB6">
        <w:rPr>
          <w:rFonts w:cs="Tahoma"/>
          <w:b/>
          <w:bCs/>
          <w:color w:val="000000"/>
          <w:sz w:val="20"/>
          <w:szCs w:val="20"/>
        </w:rPr>
        <w:t xml:space="preserve">; n° </w:t>
      </w:r>
      <w:r w:rsidR="00C93CB6" w:rsidRPr="00C93CB6">
        <w:rPr>
          <w:rFonts w:cs="Tahoma"/>
          <w:b/>
          <w:bCs/>
          <w:color w:val="000000"/>
          <w:sz w:val="20"/>
          <w:szCs w:val="20"/>
        </w:rPr>
        <w:t>10 ancorette magnetiche 3x12</w:t>
      </w:r>
      <w:r w:rsidR="00C93CB6">
        <w:rPr>
          <w:rFonts w:cs="Tahoma"/>
          <w:b/>
          <w:bCs/>
          <w:color w:val="000000"/>
          <w:sz w:val="20"/>
          <w:szCs w:val="20"/>
        </w:rPr>
        <w:t>; n°</w:t>
      </w:r>
      <w:r w:rsidR="00C93CB6" w:rsidRPr="00C93CB6">
        <w:rPr>
          <w:rFonts w:cs="Tahoma"/>
          <w:b/>
          <w:bCs/>
          <w:color w:val="000000"/>
          <w:sz w:val="20"/>
          <w:szCs w:val="20"/>
        </w:rPr>
        <w:t>10 ancorette magnetiche 6x25</w:t>
      </w:r>
      <w:r w:rsidR="00C93CB6">
        <w:rPr>
          <w:rFonts w:cs="Tahoma"/>
          <w:b/>
          <w:bCs/>
          <w:color w:val="000000"/>
          <w:sz w:val="20"/>
          <w:szCs w:val="20"/>
        </w:rPr>
        <w:t>; n°</w:t>
      </w:r>
      <w:r w:rsidR="00C93CB6" w:rsidRPr="00C93CB6">
        <w:rPr>
          <w:rFonts w:cs="Tahoma"/>
          <w:b/>
          <w:bCs/>
          <w:color w:val="000000"/>
          <w:sz w:val="20"/>
          <w:szCs w:val="20"/>
        </w:rPr>
        <w:t>10 ancorette magnetiche 8x40</w:t>
      </w:r>
      <w:r w:rsidR="00C93CB6">
        <w:rPr>
          <w:rFonts w:cs="Tahoma"/>
          <w:b/>
          <w:bCs/>
          <w:color w:val="000000"/>
          <w:sz w:val="20"/>
          <w:szCs w:val="20"/>
        </w:rPr>
        <w:t>; n°</w:t>
      </w:r>
      <w:r w:rsidR="00C93CB6" w:rsidRPr="00C93CB6">
        <w:rPr>
          <w:rFonts w:cs="Tahoma"/>
          <w:b/>
          <w:bCs/>
          <w:color w:val="000000"/>
          <w:sz w:val="20"/>
          <w:szCs w:val="20"/>
        </w:rPr>
        <w:t>10 ancorette magnetiche 9x60</w:t>
      </w:r>
      <w:r w:rsidR="00C93CB6">
        <w:rPr>
          <w:rFonts w:cs="Tahoma"/>
          <w:b/>
          <w:bCs/>
          <w:color w:val="000000"/>
          <w:sz w:val="20"/>
          <w:szCs w:val="20"/>
        </w:rPr>
        <w:t>; n°1 a</w:t>
      </w:r>
      <w:r w:rsidR="00C93CB6" w:rsidRPr="00C93CB6">
        <w:rPr>
          <w:rFonts w:cs="Tahoma"/>
          <w:b/>
          <w:bCs/>
          <w:color w:val="000000"/>
          <w:sz w:val="20"/>
          <w:szCs w:val="20"/>
        </w:rPr>
        <w:t>sta per recupero ancorette</w:t>
      </w:r>
      <w:r w:rsidR="00C93CB6">
        <w:rPr>
          <w:rFonts w:cs="Tahoma"/>
          <w:b/>
          <w:bCs/>
          <w:color w:val="000000"/>
          <w:sz w:val="20"/>
          <w:szCs w:val="20"/>
        </w:rPr>
        <w:t xml:space="preserve">; n°2 </w:t>
      </w:r>
      <w:r w:rsidR="00C93CB6" w:rsidRPr="00C93CB6">
        <w:rPr>
          <w:rFonts w:cs="Tahoma"/>
          <w:b/>
          <w:bCs/>
          <w:color w:val="000000"/>
          <w:sz w:val="20"/>
          <w:szCs w:val="20"/>
        </w:rPr>
        <w:t>Acetone-RE-Puro Flacone in plastica 5 L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0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5E40B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5E40BE">
        <w:rPr>
          <w:rFonts w:cs="Tahoma"/>
          <w:b/>
          <w:bCs/>
          <w:color w:val="000000"/>
          <w:sz w:val="20"/>
          <w:szCs w:val="20"/>
        </w:rPr>
        <w:t xml:space="preserve">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C93CB6" w:rsidRPr="00C93CB6">
        <w:rPr>
          <w:rFonts w:cs="Tahoma"/>
          <w:b/>
          <w:bCs/>
          <w:color w:val="000000"/>
          <w:sz w:val="20"/>
          <w:szCs w:val="20"/>
        </w:rPr>
        <w:t>Z4E2ED4A5C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spellEnd"/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D.Lgs.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7B049EE0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1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1"/>
      <w:r w:rsidR="00CA54B5">
        <w:rPr>
          <w:rFonts w:cs="Tahoma"/>
          <w:bCs/>
          <w:sz w:val="20"/>
          <w:szCs w:val="20"/>
        </w:rPr>
        <w:t>“</w:t>
      </w:r>
      <w:r w:rsidR="00C93CB6" w:rsidRPr="00C93CB6">
        <w:rPr>
          <w:rFonts w:cs="Tahoma"/>
          <w:bCs/>
          <w:sz w:val="20"/>
          <w:szCs w:val="20"/>
        </w:rPr>
        <w:t>000024_Assegn_straord_CdA_del_24/04/2020_LAB</w:t>
      </w:r>
      <w:r w:rsidR="00CA54B5">
        <w:rPr>
          <w:rFonts w:cs="Tahoma"/>
          <w:bCs/>
          <w:sz w:val="20"/>
          <w:szCs w:val="20"/>
        </w:rPr>
        <w:t>”</w:t>
      </w:r>
      <w:r w:rsidR="0005040B">
        <w:rPr>
          <w:rFonts w:cs="Tahoma"/>
          <w:bCs/>
          <w:sz w:val="20"/>
          <w:szCs w:val="20"/>
        </w:rPr>
        <w:t xml:space="preserve"> e “</w:t>
      </w:r>
      <w:r w:rsidR="0005040B" w:rsidRPr="0005040B">
        <w:rPr>
          <w:rFonts w:cs="Tahoma"/>
          <w:bCs/>
          <w:sz w:val="20"/>
          <w:szCs w:val="20"/>
        </w:rPr>
        <w:t>000024_Ricerche_di_base_e_app_II_tranche_econ__16</w:t>
      </w:r>
      <w:r w:rsidR="0005040B">
        <w:rPr>
          <w:rFonts w:cs="Tahoma"/>
          <w:bCs/>
          <w:sz w:val="20"/>
          <w:szCs w:val="20"/>
        </w:rPr>
        <w:t xml:space="preserve">”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prof</w:t>
      </w:r>
      <w:r w:rsidR="00D40913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C93CB6">
        <w:rPr>
          <w:rFonts w:cs="Tahoma"/>
          <w:bCs/>
          <w:sz w:val="20"/>
          <w:szCs w:val="20"/>
        </w:rPr>
        <w:t>Luigi Franciosi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C93CB6">
        <w:rPr>
          <w:rFonts w:cs="Tahoma"/>
          <w:bCs/>
          <w:sz w:val="20"/>
          <w:szCs w:val="20"/>
        </w:rPr>
        <w:t>e-mail 21/10/2020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05040B">
        <w:rPr>
          <w:rFonts w:cs="Tahoma"/>
          <w:bCs/>
          <w:sz w:val="20"/>
          <w:szCs w:val="20"/>
        </w:rPr>
        <w:t xml:space="preserve"> </w:t>
      </w:r>
      <w:r w:rsidR="0005040B" w:rsidRPr="0005040B">
        <w:rPr>
          <w:rFonts w:cs="Tahoma"/>
          <w:bCs/>
          <w:sz w:val="20"/>
          <w:szCs w:val="20"/>
        </w:rPr>
        <w:t>“n°3 Acido Borico RPE-ACS-ISO 1000g; n° 10 ancorette magnetiche 3x12; n°10 ancorette magnetiche 6x25; n°10 ancorette magnetiche 8x40; n°10 ancorette magnetiche 9x60; n°1 asta per recupero ancorette; n°2 Acetone-RE-Puro Flacone in plastica 5 L”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</w:t>
      </w:r>
      <w:proofErr w:type="spellStart"/>
      <w:r w:rsidRPr="006845E7">
        <w:rPr>
          <w:rFonts w:cs="Tahoma"/>
          <w:bCs/>
          <w:sz w:val="20"/>
          <w:szCs w:val="20"/>
        </w:rPr>
        <w:t>MePA</w:t>
      </w:r>
      <w:proofErr w:type="spellEnd"/>
      <w:r w:rsidRPr="006845E7">
        <w:rPr>
          <w:rFonts w:cs="Tahoma"/>
          <w:bCs/>
          <w:sz w:val="20"/>
          <w:szCs w:val="20"/>
        </w:rPr>
        <w:t>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 xml:space="preserve">che la scelta del contraente può essere effettuata utilizzando il criterio del minor prezzo ai sensi dell’art.95, comma 4, del </w:t>
      </w:r>
      <w:proofErr w:type="spellStart"/>
      <w:r w:rsidRPr="006845E7">
        <w:rPr>
          <w:sz w:val="20"/>
          <w:szCs w:val="20"/>
        </w:rPr>
        <w:t>D.Lgs.</w:t>
      </w:r>
      <w:proofErr w:type="spellEnd"/>
      <w:r w:rsidRPr="006845E7">
        <w:rPr>
          <w:sz w:val="20"/>
          <w:szCs w:val="20"/>
        </w:rPr>
        <w:t xml:space="preserve"> 50/2016;</w:t>
      </w:r>
    </w:p>
    <w:p w14:paraId="1C599158" w14:textId="37AB0E27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</w:t>
      </w:r>
      <w:proofErr w:type="spellStart"/>
      <w:r w:rsidR="00E3494C" w:rsidRPr="006845E7">
        <w:rPr>
          <w:rFonts w:cs="Tahoma"/>
          <w:bCs/>
          <w:sz w:val="20"/>
          <w:szCs w:val="20"/>
        </w:rPr>
        <w:t>MePA</w:t>
      </w:r>
      <w:proofErr w:type="spellEnd"/>
      <w:r w:rsidR="00E3494C" w:rsidRPr="006845E7">
        <w:rPr>
          <w:rFonts w:cs="Tahoma"/>
          <w:bCs/>
          <w:sz w:val="20"/>
          <w:szCs w:val="20"/>
        </w:rPr>
        <w:t xml:space="preserve">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2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3" w:name="_Hlk55999056"/>
      <w:r w:rsidR="0005040B" w:rsidRPr="0005040B">
        <w:rPr>
          <w:rFonts w:cs="Tahoma"/>
          <w:bCs/>
          <w:sz w:val="20"/>
          <w:szCs w:val="20"/>
        </w:rPr>
        <w:t>CARLO ERBA REAGENTS S.R.L.</w:t>
      </w:r>
      <w:r w:rsidR="0005040B">
        <w:rPr>
          <w:rFonts w:cs="Tahoma"/>
          <w:bCs/>
          <w:sz w:val="20"/>
          <w:szCs w:val="20"/>
        </w:rPr>
        <w:t xml:space="preserve"> – Cornaredo (MI) – p.i. </w:t>
      </w:r>
      <w:r w:rsidR="0005040B" w:rsidRPr="0005040B">
        <w:rPr>
          <w:rFonts w:cs="Tahoma"/>
          <w:bCs/>
          <w:sz w:val="20"/>
          <w:szCs w:val="20"/>
        </w:rPr>
        <w:t>01802940484</w:t>
      </w:r>
      <w:bookmarkEnd w:id="3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2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05040B" w:rsidRPr="0005040B">
        <w:rPr>
          <w:rFonts w:cs="Tahoma"/>
          <w:bCs/>
          <w:sz w:val="20"/>
          <w:szCs w:val="20"/>
        </w:rPr>
        <w:t>250,01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7589E75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05040B" w:rsidRPr="0005040B">
        <w:rPr>
          <w:sz w:val="20"/>
          <w:szCs w:val="20"/>
        </w:rPr>
        <w:t>“000024_Assegn_straord_CdA_del_24/04/2020_LAB” e “000024_Ricerche_di_base_e_app_II_tranche_econ__16”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1BE0191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</w:t>
      </w:r>
      <w:proofErr w:type="spellStart"/>
      <w:r w:rsidRPr="006845E7">
        <w:rPr>
          <w:sz w:val="20"/>
          <w:szCs w:val="20"/>
        </w:rPr>
        <w:t>MePA</w:t>
      </w:r>
      <w:proofErr w:type="spellEnd"/>
      <w:r w:rsidRPr="006845E7">
        <w:rPr>
          <w:sz w:val="20"/>
          <w:szCs w:val="20"/>
        </w:rPr>
        <w:t xml:space="preserve">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05040B" w:rsidRPr="0005040B">
        <w:rPr>
          <w:sz w:val="20"/>
          <w:szCs w:val="20"/>
        </w:rPr>
        <w:t>CARLO ERBA REAGENTS S.R.L. – Cornaredo (MI) – p.i. 01802940484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 xml:space="preserve">ai sensi dell’art.95, comma 4, del </w:t>
      </w:r>
      <w:proofErr w:type="spellStart"/>
      <w:r w:rsidRPr="006845E7">
        <w:rPr>
          <w:sz w:val="20"/>
          <w:szCs w:val="20"/>
        </w:rPr>
        <w:t>D.Lgs</w:t>
      </w:r>
      <w:proofErr w:type="spellEnd"/>
      <w:r w:rsidRPr="006845E7">
        <w:rPr>
          <w:sz w:val="20"/>
          <w:szCs w:val="20"/>
        </w:rPr>
        <w:t xml:space="preserve"> 50/2016</w:t>
      </w:r>
      <w:r w:rsidR="00EA762C">
        <w:rPr>
          <w:sz w:val="20"/>
          <w:szCs w:val="20"/>
        </w:rPr>
        <w:t>;</w:t>
      </w:r>
    </w:p>
    <w:p w14:paraId="005B4F10" w14:textId="6534D26C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05040B" w:rsidRPr="0005040B">
        <w:rPr>
          <w:rFonts w:cs="Tahoma"/>
          <w:bCs/>
          <w:sz w:val="20"/>
          <w:szCs w:val="20"/>
        </w:rPr>
        <w:t xml:space="preserve">250,01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05040B" w:rsidRPr="0005040B">
        <w:rPr>
          <w:rFonts w:cs="Tahoma"/>
          <w:bCs/>
          <w:sz w:val="20"/>
          <w:szCs w:val="20"/>
        </w:rPr>
        <w:t>“000024_Assegn_straord_CdA_del_24/04/2020_LAB” e “000024_Ricerche_di_base_e_app_II_tranche_econ__16”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3CB29AD3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05040B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7A6B598A" w14:textId="5115A539" w:rsidR="00E753BF" w:rsidRPr="0005040B" w:rsidRDefault="00267C6B" w:rsidP="0005040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2CA56799" w14:textId="55AB6763" w:rsidR="00BF1A55" w:rsidRPr="0005040B" w:rsidRDefault="0071184D" w:rsidP="0005040B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5040B">
        <w:rPr>
          <w:sz w:val="20"/>
          <w:szCs w:val="20"/>
        </w:rPr>
        <w:t xml:space="preserve">          </w:t>
      </w:r>
      <w:r w:rsidR="00403F7A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</w:t>
      </w:r>
      <w:r w:rsidR="0005040B">
        <w:rPr>
          <w:sz w:val="20"/>
          <w:szCs w:val="20"/>
        </w:rPr>
        <w:t>a</w:t>
      </w:r>
    </w:p>
    <w:sectPr w:rsidR="00BF1A55" w:rsidRPr="0005040B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0C3D3" w14:textId="77777777" w:rsidR="00096D7E" w:rsidRDefault="00096D7E" w:rsidP="002558D8">
      <w:pPr>
        <w:spacing w:line="240" w:lineRule="auto"/>
      </w:pPr>
      <w:r>
        <w:separator/>
      </w:r>
    </w:p>
  </w:endnote>
  <w:endnote w:type="continuationSeparator" w:id="0">
    <w:p w14:paraId="02AD6CA8" w14:textId="77777777" w:rsidR="00096D7E" w:rsidRDefault="00096D7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6EE59" w14:textId="77777777" w:rsidR="00096D7E" w:rsidRDefault="00096D7E" w:rsidP="002558D8">
      <w:pPr>
        <w:spacing w:line="240" w:lineRule="auto"/>
      </w:pPr>
      <w:r>
        <w:separator/>
      </w:r>
    </w:p>
  </w:footnote>
  <w:footnote w:type="continuationSeparator" w:id="0">
    <w:p w14:paraId="19681D47" w14:textId="77777777" w:rsidR="00096D7E" w:rsidRDefault="00096D7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5040B"/>
    <w:rsid w:val="000610DF"/>
    <w:rsid w:val="000675F2"/>
    <w:rsid w:val="00074B69"/>
    <w:rsid w:val="00077900"/>
    <w:rsid w:val="000832BD"/>
    <w:rsid w:val="00096D7E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2BD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3F7A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085A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93CB6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288"/>
    <w:rsid w:val="00F94BBF"/>
    <w:rsid w:val="00FA16E7"/>
    <w:rsid w:val="00FA1880"/>
    <w:rsid w:val="00FB0A46"/>
    <w:rsid w:val="00FB16EC"/>
    <w:rsid w:val="00FB7DB7"/>
    <w:rsid w:val="00FC25D5"/>
    <w:rsid w:val="00FC2755"/>
    <w:rsid w:val="00FC649F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A47F4-C6E9-45CB-8F82-F9035DB3B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3469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90</cp:revision>
  <cp:lastPrinted>2018-11-05T08:22:00Z</cp:lastPrinted>
  <dcterms:created xsi:type="dcterms:W3CDTF">2018-06-08T10:34:00Z</dcterms:created>
  <dcterms:modified xsi:type="dcterms:W3CDTF">2020-11-11T13:59:00Z</dcterms:modified>
</cp:coreProperties>
</file>