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0185F62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11</w:t>
      </w:r>
      <w:r w:rsidR="008C0B53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19</w:t>
      </w:r>
      <w:r w:rsidR="00D40913">
        <w:rPr>
          <w:rFonts w:cs="Tahoma"/>
          <w:b/>
          <w:bCs/>
          <w:sz w:val="20"/>
          <w:szCs w:val="20"/>
        </w:rPr>
        <w:t>/</w:t>
      </w:r>
      <w:r w:rsidR="00361689">
        <w:rPr>
          <w:rFonts w:cs="Tahoma"/>
          <w:b/>
          <w:bCs/>
          <w:sz w:val="20"/>
          <w:szCs w:val="20"/>
        </w:rPr>
        <w:t>10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6168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56D2059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361689">
        <w:rPr>
          <w:rFonts w:cs="Tahoma"/>
          <w:b/>
          <w:bCs/>
          <w:color w:val="000000"/>
          <w:sz w:val="20"/>
          <w:szCs w:val="20"/>
        </w:rPr>
        <w:t>n°1</w:t>
      </w:r>
      <w:r w:rsidR="00AD519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bookmarkStart w:id="2" w:name="_Hlk55381871"/>
      <w:r w:rsidR="008C0B53">
        <w:rPr>
          <w:rFonts w:cs="Tahoma"/>
          <w:b/>
          <w:bCs/>
          <w:color w:val="000000"/>
          <w:sz w:val="20"/>
          <w:szCs w:val="20"/>
        </w:rPr>
        <w:t xml:space="preserve">cuffie </w:t>
      </w:r>
      <w:r w:rsidR="008C0B53" w:rsidRPr="008C0B53">
        <w:rPr>
          <w:rFonts w:cs="Tahoma"/>
          <w:b/>
          <w:bCs/>
          <w:color w:val="000000"/>
          <w:sz w:val="20"/>
          <w:szCs w:val="20"/>
        </w:rPr>
        <w:t>e una webcam (ad elevata risoluzione) da collegare al pc/portatile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bookmarkEnd w:id="2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C0B53" w:rsidRPr="008C0B53">
        <w:rPr>
          <w:rFonts w:cs="Tahoma"/>
          <w:b/>
          <w:bCs/>
          <w:color w:val="000000"/>
          <w:sz w:val="20"/>
          <w:szCs w:val="20"/>
        </w:rPr>
        <w:t>Z112ED1B86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B18D64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5299244"/>
      <w:r w:rsidR="00361689" w:rsidRPr="00361689">
        <w:rPr>
          <w:rFonts w:cs="Tahoma"/>
          <w:bCs/>
          <w:sz w:val="20"/>
          <w:szCs w:val="20"/>
        </w:rPr>
        <w:t>000024_FFABR_2017_CUCCINIELLO_CIRO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361689">
        <w:rPr>
          <w:rFonts w:cs="Tahoma"/>
          <w:bCs/>
          <w:sz w:val="20"/>
          <w:szCs w:val="20"/>
        </w:rPr>
        <w:t>Ciro Cucciniello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8C0B53">
        <w:rPr>
          <w:rFonts w:cs="Tahoma"/>
          <w:bCs/>
          <w:sz w:val="20"/>
          <w:szCs w:val="20"/>
        </w:rPr>
        <w:t xml:space="preserve">del </w:t>
      </w:r>
      <w:r w:rsidR="00361689" w:rsidRPr="00361689">
        <w:rPr>
          <w:rFonts w:cs="Tahoma"/>
          <w:bCs/>
          <w:sz w:val="20"/>
          <w:szCs w:val="20"/>
        </w:rPr>
        <w:t>10/10/2020</w:t>
      </w:r>
      <w:r w:rsidR="00361689">
        <w:rPr>
          <w:rFonts w:cs="Tahoma"/>
          <w:bCs/>
          <w:sz w:val="20"/>
          <w:szCs w:val="20"/>
        </w:rPr>
        <w:t xml:space="preserve"> prot. </w:t>
      </w:r>
      <w:r w:rsidR="00361689" w:rsidRPr="00361689">
        <w:rPr>
          <w:rFonts w:cs="Tahoma"/>
          <w:bCs/>
          <w:sz w:val="20"/>
          <w:szCs w:val="20"/>
        </w:rPr>
        <w:t>008134</w:t>
      </w:r>
      <w:r w:rsidR="008C0B53">
        <w:rPr>
          <w:rFonts w:cs="Tahoma"/>
          <w:bCs/>
          <w:sz w:val="20"/>
          <w:szCs w:val="20"/>
        </w:rPr>
        <w:t>6</w:t>
      </w:r>
      <w:r w:rsidR="00361689" w:rsidRPr="00361689">
        <w:rPr>
          <w:rFonts w:cs="Tahoma"/>
          <w:bCs/>
          <w:sz w:val="20"/>
          <w:szCs w:val="20"/>
        </w:rPr>
        <w:t xml:space="preserve"> </w:t>
      </w:r>
      <w:r w:rsidR="00361689">
        <w:rPr>
          <w:rFonts w:cs="Tahoma"/>
          <w:bCs/>
          <w:sz w:val="20"/>
          <w:szCs w:val="20"/>
        </w:rPr>
        <w:t>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361689">
        <w:rPr>
          <w:rFonts w:cs="Tahoma"/>
          <w:bCs/>
          <w:sz w:val="20"/>
          <w:szCs w:val="20"/>
        </w:rPr>
        <w:t xml:space="preserve"> n°1 “</w:t>
      </w:r>
      <w:r w:rsidR="008C0B53" w:rsidRPr="008C0B53">
        <w:rPr>
          <w:rFonts w:cs="Tahoma"/>
          <w:bCs/>
          <w:sz w:val="20"/>
          <w:szCs w:val="20"/>
        </w:rPr>
        <w:t>cuffie e una webcam (ad elevata risoluzione) da collegare al pc/portatile”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71144A9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6" w:name="_Hlk55382035"/>
      <w:r w:rsidR="008C0B53" w:rsidRPr="008C0B53">
        <w:rPr>
          <w:rFonts w:cs="Tahoma"/>
          <w:bCs/>
          <w:sz w:val="20"/>
          <w:szCs w:val="20"/>
        </w:rPr>
        <w:t>VIRTUAL LOGIC S.R.L.</w:t>
      </w:r>
      <w:r w:rsidR="00361689">
        <w:rPr>
          <w:rFonts w:cs="Tahoma"/>
          <w:bCs/>
          <w:sz w:val="20"/>
          <w:szCs w:val="20"/>
        </w:rPr>
        <w:t xml:space="preserve"> – </w:t>
      </w:r>
      <w:r w:rsidR="008C0B53">
        <w:rPr>
          <w:rFonts w:cs="Tahoma"/>
          <w:bCs/>
          <w:sz w:val="20"/>
          <w:szCs w:val="20"/>
        </w:rPr>
        <w:t>Verona</w:t>
      </w:r>
      <w:r w:rsidR="00361689">
        <w:rPr>
          <w:rFonts w:cs="Tahoma"/>
          <w:bCs/>
          <w:sz w:val="20"/>
          <w:szCs w:val="20"/>
        </w:rPr>
        <w:t xml:space="preserve"> – p.i. </w:t>
      </w:r>
      <w:r w:rsidR="008C0B53" w:rsidRPr="008C0B53">
        <w:rPr>
          <w:rFonts w:cs="Tahoma"/>
          <w:bCs/>
          <w:sz w:val="20"/>
          <w:szCs w:val="20"/>
        </w:rPr>
        <w:t>03878640238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55382057"/>
      <w:r w:rsidR="008C0B53" w:rsidRPr="008C0B53">
        <w:rPr>
          <w:rFonts w:cs="Tahoma"/>
          <w:bCs/>
          <w:sz w:val="20"/>
          <w:szCs w:val="20"/>
        </w:rPr>
        <w:t>288,39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1324769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55299314"/>
      <w:r w:rsidR="00361689" w:rsidRPr="00361689">
        <w:rPr>
          <w:rFonts w:cs="Tahoma"/>
          <w:bCs/>
          <w:sz w:val="20"/>
          <w:szCs w:val="20"/>
        </w:rPr>
        <w:t>000024_FFABR_2017_CUCCINIELLO_CIRO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163CDD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8C0B53" w:rsidRPr="008C0B53">
        <w:rPr>
          <w:sz w:val="20"/>
          <w:szCs w:val="20"/>
        </w:rPr>
        <w:t>VIRTUAL LOGIC S.R.L. – Verona – p.i. 03878640238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0FF644F1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443FE" w:rsidRPr="003443FE">
        <w:rPr>
          <w:rFonts w:cs="Tahoma"/>
          <w:bCs/>
          <w:sz w:val="20"/>
          <w:szCs w:val="20"/>
        </w:rPr>
        <w:t xml:space="preserve">288,39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361689" w:rsidRPr="00361689">
        <w:rPr>
          <w:rFonts w:cs="Tahoma"/>
          <w:bCs/>
          <w:sz w:val="20"/>
          <w:szCs w:val="20"/>
        </w:rPr>
        <w:t>000024_FFABR_2017_CUCCINIELLO_CIRO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BA544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6168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2A98A" w14:textId="77777777" w:rsidR="006273C2" w:rsidRDefault="006273C2" w:rsidP="002558D8">
      <w:pPr>
        <w:spacing w:line="240" w:lineRule="auto"/>
      </w:pPr>
      <w:r>
        <w:separator/>
      </w:r>
    </w:p>
  </w:endnote>
  <w:endnote w:type="continuationSeparator" w:id="0">
    <w:p w14:paraId="528B7883" w14:textId="77777777" w:rsidR="006273C2" w:rsidRDefault="006273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A4" w14:textId="77777777" w:rsidR="006273C2" w:rsidRDefault="006273C2" w:rsidP="002558D8">
      <w:pPr>
        <w:spacing w:line="240" w:lineRule="auto"/>
      </w:pPr>
      <w:r>
        <w:separator/>
      </w:r>
    </w:p>
  </w:footnote>
  <w:footnote w:type="continuationSeparator" w:id="0">
    <w:p w14:paraId="15FE30B9" w14:textId="77777777" w:rsidR="006273C2" w:rsidRDefault="006273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43FE"/>
    <w:rsid w:val="00347B0E"/>
    <w:rsid w:val="00361689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0B53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A1B31-F3F7-4315-8968-9E92A4D9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2020-11-04T10:35:00Z</dcterms:modified>
</cp:coreProperties>
</file>