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85321" w14:textId="4CA7B7D9" w:rsidR="009227BA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DC4E1D">
        <w:rPr>
          <w:rFonts w:cs="Tahoma"/>
          <w:b/>
          <w:bCs/>
          <w:sz w:val="20"/>
          <w:szCs w:val="20"/>
        </w:rPr>
        <w:t>53</w:t>
      </w:r>
      <w:r w:rsidR="001B028A">
        <w:rPr>
          <w:rFonts w:cs="Tahoma"/>
          <w:b/>
          <w:bCs/>
          <w:sz w:val="20"/>
          <w:szCs w:val="20"/>
        </w:rPr>
        <w:t xml:space="preserve"> 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DC4E1D">
        <w:rPr>
          <w:rFonts w:cs="Tahoma"/>
          <w:b/>
          <w:bCs/>
          <w:sz w:val="20"/>
          <w:szCs w:val="20"/>
        </w:rPr>
        <w:t>20/07/2020</w:t>
      </w:r>
    </w:p>
    <w:p w14:paraId="61E39CAC" w14:textId="77777777" w:rsidR="001B028A" w:rsidRPr="00A347F0" w:rsidRDefault="001B028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510251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1B028A">
        <w:rPr>
          <w:rFonts w:cs="Tahoma"/>
          <w:b/>
          <w:bCs/>
          <w:color w:val="000000"/>
          <w:sz w:val="20"/>
          <w:szCs w:val="20"/>
        </w:rPr>
        <w:t>Trasduttore barometrico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B028A" w:rsidRPr="001B028A">
        <w:rPr>
          <w:rFonts w:cs="Tahoma"/>
          <w:b/>
          <w:bCs/>
          <w:color w:val="000000"/>
          <w:sz w:val="20"/>
          <w:szCs w:val="20"/>
        </w:rPr>
        <w:t>ZA42D77C33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639B27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1B028A" w:rsidRPr="001B028A">
        <w:rPr>
          <w:rFonts w:cs="Tahoma"/>
          <w:bCs/>
          <w:sz w:val="20"/>
          <w:szCs w:val="20"/>
        </w:rPr>
        <w:t>000024_Assegn_straord_CdA_del_24/04/2020_LAB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1B028A">
        <w:rPr>
          <w:rFonts w:cs="Tahoma"/>
          <w:bCs/>
          <w:sz w:val="20"/>
          <w:szCs w:val="20"/>
        </w:rPr>
        <w:t>Nicola Scafetta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B028A" w:rsidRPr="001B028A">
        <w:rPr>
          <w:rFonts w:cs="Tahoma"/>
          <w:bCs/>
          <w:sz w:val="20"/>
          <w:szCs w:val="20"/>
        </w:rPr>
        <w:t>22/06/2020</w:t>
      </w:r>
      <w:r w:rsidR="001B028A" w:rsidRPr="001B028A">
        <w:t xml:space="preserve"> </w:t>
      </w:r>
      <w:r w:rsidR="001B028A">
        <w:rPr>
          <w:sz w:val="20"/>
          <w:szCs w:val="20"/>
        </w:rPr>
        <w:t xml:space="preserve">prot. </w:t>
      </w:r>
      <w:r w:rsidR="001B028A" w:rsidRPr="001B028A">
        <w:rPr>
          <w:rFonts w:cs="Tahoma"/>
          <w:bCs/>
          <w:sz w:val="20"/>
          <w:szCs w:val="20"/>
        </w:rPr>
        <w:t xml:space="preserve">0050336 </w:t>
      </w:r>
      <w:r w:rsidR="001B028A">
        <w:rPr>
          <w:rFonts w:cs="Tahoma"/>
          <w:bCs/>
          <w:sz w:val="20"/>
          <w:szCs w:val="20"/>
        </w:rPr>
        <w:t>del 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1B028A">
        <w:rPr>
          <w:rFonts w:cs="Tahoma"/>
          <w:bCs/>
          <w:sz w:val="20"/>
          <w:szCs w:val="20"/>
        </w:rPr>
        <w:t>un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B028A">
        <w:rPr>
          <w:rFonts w:cs="Tahoma"/>
          <w:bCs/>
          <w:sz w:val="20"/>
          <w:szCs w:val="20"/>
        </w:rPr>
        <w:t>Trasduttore barometrico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96CC95D" w14:textId="54E11A77" w:rsidR="00035E93" w:rsidRPr="006845E7" w:rsidRDefault="00035E93" w:rsidP="000F79C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4D75ABC8" w14:textId="52B046D1" w:rsid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C599158" w14:textId="0B4DA9C4" w:rsidR="00CC2870" w:rsidRPr="009C4C02" w:rsidRDefault="009C4C02" w:rsidP="009C4C0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4C02">
        <w:rPr>
          <w:rFonts w:cs="Tahoma"/>
          <w:bCs/>
          <w:color w:val="000000"/>
          <w:sz w:val="20"/>
          <w:szCs w:val="20"/>
        </w:rPr>
        <w:t>VISTA</w:t>
      </w:r>
      <w:r w:rsidRPr="009C4C02">
        <w:rPr>
          <w:rFonts w:cs="Tahoma"/>
          <w:bCs/>
          <w:color w:val="000000"/>
          <w:sz w:val="20"/>
          <w:szCs w:val="20"/>
        </w:rPr>
        <w:tab/>
        <w:t>la dichiarazione di unicità dell’offerta del bene/servizio, come da nota del</w:t>
      </w:r>
      <w:r w:rsidR="004925FA" w:rsidRPr="004925FA">
        <w:t xml:space="preserve"> </w:t>
      </w:r>
      <w:r w:rsidR="004925FA" w:rsidRPr="004925FA">
        <w:rPr>
          <w:rFonts w:cs="Tahoma"/>
          <w:bCs/>
          <w:color w:val="000000"/>
          <w:sz w:val="20"/>
          <w:szCs w:val="20"/>
        </w:rPr>
        <w:t>22/06/2020</w:t>
      </w:r>
      <w:r w:rsidR="004925FA">
        <w:rPr>
          <w:rFonts w:cs="Tahoma"/>
          <w:bCs/>
          <w:color w:val="000000"/>
          <w:sz w:val="20"/>
          <w:szCs w:val="20"/>
        </w:rPr>
        <w:t xml:space="preserve"> prot. 0050339 del 2020</w:t>
      </w:r>
      <w:r w:rsidRPr="009C4C02">
        <w:rPr>
          <w:rFonts w:cs="Tahoma"/>
          <w:bCs/>
          <w:color w:val="000000"/>
          <w:sz w:val="20"/>
          <w:szCs w:val="20"/>
        </w:rPr>
        <w:t>;</w:t>
      </w:r>
    </w:p>
    <w:p w14:paraId="33299671" w14:textId="01E76FA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F06E5B">
        <w:rPr>
          <w:rFonts w:cs="Tahoma"/>
          <w:bCs/>
          <w:sz w:val="20"/>
          <w:szCs w:val="20"/>
        </w:rPr>
        <w:t>“</w:t>
      </w:r>
      <w:bookmarkStart w:id="5" w:name="_Hlk49764603"/>
      <w:r w:rsidR="003D1A62" w:rsidRPr="003D1A62">
        <w:rPr>
          <w:rFonts w:cs="Tahoma"/>
          <w:bCs/>
          <w:sz w:val="20"/>
          <w:szCs w:val="20"/>
        </w:rPr>
        <w:t>000024_Assegn_straord_CdA_del_24/04/2020_LAB</w:t>
      </w:r>
      <w:bookmarkEnd w:id="5"/>
      <w:r w:rsidR="00F06E5B">
        <w:rPr>
          <w:rFonts w:cs="Tahoma"/>
          <w:bCs/>
          <w:sz w:val="20"/>
          <w:szCs w:val="20"/>
        </w:rPr>
        <w:t>”</w:t>
      </w:r>
    </w:p>
    <w:bookmarkEnd w:id="3"/>
    <w:bookmarkEnd w:id="4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3F3F18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l’affidamento</w:t>
      </w:r>
      <w:r w:rsidR="009C4C02" w:rsidRPr="009C4C02">
        <w:t xml:space="preserve"> </w:t>
      </w:r>
      <w:r w:rsidR="009C4C02" w:rsidRPr="009C4C02">
        <w:rPr>
          <w:sz w:val="20"/>
          <w:szCs w:val="20"/>
        </w:rPr>
        <w:t>del bene/servizio in premessa</w:t>
      </w:r>
      <w:r w:rsidRPr="006845E7">
        <w:rPr>
          <w:sz w:val="20"/>
          <w:szCs w:val="20"/>
        </w:rPr>
        <w:t xml:space="preserve">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D1A62" w:rsidRPr="003D1A62">
        <w:rPr>
          <w:sz w:val="20"/>
          <w:szCs w:val="20"/>
        </w:rPr>
        <w:t>SIAP+MICROS SRL – San Fior (TV) - p.i. 03520550264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7CE5DF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D1A62">
        <w:rPr>
          <w:rFonts w:cs="Tahoma"/>
          <w:bCs/>
          <w:sz w:val="20"/>
          <w:szCs w:val="20"/>
        </w:rPr>
        <w:t>600,00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D1A62" w:rsidRPr="003D1A62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57C157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5776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E2347" w14:textId="77777777" w:rsidR="00D42289" w:rsidRDefault="00D42289" w:rsidP="002558D8">
      <w:pPr>
        <w:spacing w:line="240" w:lineRule="auto"/>
      </w:pPr>
      <w:r>
        <w:separator/>
      </w:r>
    </w:p>
  </w:endnote>
  <w:endnote w:type="continuationSeparator" w:id="0">
    <w:p w14:paraId="00118A9C" w14:textId="77777777" w:rsidR="00D42289" w:rsidRDefault="00D4228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1B761" w14:textId="77777777" w:rsidR="00D42289" w:rsidRDefault="00D42289" w:rsidP="002558D8">
      <w:pPr>
        <w:spacing w:line="240" w:lineRule="auto"/>
      </w:pPr>
      <w:r>
        <w:separator/>
      </w:r>
    </w:p>
  </w:footnote>
  <w:footnote w:type="continuationSeparator" w:id="0">
    <w:p w14:paraId="4D46FD8D" w14:textId="77777777" w:rsidR="00D42289" w:rsidRDefault="00D4228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0F79C3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B028A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D40A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1A62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25FA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4C02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57762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2289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C4E1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2020-09-29T09:16:00Z</dcterms:modified>
</cp:coreProperties>
</file>