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E0DED2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15</w:t>
      </w:r>
      <w:r w:rsidR="00D40913">
        <w:rPr>
          <w:rFonts w:cs="Tahoma"/>
          <w:b/>
          <w:bCs/>
          <w:sz w:val="20"/>
          <w:szCs w:val="20"/>
        </w:rPr>
        <w:t>/</w:t>
      </w:r>
      <w:r w:rsidR="00E55E84">
        <w:rPr>
          <w:rFonts w:cs="Tahoma"/>
          <w:b/>
          <w:bCs/>
          <w:sz w:val="20"/>
          <w:szCs w:val="20"/>
        </w:rPr>
        <w:t>10/20</w:t>
      </w:r>
      <w:r w:rsidR="00600A8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099030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E55E84">
        <w:rPr>
          <w:rFonts w:cs="Tahoma"/>
          <w:b/>
          <w:bCs/>
          <w:color w:val="000000"/>
          <w:sz w:val="20"/>
          <w:szCs w:val="20"/>
        </w:rPr>
        <w:t>Determina n° 80 del 09/09/2020 “a</w:t>
      </w:r>
      <w:r w:rsidR="000F594F">
        <w:rPr>
          <w:rFonts w:cs="Tahoma"/>
          <w:b/>
          <w:bCs/>
          <w:color w:val="000000"/>
          <w:sz w:val="20"/>
          <w:szCs w:val="20"/>
        </w:rPr>
        <w:t>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53391205"/>
      <w:bookmarkStart w:id="2" w:name="_Hlk13135739"/>
      <w:bookmarkEnd w:id="0"/>
      <w:r w:rsidR="00600A8C">
        <w:rPr>
          <w:rFonts w:cs="Tahoma"/>
          <w:b/>
          <w:bCs/>
          <w:color w:val="000000"/>
          <w:sz w:val="20"/>
          <w:szCs w:val="20"/>
        </w:rPr>
        <w:t>Alcool etilico 1 litro</w:t>
      </w:r>
      <w:bookmarkEnd w:id="1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E55E84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E55E84" w:rsidRPr="00E55E84">
        <w:rPr>
          <w:rFonts w:cs="Tahoma"/>
          <w:b/>
          <w:bCs/>
          <w:color w:val="000000"/>
          <w:sz w:val="20"/>
          <w:szCs w:val="20"/>
        </w:rPr>
        <w:t>CIG: Z8C2E23BCA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D.Lgs 50/16.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64DCF7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600A8C" w:rsidRPr="00600A8C">
        <w:rPr>
          <w:rFonts w:cs="Tahoma"/>
          <w:bCs/>
          <w:sz w:val="20"/>
          <w:szCs w:val="20"/>
        </w:rPr>
        <w:t>000024_Assegn_straord_CdA_del_24/04/2020_LAB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600A8C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600A8C">
        <w:rPr>
          <w:rFonts w:cs="Tahoma"/>
          <w:bCs/>
          <w:sz w:val="20"/>
          <w:szCs w:val="20"/>
        </w:rPr>
        <w:t xml:space="preserve">mail del </w:t>
      </w:r>
      <w:r w:rsidR="007155EF">
        <w:rPr>
          <w:rFonts w:cs="Tahoma"/>
          <w:bCs/>
          <w:sz w:val="20"/>
          <w:szCs w:val="20"/>
        </w:rPr>
        <w:t>27</w:t>
      </w:r>
      <w:r w:rsidR="00600A8C">
        <w:rPr>
          <w:rFonts w:cs="Tahoma"/>
          <w:bCs/>
          <w:sz w:val="20"/>
          <w:szCs w:val="20"/>
        </w:rPr>
        <w:t>/0</w:t>
      </w:r>
      <w:r w:rsidR="007155EF">
        <w:rPr>
          <w:rFonts w:cs="Tahoma"/>
          <w:bCs/>
          <w:sz w:val="20"/>
          <w:szCs w:val="20"/>
        </w:rPr>
        <w:t>7</w:t>
      </w:r>
      <w:r w:rsidR="00600A8C">
        <w:rPr>
          <w:rFonts w:cs="Tahoma"/>
          <w:bCs/>
          <w:sz w:val="20"/>
          <w:szCs w:val="20"/>
        </w:rPr>
        <w:t>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600A8C" w:rsidRPr="00600A8C">
        <w:rPr>
          <w:rFonts w:cs="Tahoma"/>
          <w:bCs/>
          <w:sz w:val="20"/>
          <w:szCs w:val="20"/>
        </w:rPr>
        <w:t>Alcool etilico 1 litro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29761F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4087144"/>
      <w:bookmarkStart w:id="8" w:name="_Hlk53391468"/>
      <w:r w:rsidR="00600A8C" w:rsidRPr="00600A8C">
        <w:rPr>
          <w:rFonts w:cs="Tahoma"/>
          <w:bCs/>
          <w:sz w:val="20"/>
          <w:szCs w:val="20"/>
        </w:rPr>
        <w:t>LIMONGELLI SRL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600A8C">
        <w:rPr>
          <w:rFonts w:cs="Tahoma"/>
          <w:bCs/>
          <w:sz w:val="20"/>
          <w:szCs w:val="20"/>
        </w:rPr>
        <w:t>Brindisi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600A8C" w:rsidRPr="00600A8C">
        <w:t xml:space="preserve"> </w:t>
      </w:r>
      <w:r w:rsidR="00600A8C" w:rsidRPr="00600A8C">
        <w:rPr>
          <w:rFonts w:cs="Tahoma"/>
          <w:bCs/>
          <w:sz w:val="20"/>
          <w:szCs w:val="20"/>
        </w:rPr>
        <w:t>00099140741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53391506"/>
      <w:r w:rsidR="00600A8C">
        <w:rPr>
          <w:rFonts w:cs="Tahoma"/>
          <w:bCs/>
          <w:sz w:val="20"/>
          <w:szCs w:val="20"/>
        </w:rPr>
        <w:t>60,00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86CEBD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06E5B">
        <w:rPr>
          <w:rFonts w:cs="Tahoma"/>
          <w:bCs/>
          <w:sz w:val="20"/>
          <w:szCs w:val="20"/>
        </w:rPr>
        <w:t>“</w:t>
      </w:r>
      <w:bookmarkStart w:id="12" w:name="_Hlk53391539"/>
      <w:r w:rsidR="002918CD" w:rsidRPr="002918CD">
        <w:rPr>
          <w:rFonts w:cs="Tahoma"/>
          <w:bCs/>
          <w:sz w:val="20"/>
          <w:szCs w:val="20"/>
        </w:rPr>
        <w:t>000024_Assegn_straord_CdA_del_24/04/2020_LAB</w:t>
      </w:r>
      <w:bookmarkEnd w:id="12"/>
      <w:r w:rsidR="00F06E5B">
        <w:rPr>
          <w:rFonts w:cs="Tahoma"/>
          <w:bCs/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5D12B420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918CD" w:rsidRPr="002918CD">
        <w:rPr>
          <w:sz w:val="20"/>
          <w:szCs w:val="20"/>
        </w:rPr>
        <w:t>LIMONGELLI SRL – Brindisi - p.i. 00099140741</w:t>
      </w:r>
      <w:r w:rsidR="00FF55A3">
        <w:rPr>
          <w:rFonts w:cs="Tahoma"/>
          <w:bCs/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le spese di trasporto </w:t>
      </w:r>
      <w:r w:rsidR="005F5C41">
        <w:rPr>
          <w:rFonts w:cs="Tahoma"/>
          <w:bCs/>
          <w:sz w:val="20"/>
          <w:szCs w:val="20"/>
        </w:rPr>
        <w:t>non erano congrue.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2020-11-04T10:05:00Z</dcterms:modified>
</cp:coreProperties>
</file>