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283D0538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1D73D6">
        <w:rPr>
          <w:rFonts w:cs="Tahoma"/>
          <w:b/>
          <w:bCs/>
          <w:sz w:val="20"/>
          <w:szCs w:val="20"/>
        </w:rPr>
        <w:t xml:space="preserve"> 57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1D73D6">
        <w:rPr>
          <w:rFonts w:cs="Tahoma"/>
          <w:b/>
          <w:bCs/>
          <w:sz w:val="20"/>
          <w:szCs w:val="20"/>
        </w:rPr>
        <w:t>22/07/2020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6BCEFFE5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7C4EDE">
        <w:rPr>
          <w:rFonts w:cs="Tahoma"/>
          <w:b/>
          <w:bCs/>
          <w:color w:val="000000"/>
          <w:sz w:val="20"/>
          <w:szCs w:val="20"/>
        </w:rPr>
        <w:t>“</w:t>
      </w:r>
      <w:r w:rsidR="00920CE4" w:rsidRPr="00920CE4">
        <w:rPr>
          <w:rFonts w:cs="Tahoma"/>
          <w:b/>
          <w:bCs/>
          <w:color w:val="000000"/>
          <w:sz w:val="20"/>
          <w:szCs w:val="20"/>
        </w:rPr>
        <w:t>Mac Book Pro 13''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920CE4" w:rsidRPr="00920CE4">
        <w:rPr>
          <w:rFonts w:cs="Tahoma"/>
          <w:b/>
          <w:bCs/>
          <w:color w:val="000000"/>
          <w:sz w:val="20"/>
          <w:szCs w:val="20"/>
        </w:rPr>
        <w:t>ZC52DBB7B0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0ED16914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2"/>
      <w:r w:rsidR="00CA54B5">
        <w:rPr>
          <w:rFonts w:cs="Tahoma"/>
          <w:bCs/>
          <w:sz w:val="20"/>
          <w:szCs w:val="20"/>
        </w:rPr>
        <w:t>“</w:t>
      </w:r>
      <w:bookmarkStart w:id="3" w:name="_Hlk51319118"/>
      <w:r w:rsidR="00920CE4" w:rsidRPr="00920CE4">
        <w:rPr>
          <w:rFonts w:cs="Tahoma"/>
          <w:bCs/>
          <w:sz w:val="20"/>
          <w:szCs w:val="20"/>
        </w:rPr>
        <w:t>000024-CONVENZIONE_DiSTAR/SHELL_4</w:t>
      </w:r>
      <w:bookmarkEnd w:id="3"/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B71222">
        <w:rPr>
          <w:rFonts w:cs="Tahoma"/>
          <w:bCs/>
          <w:sz w:val="20"/>
          <w:szCs w:val="20"/>
        </w:rPr>
        <w:t>prof</w:t>
      </w:r>
      <w:r w:rsidR="001656B6">
        <w:rPr>
          <w:rFonts w:cs="Tahoma"/>
          <w:bCs/>
          <w:sz w:val="20"/>
          <w:szCs w:val="20"/>
        </w:rPr>
        <w:t xml:space="preserve">. </w:t>
      </w:r>
      <w:r w:rsidR="00920CE4">
        <w:rPr>
          <w:rFonts w:cs="Tahoma"/>
          <w:bCs/>
          <w:sz w:val="20"/>
          <w:szCs w:val="20"/>
        </w:rPr>
        <w:t>Alessandro</w:t>
      </w:r>
      <w:r w:rsidR="00B71222">
        <w:rPr>
          <w:rFonts w:cs="Tahoma"/>
          <w:bCs/>
          <w:sz w:val="20"/>
          <w:szCs w:val="20"/>
        </w:rPr>
        <w:t xml:space="preserve"> </w:t>
      </w:r>
      <w:r w:rsidR="00920CE4">
        <w:rPr>
          <w:rFonts w:cs="Tahoma"/>
          <w:bCs/>
          <w:sz w:val="20"/>
          <w:szCs w:val="20"/>
        </w:rPr>
        <w:t>Iannace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920CE4" w:rsidRPr="00920CE4">
        <w:rPr>
          <w:rFonts w:cs="Tahoma"/>
          <w:bCs/>
          <w:sz w:val="20"/>
          <w:szCs w:val="20"/>
        </w:rPr>
        <w:t>20/07/2020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920CE4">
        <w:rPr>
          <w:rFonts w:cs="Tahoma"/>
          <w:bCs/>
          <w:sz w:val="20"/>
          <w:szCs w:val="20"/>
        </w:rPr>
        <w:t xml:space="preserve">prot. </w:t>
      </w:r>
      <w:r w:rsidR="00920CE4" w:rsidRPr="00920CE4">
        <w:rPr>
          <w:rFonts w:cs="Tahoma"/>
          <w:bCs/>
          <w:sz w:val="20"/>
          <w:szCs w:val="20"/>
        </w:rPr>
        <w:t xml:space="preserve">0060234 </w:t>
      </w:r>
      <w:r w:rsidR="00920CE4">
        <w:rPr>
          <w:rFonts w:cs="Tahoma"/>
          <w:bCs/>
          <w:sz w:val="20"/>
          <w:szCs w:val="20"/>
        </w:rPr>
        <w:t xml:space="preserve">del 2020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920CE4">
        <w:rPr>
          <w:rFonts w:cs="Tahoma"/>
          <w:bCs/>
          <w:sz w:val="20"/>
          <w:szCs w:val="20"/>
        </w:rPr>
        <w:t xml:space="preserve">un </w:t>
      </w:r>
      <w:r w:rsidR="00920CE4" w:rsidRPr="00920CE4">
        <w:rPr>
          <w:rFonts w:cs="Tahoma"/>
          <w:bCs/>
          <w:sz w:val="20"/>
          <w:szCs w:val="20"/>
        </w:rPr>
        <w:t>“Mac Book Pro 13''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0DD55F33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493241687"/>
      <w:r w:rsidR="002D2FD4">
        <w:rPr>
          <w:rFonts w:cs="Tahoma"/>
          <w:bCs/>
          <w:sz w:val="20"/>
          <w:szCs w:val="20"/>
        </w:rPr>
        <w:t xml:space="preserve"> </w:t>
      </w:r>
      <w:r w:rsidR="00920CE4" w:rsidRPr="00920CE4">
        <w:rPr>
          <w:rFonts w:cs="Tahoma"/>
          <w:bCs/>
          <w:sz w:val="20"/>
          <w:szCs w:val="20"/>
        </w:rPr>
        <w:t>C&amp;C CONSULTING S.R.L.</w:t>
      </w:r>
      <w:r w:rsidR="00920CE4">
        <w:rPr>
          <w:rFonts w:cs="Tahoma"/>
          <w:bCs/>
          <w:sz w:val="20"/>
          <w:szCs w:val="20"/>
        </w:rPr>
        <w:t xml:space="preserve"> – Bari - </w:t>
      </w:r>
      <w:r w:rsidR="00920CE4" w:rsidRPr="00920CE4">
        <w:rPr>
          <w:rFonts w:cs="Tahoma"/>
          <w:bCs/>
          <w:sz w:val="20"/>
          <w:szCs w:val="20"/>
        </w:rPr>
        <w:t>05685740721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4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920CE4" w:rsidRPr="00920CE4">
        <w:rPr>
          <w:rFonts w:cs="Tahoma"/>
          <w:bCs/>
          <w:sz w:val="20"/>
          <w:szCs w:val="20"/>
        </w:rPr>
        <w:t>1.283,22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273C1C0B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5" w:name="_Hlk519763245"/>
      <w:bookmarkStart w:id="6" w:name="_Hlk962116"/>
      <w:r w:rsidR="00F06E5B">
        <w:rPr>
          <w:rFonts w:cs="Tahoma"/>
          <w:bCs/>
          <w:sz w:val="20"/>
          <w:szCs w:val="20"/>
        </w:rPr>
        <w:t>“</w:t>
      </w:r>
      <w:bookmarkStart w:id="7" w:name="_Hlk51319200"/>
      <w:r w:rsidR="00920CE4" w:rsidRPr="00920CE4">
        <w:rPr>
          <w:rFonts w:cs="Tahoma"/>
          <w:bCs/>
          <w:sz w:val="20"/>
          <w:szCs w:val="20"/>
        </w:rPr>
        <w:t>000024-CONVENZIONE_DiSTAR/SHELL_4</w:t>
      </w:r>
      <w:bookmarkEnd w:id="7"/>
      <w:r w:rsidR="00F06E5B">
        <w:rPr>
          <w:rFonts w:cs="Tahoma"/>
          <w:bCs/>
          <w:sz w:val="20"/>
          <w:szCs w:val="20"/>
        </w:rPr>
        <w:t>”</w:t>
      </w:r>
    </w:p>
    <w:bookmarkEnd w:id="5"/>
    <w:bookmarkEnd w:id="6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14F13AB6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920CE4" w:rsidRPr="00920CE4">
        <w:rPr>
          <w:sz w:val="20"/>
          <w:szCs w:val="20"/>
        </w:rPr>
        <w:t>C&amp;C CONSULTING S.R.L. – Bari - 05685740721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03C0FBFE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920CE4" w:rsidRPr="00920CE4">
        <w:rPr>
          <w:rFonts w:cs="Tahoma"/>
          <w:bCs/>
          <w:sz w:val="20"/>
          <w:szCs w:val="20"/>
        </w:rPr>
        <w:t xml:space="preserve">1.283,22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920CE4" w:rsidRPr="00920CE4">
        <w:rPr>
          <w:rFonts w:cs="Tahoma"/>
          <w:bCs/>
          <w:sz w:val="20"/>
          <w:szCs w:val="20"/>
        </w:rPr>
        <w:t>000024-CONVENZIONE_DiSTAR/SHELL_4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4DED5104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920CE4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1B0726" w14:textId="77777777" w:rsidR="009E273E" w:rsidRDefault="009E273E" w:rsidP="002558D8">
      <w:pPr>
        <w:spacing w:line="240" w:lineRule="auto"/>
      </w:pPr>
      <w:r>
        <w:separator/>
      </w:r>
    </w:p>
  </w:endnote>
  <w:endnote w:type="continuationSeparator" w:id="0">
    <w:p w14:paraId="46153086" w14:textId="77777777" w:rsidR="009E273E" w:rsidRDefault="009E273E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9B1827" w14:textId="77777777" w:rsidR="009E273E" w:rsidRDefault="009E273E" w:rsidP="002558D8">
      <w:pPr>
        <w:spacing w:line="240" w:lineRule="auto"/>
      </w:pPr>
      <w:r>
        <w:separator/>
      </w:r>
    </w:p>
  </w:footnote>
  <w:footnote w:type="continuationSeparator" w:id="0">
    <w:p w14:paraId="58DC2D46" w14:textId="77777777" w:rsidR="009E273E" w:rsidRDefault="009E273E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D73D6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496C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0CE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273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12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395C73-2C17-4FA2-8F4D-505D378B0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1414</TotalTime>
  <Pages>1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2813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94</cp:revision>
  <cp:lastPrinted>2018-11-05T08:22:00Z</cp:lastPrinted>
  <dcterms:created xsi:type="dcterms:W3CDTF">2018-06-08T10:34:00Z</dcterms:created>
  <dcterms:modified xsi:type="dcterms:W3CDTF">2020-09-29T09:20:00Z</dcterms:modified>
</cp:coreProperties>
</file>