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B8DF658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94E8B">
        <w:rPr>
          <w:rFonts w:cs="Tahoma"/>
          <w:b/>
          <w:bCs/>
          <w:sz w:val="22"/>
        </w:rPr>
        <w:t>1</w:t>
      </w:r>
      <w:r w:rsidR="009D08D0">
        <w:rPr>
          <w:rFonts w:cs="Tahoma"/>
          <w:b/>
          <w:bCs/>
          <w:sz w:val="22"/>
        </w:rPr>
        <w:t>4</w:t>
      </w:r>
      <w:bookmarkStart w:id="0" w:name="_GoBack"/>
      <w:bookmarkEnd w:id="0"/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94E8B">
        <w:rPr>
          <w:rFonts w:cs="Tahoma"/>
          <w:b/>
          <w:bCs/>
          <w:sz w:val="22"/>
        </w:rPr>
        <w:t>26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C94E8B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C94E8B">
        <w:rPr>
          <w:rFonts w:cs="Tahoma"/>
          <w:b/>
          <w:bCs/>
          <w:sz w:val="22"/>
        </w:rPr>
        <w:t>20</w:t>
      </w:r>
    </w:p>
    <w:p w14:paraId="6F22250D" w14:textId="30E21BB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</w:t>
      </w:r>
      <w:r w:rsidR="00C94E8B">
        <w:rPr>
          <w:rFonts w:cs="Tahoma"/>
          <w:b/>
          <w:bCs/>
          <w:color w:val="000000"/>
          <w:sz w:val="22"/>
        </w:rPr>
        <w:t>la “</w:t>
      </w:r>
      <w:r w:rsidR="00C94E8B" w:rsidRPr="00C94E8B">
        <w:rPr>
          <w:rFonts w:cs="Tahoma"/>
          <w:b/>
          <w:bCs/>
          <w:color w:val="000000"/>
          <w:sz w:val="22"/>
        </w:rPr>
        <w:t xml:space="preserve">riparazione tecnica </w:t>
      </w:r>
      <w:r w:rsidR="00C94E8B">
        <w:rPr>
          <w:rFonts w:cs="Tahoma"/>
          <w:b/>
          <w:bCs/>
          <w:color w:val="000000"/>
          <w:sz w:val="22"/>
        </w:rPr>
        <w:t xml:space="preserve">del </w:t>
      </w:r>
      <w:r w:rsidR="00C94E8B" w:rsidRPr="00C94E8B">
        <w:rPr>
          <w:rFonts w:cs="Tahoma"/>
          <w:b/>
          <w:bCs/>
          <w:color w:val="000000"/>
          <w:sz w:val="22"/>
        </w:rPr>
        <w:t xml:space="preserve">laboratorio </w:t>
      </w:r>
      <w:r w:rsidR="00C94E8B">
        <w:rPr>
          <w:rFonts w:cs="Tahoma"/>
          <w:b/>
          <w:bCs/>
          <w:color w:val="000000"/>
          <w:sz w:val="22"/>
        </w:rPr>
        <w:t>SEM”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C94E8B" w:rsidRPr="00C94E8B">
        <w:rPr>
          <w:rFonts w:cs="Tahoma"/>
          <w:b/>
          <w:bCs/>
          <w:color w:val="000000"/>
          <w:sz w:val="22"/>
        </w:rPr>
        <w:t>Z9A2C36FB1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1D2FA5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 prof.</w:t>
      </w:r>
      <w:r w:rsidR="00C94E8B">
        <w:rPr>
          <w:rFonts w:cs="Tahoma"/>
          <w:bCs/>
          <w:color w:val="000000"/>
          <w:sz w:val="22"/>
        </w:rPr>
        <w:t>ssa Paola Petrosino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C94E8B">
        <w:rPr>
          <w:rFonts w:cs="Tahoma"/>
          <w:bCs/>
          <w:color w:val="000000"/>
          <w:sz w:val="22"/>
        </w:rPr>
        <w:t>26</w:t>
      </w:r>
      <w:r w:rsidR="00463BED">
        <w:rPr>
          <w:rFonts w:cs="Tahoma"/>
          <w:bCs/>
          <w:color w:val="000000"/>
          <w:sz w:val="22"/>
        </w:rPr>
        <w:t>/0</w:t>
      </w:r>
      <w:r w:rsidR="00C94E8B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C94E8B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 xml:space="preserve"> prot. 20</w:t>
      </w:r>
      <w:r w:rsidR="00C94E8B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>/00</w:t>
      </w:r>
      <w:r w:rsidR="00C94E8B">
        <w:rPr>
          <w:rFonts w:cs="Tahoma"/>
          <w:bCs/>
          <w:color w:val="000000"/>
          <w:sz w:val="22"/>
        </w:rPr>
        <w:t>21987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C94E8B">
        <w:rPr>
          <w:rFonts w:cs="Tahoma"/>
          <w:bCs/>
          <w:sz w:val="22"/>
        </w:rPr>
        <w:t>affidare la “riparazione tecnica del laboratorio SEM”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358235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C94E8B" w:rsidRPr="00C94E8B">
        <w:rPr>
          <w:rFonts w:cs="Tahoma"/>
          <w:sz w:val="22"/>
        </w:rPr>
        <w:t>000024_CONTRIBUTO_STRAORDINARIO___2017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B4C94FB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F575E4" w:rsidRPr="00F575E4">
        <w:rPr>
          <w:sz w:val="22"/>
        </w:rPr>
        <w:t>CARL ZEISS S.P.A.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F575E4">
        <w:rPr>
          <w:sz w:val="22"/>
        </w:rPr>
        <w:t>Milano</w:t>
      </w:r>
      <w:r w:rsidR="00D671F4">
        <w:rPr>
          <w:sz w:val="22"/>
        </w:rPr>
        <w:t xml:space="preserve"> – p.i.</w:t>
      </w:r>
      <w:r w:rsidR="00F575E4" w:rsidRPr="00F575E4">
        <w:t xml:space="preserve"> </w:t>
      </w:r>
      <w:r w:rsidR="00F575E4" w:rsidRPr="00F575E4">
        <w:rPr>
          <w:sz w:val="22"/>
        </w:rPr>
        <w:t>00721920155</w:t>
      </w:r>
      <w:r w:rsidR="00406AF2" w:rsidRPr="006B6955">
        <w:rPr>
          <w:sz w:val="22"/>
        </w:rPr>
        <w:t>;</w:t>
      </w:r>
    </w:p>
    <w:p w14:paraId="25C91F19" w14:textId="15C5CE5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F575E4" w:rsidRPr="00F575E4">
        <w:rPr>
          <w:sz w:val="22"/>
        </w:rPr>
        <w:t>6.448,00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F575E4" w:rsidRPr="00F575E4">
        <w:rPr>
          <w:rFonts w:cs="Tahoma"/>
          <w:sz w:val="22"/>
        </w:rPr>
        <w:t>000024_CONTRIBUTO_STRAORDINARIO___2017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04F21EE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F575E4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08D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4E8B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5E4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9B7A6-499B-406E-BF98-FAC3608E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2658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2020-07-07T07:58:00Z</dcterms:modified>
</cp:coreProperties>
</file>