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N.28</w:t>
      </w:r>
      <w:r w:rsidR="00012165" w:rsidRPr="00DB7907">
        <w:rPr>
          <w:b/>
          <w:bCs/>
          <w:sz w:val="22"/>
          <w:szCs w:val="22"/>
        </w:rPr>
        <w:t xml:space="preserve">/TM DEL </w:t>
      </w:r>
      <w:r>
        <w:rPr>
          <w:b/>
          <w:bCs/>
          <w:sz w:val="22"/>
          <w:szCs w:val="22"/>
        </w:rPr>
        <w:t>26</w:t>
      </w:r>
      <w:r w:rsidR="007613B9">
        <w:rPr>
          <w:b/>
          <w:bCs/>
          <w:sz w:val="22"/>
          <w:szCs w:val="22"/>
        </w:rPr>
        <w:t>/02/2020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C00DBF">
        <w:rPr>
          <w:rFonts w:eastAsia="Calibri" w:cstheme="minorHAnsi"/>
          <w:b/>
          <w:bCs/>
        </w:rPr>
        <w:t>19.800,00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C00DBF">
        <w:rPr>
          <w:b/>
          <w:bCs/>
          <w:sz w:val="22"/>
          <w:szCs w:val="22"/>
        </w:rPr>
        <w:t>z512c273a5</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7613B9" w:rsidRDefault="007613B9" w:rsidP="00D53B71">
      <w:pPr>
        <w:jc w:val="both"/>
        <w:rPr>
          <w:b/>
        </w:rPr>
      </w:pPr>
    </w:p>
    <w:p w:rsidR="007613B9" w:rsidRDefault="007613B9"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w:t>
      </w:r>
      <w:proofErr w:type="spellStart"/>
      <w:r>
        <w:rPr>
          <w:rFonts w:eastAsia="Calibri" w:cstheme="minorHAnsi"/>
        </w:rPr>
        <w:t>ME.PA</w:t>
      </w:r>
      <w:proofErr w:type="spellEnd"/>
      <w:r>
        <w:rPr>
          <w:rFonts w:eastAsia="Calibri" w:cstheme="minorHAnsi"/>
        </w:rPr>
        <w:t xml:space="preserve"> si può acquistare mediante Trattativa Diretta;</w:t>
      </w:r>
    </w:p>
    <w:p w:rsidR="00454EB0" w:rsidRDefault="00454EB0" w:rsidP="000537E1">
      <w:pPr>
        <w:jc w:val="both"/>
        <w:rPr>
          <w:rFonts w:eastAsia="Calibri" w:cstheme="minorHAnsi"/>
        </w:rPr>
      </w:pPr>
    </w:p>
    <w:p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C00DBF">
        <w:rPr>
          <w:rFonts w:eastAsia="Calibri" w:cstheme="minorHAnsi"/>
        </w:rPr>
        <w:t>Gambardella</w:t>
      </w:r>
      <w:proofErr w:type="spellEnd"/>
      <w:r w:rsidR="00C00DBF">
        <w:rPr>
          <w:rFonts w:eastAsia="Calibri" w:cstheme="minorHAnsi"/>
        </w:rPr>
        <w:t xml:space="preserve"> G</w:t>
      </w:r>
      <w:r>
        <w:rPr>
          <w:rFonts w:eastAsia="Calibri" w:cstheme="minorHAnsi"/>
        </w:rPr>
        <w:t xml:space="preserve">., </w:t>
      </w:r>
      <w:r w:rsidRPr="00B2546D">
        <w:t>con la quale chiedeva di acquis</w:t>
      </w:r>
      <w:r>
        <w:t xml:space="preserve">tare la fornitura di </w:t>
      </w:r>
      <w:r>
        <w:rPr>
          <w:b/>
        </w:rPr>
        <w:t xml:space="preserve">materiale da laboratorio, in particolare n.2 colonne </w:t>
      </w:r>
      <w:proofErr w:type="spellStart"/>
      <w:r>
        <w:rPr>
          <w:b/>
        </w:rPr>
        <w:t>rezex</w:t>
      </w:r>
      <w:proofErr w:type="spellEnd"/>
      <w:r>
        <w:rPr>
          <w:b/>
        </w:rPr>
        <w:t xml:space="preserve"> </w:t>
      </w:r>
      <w:proofErr w:type="spellStart"/>
      <w:r>
        <w:rPr>
          <w:b/>
        </w:rPr>
        <w:t>roa</w:t>
      </w:r>
      <w:proofErr w:type="spellEnd"/>
      <w:r>
        <w:rPr>
          <w:b/>
        </w:rPr>
        <w:t xml:space="preserve"> </w:t>
      </w:r>
      <w:proofErr w:type="spellStart"/>
      <w:r>
        <w:rPr>
          <w:b/>
        </w:rPr>
        <w:t>organic</w:t>
      </w:r>
      <w:proofErr w:type="spellEnd"/>
      <w:r>
        <w:rPr>
          <w:b/>
        </w:rPr>
        <w:t xml:space="preserve"> </w:t>
      </w:r>
      <w:proofErr w:type="spellStart"/>
      <w:r>
        <w:rPr>
          <w:b/>
        </w:rPr>
        <w:t>ac</w:t>
      </w:r>
      <w:r w:rsidR="00C00DBF">
        <w:rPr>
          <w:b/>
        </w:rPr>
        <w:t>virus</w:t>
      </w:r>
      <w:proofErr w:type="spellEnd"/>
      <w:r w:rsidR="00C00DBF">
        <w:rPr>
          <w:b/>
        </w:rPr>
        <w:t xml:space="preserve">, plasmide e reagenti per la preparazione del </w:t>
      </w:r>
      <w:proofErr w:type="spellStart"/>
      <w:r w:rsidR="00C00DBF">
        <w:rPr>
          <w:b/>
        </w:rPr>
        <w:t>virus</w:t>
      </w:r>
      <w:r>
        <w:rPr>
          <w:b/>
        </w:rPr>
        <w:t>id</w:t>
      </w:r>
      <w:proofErr w:type="spellEnd"/>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C00DBF">
        <w:t>STAR</w:t>
      </w:r>
      <w:r>
        <w:t>;</w:t>
      </w:r>
    </w:p>
    <w:p w:rsidR="00012E10" w:rsidRDefault="00012E10" w:rsidP="00454EB0">
      <w:pPr>
        <w:jc w:val="both"/>
      </w:pPr>
    </w:p>
    <w:p w:rsidR="00012E10" w:rsidRDefault="00012E10" w:rsidP="00454EB0">
      <w:pPr>
        <w:jc w:val="both"/>
      </w:pPr>
      <w:r w:rsidRPr="00012E10">
        <w:rPr>
          <w:b/>
        </w:rPr>
        <w:t>VISTA</w:t>
      </w:r>
      <w:r>
        <w:t xml:space="preserve"> la dichiarazione di infungibilità;</w:t>
      </w:r>
    </w:p>
    <w:p w:rsidR="00454EB0" w:rsidRDefault="00454EB0" w:rsidP="000537E1">
      <w:pPr>
        <w:jc w:val="both"/>
        <w:rPr>
          <w:rFonts w:eastAsia="Calibri" w:cstheme="minorHAnsi"/>
        </w:rPr>
      </w:pPr>
    </w:p>
    <w:p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9F14F8" w:rsidRPr="003E71D3" w:rsidRDefault="009F14F8" w:rsidP="00421EB2">
      <w:pPr>
        <w:jc w:val="both"/>
      </w:pPr>
    </w:p>
    <w:p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C00DBF">
        <w:t>Tema</w:t>
      </w:r>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rsidR="009C088C" w:rsidRDefault="009C088C" w:rsidP="00146B9C">
      <w:pPr>
        <w:jc w:val="both"/>
      </w:pPr>
    </w:p>
    <w:p w:rsidR="009C088C" w:rsidRDefault="009C088C" w:rsidP="00146B9C">
      <w:pPr>
        <w:jc w:val="both"/>
      </w:pPr>
      <w:r w:rsidRPr="009C088C">
        <w:rPr>
          <w:b/>
        </w:rPr>
        <w:t>CONSIDERATA</w:t>
      </w:r>
      <w:r>
        <w:t xml:space="preserve"> la dichiarazione di esclusività della ditta per la fornitura </w:t>
      </w:r>
      <w:r w:rsidR="00C00DBF">
        <w:t>dei prodotti</w:t>
      </w:r>
      <w:r>
        <w:t xml:space="preserve"> in questione;</w:t>
      </w:r>
    </w:p>
    <w:p w:rsidR="00F1490E" w:rsidRPr="00146B9C" w:rsidRDefault="00F1490E" w:rsidP="00146B9C">
      <w:pPr>
        <w:jc w:val="both"/>
      </w:pPr>
    </w:p>
    <w:p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rsidR="00146B9C" w:rsidRPr="00146B9C" w:rsidRDefault="00146B9C" w:rsidP="00146B9C">
      <w:pPr>
        <w:jc w:val="both"/>
      </w:pPr>
    </w:p>
    <w:p w:rsidR="00146B9C" w:rsidRPr="00146B9C" w:rsidRDefault="00146B9C" w:rsidP="00146B9C">
      <w:pPr>
        <w:jc w:val="both"/>
      </w:pPr>
      <w:r w:rsidRPr="00146B9C">
        <w:rPr>
          <w:b/>
        </w:rPr>
        <w:t>VISTA</w:t>
      </w:r>
      <w:r w:rsidRPr="00146B9C">
        <w:t xml:space="preserve"> l’offerta presentata tramite MEPA, T.D. n </w:t>
      </w:r>
      <w:r w:rsidR="00C00DBF">
        <w:t>1222895</w:t>
      </w:r>
      <w:r w:rsidRPr="00146B9C">
        <w:t xml:space="preserve"> dalla ditta </w:t>
      </w:r>
      <w:r w:rsidR="00C00DBF">
        <w:t xml:space="preserve">Tema Ricerca srl - </w:t>
      </w:r>
      <w:r w:rsidR="007613B9">
        <w:t xml:space="preserve"> </w:t>
      </w:r>
      <w:proofErr w:type="spellStart"/>
      <w:r w:rsidRPr="00146B9C">
        <w:t>P.iva</w:t>
      </w:r>
      <w:proofErr w:type="spellEnd"/>
      <w:r w:rsidRPr="00146B9C">
        <w:t xml:space="preserve"> </w:t>
      </w:r>
      <w:r w:rsidR="00C00DBF">
        <w:t>00674091202</w:t>
      </w:r>
      <w:r w:rsidRPr="00146B9C">
        <w:t xml:space="preserve"> –  pari ad € </w:t>
      </w:r>
      <w:r w:rsidR="00C00DBF">
        <w:t>19.800,00</w:t>
      </w:r>
      <w:r w:rsidR="007613B9">
        <w:t xml:space="preserve"> </w:t>
      </w:r>
      <w:r w:rsidRPr="00146B9C">
        <w:t>oltre iva come per legge;</w:t>
      </w:r>
      <w:bookmarkStart w:id="0" w:name="_GoBack"/>
      <w:bookmarkEnd w:id="0"/>
    </w:p>
    <w:p w:rsidR="00146B9C" w:rsidRPr="00146B9C" w:rsidRDefault="00146B9C" w:rsidP="00146B9C">
      <w:pPr>
        <w:jc w:val="both"/>
      </w:pPr>
      <w:r w:rsidRPr="00146B9C">
        <w:t xml:space="preserve">  </w:t>
      </w:r>
    </w:p>
    <w:p w:rsidR="00146B9C" w:rsidRDefault="00146B9C" w:rsidP="00146B9C">
      <w:pPr>
        <w:jc w:val="both"/>
      </w:pPr>
      <w:r w:rsidRPr="00146B9C">
        <w:rPr>
          <w:b/>
        </w:rPr>
        <w:t>RITENUTA</w:t>
      </w:r>
      <w:r w:rsidRPr="00146B9C">
        <w:t xml:space="preserve"> congrua la predetta offerta economica;</w:t>
      </w:r>
    </w:p>
    <w:p w:rsidR="002116EF" w:rsidRDefault="002116EF" w:rsidP="002116EF">
      <w:pPr>
        <w:jc w:val="both"/>
      </w:pPr>
    </w:p>
    <w:p w:rsidR="002116EF" w:rsidRPr="00342802" w:rsidRDefault="002116EF" w:rsidP="002116EF">
      <w:pPr>
        <w:jc w:val="both"/>
      </w:pPr>
      <w:r w:rsidRPr="00342802">
        <w:rPr>
          <w:b/>
        </w:rPr>
        <w:t>TENUTO CONTO</w:t>
      </w:r>
      <w:r w:rsidRPr="00342802">
        <w:t xml:space="preserve"> del fatto che il suddetto operatore non costituisce l’affidatario uscente;</w:t>
      </w:r>
    </w:p>
    <w:p w:rsidR="002116EF" w:rsidRDefault="002116EF" w:rsidP="00146B9C">
      <w:pPr>
        <w:jc w:val="both"/>
      </w:pPr>
    </w:p>
    <w:p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31E4B">
        <w:t xml:space="preserve"> </w:t>
      </w:r>
      <w:r>
        <w:t>l’assenza di annotazioni tramite il casella</w:t>
      </w:r>
      <w:r w:rsidR="00B9222F">
        <w:t xml:space="preserve">rio informatico </w:t>
      </w:r>
      <w:r w:rsidR="002B3557">
        <w:t>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deltesto"/>
        <w:kinsoku w:val="0"/>
        <w:overflowPunct w:val="0"/>
        <w:spacing w:line="252" w:lineRule="exact"/>
        <w:ind w:left="0" w:right="116"/>
        <w:jc w:val="both"/>
        <w:rPr>
          <w:lang w:val="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Pr="00D23F0D" w:rsidRDefault="00BA5768" w:rsidP="00BA5768">
      <w:pPr>
        <w:pStyle w:val="Corpodel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B3557">
        <w:t>Tema Ricerca</w:t>
      </w:r>
      <w:r w:rsidRPr="00771279">
        <w:t xml:space="preserve"> la fornitura del </w:t>
      </w:r>
      <w:r w:rsidR="00475B4A">
        <w:t>bene/</w:t>
      </w:r>
      <w:r w:rsidRPr="00771279">
        <w:t xml:space="preserve">servizio in oggetto, per una spesa complessiva pari ad € </w:t>
      </w:r>
      <w:r w:rsidR="002B3557">
        <w:t>19.800,00</w:t>
      </w:r>
      <w:r w:rsidR="003F1736">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663AFE" w:rsidRDefault="001F2B14" w:rsidP="00780D0D">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2B3557">
        <w:rPr>
          <w:rFonts w:ascii="Times New Roman" w:hAnsi="Times New Roman" w:cs="Times New Roman"/>
          <w:sz w:val="24"/>
          <w:szCs w:val="24"/>
          <w:lang w:val="it-IT"/>
        </w:rPr>
        <w:t>Star;</w:t>
      </w:r>
    </w:p>
    <w:p w:rsidR="005C44CC" w:rsidRPr="005C44CC" w:rsidRDefault="005C44CC" w:rsidP="005C44CC">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rsids>
    <w:rsidRoot w:val="0021573F"/>
    <w:rsid w:val="00012165"/>
    <w:rsid w:val="00012E10"/>
    <w:rsid w:val="00031E4B"/>
    <w:rsid w:val="00033B49"/>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1581</TotalTime>
  <Pages>3</Pages>
  <Words>1072</Words>
  <Characters>6117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222</cp:revision>
  <cp:lastPrinted>2017-07-28T08:16:00Z</cp:lastPrinted>
  <dcterms:created xsi:type="dcterms:W3CDTF">2017-02-27T10:19:00Z</dcterms:created>
  <dcterms:modified xsi:type="dcterms:W3CDTF">2020-03-13T15:16:00Z</dcterms:modified>
</cp:coreProperties>
</file>