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B3629" w14:textId="77777777" w:rsidR="00BA5768" w:rsidRDefault="00BA5768" w:rsidP="00BA5768">
      <w:pPr>
        <w:tabs>
          <w:tab w:val="left" w:pos="3221"/>
        </w:tabs>
        <w:kinsoku w:val="0"/>
        <w:overflowPunct w:val="0"/>
        <w:spacing w:before="1"/>
        <w:jc w:val="both"/>
        <w:rPr>
          <w:bCs/>
          <w:sz w:val="22"/>
          <w:szCs w:val="22"/>
        </w:rPr>
      </w:pPr>
    </w:p>
    <w:p w14:paraId="4272FB15" w14:textId="20629B8A" w:rsidR="00012165" w:rsidRPr="00DB7907" w:rsidRDefault="00C00DBF" w:rsidP="0064442C">
      <w:pPr>
        <w:tabs>
          <w:tab w:val="left" w:pos="3221"/>
        </w:tabs>
        <w:kinsoku w:val="0"/>
        <w:overflowPunct w:val="0"/>
        <w:spacing w:before="1"/>
        <w:jc w:val="center"/>
        <w:rPr>
          <w:b/>
          <w:bCs/>
          <w:sz w:val="22"/>
          <w:szCs w:val="22"/>
        </w:rPr>
      </w:pPr>
      <w:r>
        <w:rPr>
          <w:b/>
          <w:bCs/>
          <w:sz w:val="22"/>
          <w:szCs w:val="22"/>
        </w:rPr>
        <w:t>DETERMINA DI ACQUISTO N.</w:t>
      </w:r>
      <w:r w:rsidR="00714189">
        <w:rPr>
          <w:b/>
          <w:bCs/>
          <w:sz w:val="22"/>
          <w:szCs w:val="22"/>
        </w:rPr>
        <w:t>43</w:t>
      </w:r>
      <w:r w:rsidR="00012165" w:rsidRPr="00DB7907">
        <w:rPr>
          <w:b/>
          <w:bCs/>
          <w:sz w:val="22"/>
          <w:szCs w:val="22"/>
        </w:rPr>
        <w:t xml:space="preserve">/TM DEL </w:t>
      </w:r>
      <w:r w:rsidR="00714189">
        <w:rPr>
          <w:b/>
          <w:bCs/>
          <w:sz w:val="22"/>
          <w:szCs w:val="22"/>
        </w:rPr>
        <w:t>16/03/2020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7730F74F"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714189">
        <w:rPr>
          <w:rFonts w:eastAsia="Calibri" w:cstheme="minorHAnsi"/>
          <w:b/>
          <w:bCs/>
        </w:rPr>
        <w:t xml:space="preserve">3.342,20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14189">
        <w:rPr>
          <w:rFonts w:eastAsia="Calibri" w:cstheme="minorHAnsi"/>
          <w:b/>
          <w:bCs/>
        </w:rPr>
        <w:t>prodotti informatici</w:t>
      </w:r>
    </w:p>
    <w:p w14:paraId="7F0C2436" w14:textId="6B3B2FE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14189">
        <w:rPr>
          <w:b/>
          <w:bCs/>
          <w:sz w:val="22"/>
          <w:szCs w:val="22"/>
        </w:rPr>
        <w:t>Z2E2C27ECD</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5EE8B2E7" w:rsidR="0015016F" w:rsidRPr="0015016F" w:rsidRDefault="0015016F" w:rsidP="00D53B71">
      <w:pPr>
        <w:jc w:val="both"/>
        <w:rPr>
          <w:bCs/>
        </w:rPr>
      </w:pPr>
      <w:r w:rsidRPr="0015016F">
        <w:rPr>
          <w:b/>
        </w:rPr>
        <w:t>VISTA</w:t>
      </w:r>
      <w:r w:rsidRPr="0015016F">
        <w:rPr>
          <w:bCs/>
        </w:rPr>
        <w:t xml:space="preserve"> la Legge n. 208/2015 che, all'art. 1, comma </w:t>
      </w:r>
      <w:proofErr w:type="gramStart"/>
      <w:r w:rsidRPr="0015016F">
        <w:rPr>
          <w:bCs/>
        </w:rPr>
        <w:t>512,  per</w:t>
      </w:r>
      <w:proofErr w:type="gramEnd"/>
      <w:r w:rsidRPr="0015016F">
        <w:rPr>
          <w:bCs/>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41EA8053"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141F08F" w14:textId="77777777" w:rsidR="0015016F" w:rsidRDefault="0015016F" w:rsidP="000537E1">
      <w:pPr>
        <w:jc w:val="both"/>
        <w:rPr>
          <w:rFonts w:eastAsia="Calibri" w:cstheme="minorHAnsi"/>
        </w:rPr>
      </w:pPr>
    </w:p>
    <w:p w14:paraId="08187813" w14:textId="22240538" w:rsidR="00454EB0" w:rsidRPr="00714189" w:rsidRDefault="00454EB0" w:rsidP="00454EB0">
      <w:pPr>
        <w:jc w:val="both"/>
        <w:rPr>
          <w:rFonts w:eastAsia="Calibri" w:cstheme="minorHAnsi"/>
        </w:rPr>
      </w:pPr>
      <w:r w:rsidRPr="009C088C">
        <w:rPr>
          <w:rFonts w:eastAsia="Calibri" w:cstheme="minorHAnsi"/>
          <w:b/>
        </w:rPr>
        <w:t>VISTA</w:t>
      </w:r>
      <w:r>
        <w:rPr>
          <w:rFonts w:eastAsia="Calibri" w:cstheme="minorHAnsi"/>
        </w:rPr>
        <w:t xml:space="preserve"> la richiesta del Prof.</w:t>
      </w:r>
      <w:r w:rsidR="00714189">
        <w:rPr>
          <w:rFonts w:eastAsia="Calibri" w:cstheme="minorHAnsi"/>
        </w:rPr>
        <w:t xml:space="preserve"> Maffettone P.L</w:t>
      </w:r>
      <w:r>
        <w:rPr>
          <w:rFonts w:eastAsia="Calibri" w:cstheme="minorHAnsi"/>
        </w:rPr>
        <w:t xml:space="preserve">., </w:t>
      </w:r>
      <w:r w:rsidRPr="00B2546D">
        <w:t>con la quale chiedeva di acquis</w:t>
      </w:r>
      <w:r>
        <w:t xml:space="preserve">tare la fornitura di </w:t>
      </w:r>
      <w:r w:rsidR="00D24A0D">
        <w:rPr>
          <w:b/>
        </w:rPr>
        <w:t>p</w:t>
      </w:r>
      <w:r w:rsidR="00714189">
        <w:rPr>
          <w:b/>
        </w:rPr>
        <w:t>rodotti informatici</w:t>
      </w:r>
      <w:r w:rsidR="004E2170">
        <w:rPr>
          <w:b/>
        </w:rPr>
        <w:t xml:space="preserve">, in particolare, </w:t>
      </w:r>
      <w:proofErr w:type="spellStart"/>
      <w:r w:rsidR="006A0E78">
        <w:rPr>
          <w:b/>
        </w:rPr>
        <w:t>ssd</w:t>
      </w:r>
      <w:proofErr w:type="spellEnd"/>
      <w:r w:rsidR="006A0E78">
        <w:rPr>
          <w:b/>
        </w:rPr>
        <w:t xml:space="preserve"> portatile, ventola, scheda video, dissipatore </w:t>
      </w:r>
      <w:proofErr w:type="spellStart"/>
      <w:r w:rsidR="006A0E78">
        <w:rPr>
          <w:b/>
        </w:rPr>
        <w:t>noctua</w:t>
      </w:r>
      <w:proofErr w:type="spellEnd"/>
      <w:r w:rsidR="006A0E78">
        <w:rPr>
          <w:b/>
        </w:rPr>
        <w:t xml:space="preserve">, </w:t>
      </w:r>
      <w:proofErr w:type="spellStart"/>
      <w:r w:rsidR="006A0E78">
        <w:rPr>
          <w:b/>
        </w:rPr>
        <w:t>hd</w:t>
      </w:r>
      <w:proofErr w:type="spellEnd"/>
      <w:r w:rsidR="006A0E78">
        <w:rPr>
          <w:b/>
        </w:rPr>
        <w:t xml:space="preserve"> </w:t>
      </w:r>
      <w:proofErr w:type="spellStart"/>
      <w:r w:rsidR="006A0E78">
        <w:rPr>
          <w:b/>
        </w:rPr>
        <w:t>ssd</w:t>
      </w:r>
      <w:proofErr w:type="spellEnd"/>
      <w:r w:rsidR="006A0E78">
        <w:rPr>
          <w:b/>
        </w:rPr>
        <w:t xml:space="preserve"> Samsung 970, processore </w:t>
      </w:r>
      <w:proofErr w:type="spellStart"/>
      <w:r w:rsidR="006A0E78">
        <w:rPr>
          <w:b/>
        </w:rPr>
        <w:t>intel</w:t>
      </w:r>
      <w:proofErr w:type="spellEnd"/>
      <w:r w:rsidR="006A0E78">
        <w:rPr>
          <w:b/>
        </w:rPr>
        <w:t xml:space="preserve"> i7-9700</w:t>
      </w:r>
      <w:r w:rsidR="00620A4A">
        <w:rPr>
          <w:b/>
        </w:rPr>
        <w:t>,</w:t>
      </w:r>
      <w:r w:rsidR="006A0E78">
        <w:rPr>
          <w:b/>
        </w:rPr>
        <w:t xml:space="preserve"> </w:t>
      </w:r>
      <w:proofErr w:type="spellStart"/>
      <w:r w:rsidR="006A0E78">
        <w:rPr>
          <w:b/>
        </w:rPr>
        <w:t>apc</w:t>
      </w:r>
      <w:proofErr w:type="spellEnd"/>
      <w:r w:rsidR="006A0E78">
        <w:rPr>
          <w:b/>
        </w:rPr>
        <w:t xml:space="preserve"> </w:t>
      </w:r>
      <w:proofErr w:type="spellStart"/>
      <w:r w:rsidR="006A0E78">
        <w:rPr>
          <w:b/>
        </w:rPr>
        <w:t>battery</w:t>
      </w:r>
      <w:proofErr w:type="spellEnd"/>
      <w:r w:rsidR="006A0E78">
        <w:rPr>
          <w:b/>
        </w:rPr>
        <w:t xml:space="preserve">, </w:t>
      </w:r>
      <w:proofErr w:type="spellStart"/>
      <w:r w:rsidR="006A0E78">
        <w:rPr>
          <w:b/>
        </w:rPr>
        <w:t>ups-acp</w:t>
      </w:r>
      <w:proofErr w:type="spellEnd"/>
      <w:r w:rsidR="006A0E78">
        <w:rPr>
          <w:b/>
        </w:rPr>
        <w:t xml:space="preserve"> ecc., </w:t>
      </w:r>
      <w:r w:rsidR="006A0E78">
        <w:t>per l’aggiornamento e manutenzione delle attuali postazioni informatiche;</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2E45EAE2"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4B50A573" w14:textId="6FE7F797" w:rsidR="0015016F" w:rsidRDefault="0015016F" w:rsidP="00421EB2">
      <w:pPr>
        <w:jc w:val="both"/>
        <w:rPr>
          <w:rFonts w:eastAsia="Calibri" w:cstheme="minorHAnsi"/>
        </w:rPr>
      </w:pPr>
    </w:p>
    <w:p w14:paraId="27A1E5CA" w14:textId="62ECB04C" w:rsidR="0015016F" w:rsidRDefault="0015016F" w:rsidP="0015016F">
      <w:pPr>
        <w:jc w:val="both"/>
        <w:rPr>
          <w:rFonts w:eastAsia="Calibri" w:cstheme="minorHAnsi"/>
        </w:rPr>
      </w:pPr>
      <w:r w:rsidRPr="0015016F">
        <w:rPr>
          <w:rFonts w:eastAsia="Calibri" w:cstheme="minorHAnsi"/>
          <w:b/>
          <w:bCs/>
        </w:rPr>
        <w:t>VERIFICATO</w:t>
      </w:r>
      <w:r>
        <w:rPr>
          <w:rFonts w:eastAsia="Calibri" w:cstheme="minorHAnsi"/>
        </w:rPr>
        <w:t xml:space="preserve"> che la fornitura è presente sul MEPA;</w:t>
      </w:r>
    </w:p>
    <w:p w14:paraId="2D344474" w14:textId="77777777" w:rsidR="003F3A29" w:rsidRDefault="003F3A29" w:rsidP="0015016F">
      <w:pPr>
        <w:jc w:val="both"/>
        <w:rPr>
          <w:rFonts w:eastAsia="Calibri" w:cstheme="minorHAnsi"/>
        </w:rPr>
      </w:pPr>
    </w:p>
    <w:p w14:paraId="3112570A" w14:textId="644F6D3C" w:rsidR="0015016F" w:rsidRDefault="003F3A29" w:rsidP="00421EB2">
      <w:pPr>
        <w:jc w:val="both"/>
        <w:rPr>
          <w:rFonts w:cstheme="minorHAnsi"/>
        </w:rPr>
      </w:pPr>
      <w:r w:rsidRPr="003F3A29">
        <w:rPr>
          <w:rFonts w:cstheme="minorHAnsi"/>
          <w:b/>
          <w:bCs/>
        </w:rPr>
        <w:t>CONSIDERATO</w:t>
      </w:r>
      <w:r>
        <w:rPr>
          <w:rFonts w:cstheme="minorHAnsi"/>
        </w:rPr>
        <w:t xml:space="preserve"> c</w:t>
      </w:r>
      <w:r w:rsidRPr="00735F8B">
        <w:rPr>
          <w:rFonts w:cstheme="minorHAnsi"/>
        </w:rPr>
        <w:t xml:space="preserve">he, a seguito di una indagine di mercato condotta mediante consultazione di elenchi </w:t>
      </w:r>
      <w:r>
        <w:rPr>
          <w:rFonts w:cstheme="minorHAnsi"/>
        </w:rPr>
        <w:t xml:space="preserve">e vetrine disponibili </w:t>
      </w:r>
      <w:r w:rsidRPr="00735F8B">
        <w:rPr>
          <w:rFonts w:cstheme="minorHAnsi"/>
        </w:rPr>
        <w:t xml:space="preserve">sul portale </w:t>
      </w:r>
      <w:proofErr w:type="spellStart"/>
      <w:r w:rsidRPr="00735F8B">
        <w:rPr>
          <w:rFonts w:cstheme="minorHAnsi"/>
        </w:rPr>
        <w:t>Consip</w:t>
      </w:r>
      <w:proofErr w:type="spellEnd"/>
      <w:r w:rsidRPr="00735F8B">
        <w:rPr>
          <w:rFonts w:cstheme="minorHAnsi"/>
        </w:rPr>
        <w:t xml:space="preserve"> </w:t>
      </w:r>
      <w:proofErr w:type="spellStart"/>
      <w:r w:rsidRPr="00735F8B">
        <w:rPr>
          <w:rFonts w:cstheme="minorHAnsi"/>
        </w:rPr>
        <w:t>Acquistinretepa</w:t>
      </w:r>
      <w:proofErr w:type="spellEnd"/>
      <w:r w:rsidRPr="00735F8B">
        <w:rPr>
          <w:rFonts w:cstheme="minorHAnsi"/>
        </w:rPr>
        <w:t xml:space="preserve">, </w:t>
      </w:r>
      <w:r w:rsidR="00F77DF6">
        <w:rPr>
          <w:rFonts w:cstheme="minorHAnsi"/>
        </w:rPr>
        <w:t>i prodotti</w:t>
      </w:r>
      <w:r w:rsidRPr="00735F8B">
        <w:rPr>
          <w:rFonts w:cstheme="minorHAnsi"/>
        </w:rPr>
        <w:t xml:space="preserve"> rispondenti ai fabbisogni dell’</w:t>
      </w:r>
      <w:r>
        <w:rPr>
          <w:rFonts w:cstheme="minorHAnsi"/>
        </w:rPr>
        <w:t>Amministrazione</w:t>
      </w:r>
      <w:r w:rsidRPr="00735F8B">
        <w:rPr>
          <w:rFonts w:cstheme="minorHAnsi"/>
        </w:rPr>
        <w:t xml:space="preserve"> sono </w:t>
      </w:r>
      <w:r>
        <w:rPr>
          <w:rFonts w:cstheme="minorHAnsi"/>
        </w:rPr>
        <w:t>offerti da diversi operatori;</w:t>
      </w:r>
    </w:p>
    <w:p w14:paraId="561E708F" w14:textId="68D10F04" w:rsidR="00F77DF6" w:rsidRDefault="00F77DF6" w:rsidP="00421EB2">
      <w:pPr>
        <w:jc w:val="both"/>
        <w:rPr>
          <w:rFonts w:cstheme="minorHAnsi"/>
        </w:rPr>
      </w:pPr>
    </w:p>
    <w:p w14:paraId="3739E9F7" w14:textId="6E937571" w:rsidR="00F77DF6" w:rsidRDefault="00F77DF6" w:rsidP="00421EB2">
      <w:pPr>
        <w:jc w:val="both"/>
        <w:rPr>
          <w:rFonts w:cstheme="minorHAnsi"/>
        </w:rPr>
      </w:pPr>
      <w:r w:rsidRPr="00F77DF6">
        <w:rPr>
          <w:rFonts w:eastAsia="Calibri" w:cstheme="minorHAnsi"/>
          <w:b/>
          <w:bCs/>
        </w:rPr>
        <w:t>RITENUTO</w:t>
      </w:r>
      <w:r>
        <w:rPr>
          <w:rFonts w:eastAsia="Calibri" w:cstheme="minorHAnsi"/>
        </w:rPr>
        <w:t xml:space="preserve"> </w:t>
      </w:r>
      <w:r>
        <w:rPr>
          <w:rFonts w:cstheme="minorHAnsi"/>
        </w:rPr>
        <w:t xml:space="preserve">opportuno inviare una proposta di negoziazione a più di un operatore economico tra quelli presenti in elenco sul predetto portale, al fine di verificare quale di essi addivenga all’offerta migliore per l’Amministrazione;    </w:t>
      </w:r>
    </w:p>
    <w:p w14:paraId="2A0D6ED5" w14:textId="6061A1BE" w:rsidR="00F77DF6" w:rsidRDefault="00F77DF6" w:rsidP="00421EB2">
      <w:pPr>
        <w:jc w:val="both"/>
        <w:rPr>
          <w:rFonts w:cstheme="minorHAnsi"/>
        </w:rPr>
      </w:pPr>
    </w:p>
    <w:p w14:paraId="7B0C4104" w14:textId="0A5CA335" w:rsidR="00F77DF6" w:rsidRDefault="00F77DF6" w:rsidP="00F77DF6">
      <w:pPr>
        <w:ind w:left="-57"/>
        <w:jc w:val="both"/>
        <w:rPr>
          <w:rFonts w:eastAsia="Times" w:cstheme="minorHAnsi"/>
          <w:color w:val="000000"/>
        </w:rPr>
      </w:pPr>
      <w:r w:rsidRPr="00F77DF6">
        <w:rPr>
          <w:rFonts w:eastAsia="Times" w:cstheme="minorHAnsi"/>
          <w:b/>
          <w:bCs/>
          <w:color w:val="000000"/>
        </w:rPr>
        <w:t>CONSIDERATO</w:t>
      </w:r>
      <w:r>
        <w:rPr>
          <w:rFonts w:eastAsia="Times" w:cstheme="minorHAnsi"/>
          <w:color w:val="000000"/>
        </w:rPr>
        <w:t xml:space="preserve"> </w:t>
      </w:r>
      <w:r w:rsidRPr="00735F8B">
        <w:rPr>
          <w:rFonts w:eastAsia="Times" w:cstheme="minorHAnsi"/>
          <w:color w:val="000000"/>
        </w:rPr>
        <w:t xml:space="preserve">che </w:t>
      </w:r>
      <w:r>
        <w:rPr>
          <w:rFonts w:eastAsia="Times" w:cstheme="minorHAnsi"/>
          <w:color w:val="000000"/>
        </w:rPr>
        <w:t xml:space="preserve">è </w:t>
      </w:r>
      <w:r w:rsidRPr="00735F8B">
        <w:rPr>
          <w:rFonts w:eastAsia="Times" w:cstheme="minorHAnsi"/>
          <w:color w:val="000000"/>
        </w:rPr>
        <w:t>stata, pertanto, invi</w:t>
      </w:r>
      <w:r w:rsidR="00C23550">
        <w:rPr>
          <w:rFonts w:eastAsia="Times" w:cstheme="minorHAnsi"/>
          <w:color w:val="000000"/>
        </w:rPr>
        <w:t>ata</w:t>
      </w:r>
      <w:r w:rsidRPr="00735F8B">
        <w:rPr>
          <w:rFonts w:eastAsia="Times" w:cstheme="minorHAnsi"/>
          <w:color w:val="000000"/>
        </w:rPr>
        <w:t xml:space="preserve"> una proposta di negoziazione</w:t>
      </w:r>
      <w:r>
        <w:rPr>
          <w:rFonts w:eastAsia="Times" w:cstheme="minorHAnsi"/>
          <w:color w:val="000000"/>
        </w:rPr>
        <w:t xml:space="preserve">, </w:t>
      </w:r>
      <w:proofErr w:type="gramStart"/>
      <w:r>
        <w:rPr>
          <w:rFonts w:eastAsia="Times" w:cstheme="minorHAnsi"/>
          <w:color w:val="000000"/>
        </w:rPr>
        <w:t xml:space="preserve">mediante </w:t>
      </w:r>
      <w:r w:rsidRPr="00735F8B">
        <w:rPr>
          <w:rFonts w:eastAsia="Times" w:cstheme="minorHAnsi"/>
          <w:color w:val="000000"/>
        </w:rPr>
        <w:t xml:space="preserve"> Trattativa</w:t>
      </w:r>
      <w:proofErr w:type="gramEnd"/>
      <w:r w:rsidRPr="00735F8B">
        <w:rPr>
          <w:rFonts w:eastAsia="Times" w:cstheme="minorHAnsi"/>
          <w:color w:val="000000"/>
        </w:rPr>
        <w:t xml:space="preserve"> Diretta</w:t>
      </w:r>
      <w:r>
        <w:rPr>
          <w:rFonts w:eastAsia="Times" w:cstheme="minorHAnsi"/>
          <w:color w:val="000000"/>
        </w:rPr>
        <w:t>, ai seguenti operatori economici:</w:t>
      </w:r>
    </w:p>
    <w:p w14:paraId="1EEDD211" w14:textId="77777777" w:rsidR="008F769A" w:rsidRDefault="008F769A" w:rsidP="00F77DF6">
      <w:pPr>
        <w:ind w:left="-57"/>
        <w:jc w:val="both"/>
        <w:rPr>
          <w:rFonts w:eastAsia="Times" w:cstheme="minorHAnsi"/>
          <w:color w:val="000000"/>
        </w:rPr>
      </w:pPr>
    </w:p>
    <w:p w14:paraId="2CF32EE9" w14:textId="66CA61CA" w:rsidR="00F77DF6" w:rsidRPr="008F769A" w:rsidRDefault="00F77DF6" w:rsidP="008F769A">
      <w:pPr>
        <w:pStyle w:val="Paragrafoelenco"/>
        <w:numPr>
          <w:ilvl w:val="0"/>
          <w:numId w:val="12"/>
        </w:numPr>
        <w:jc w:val="both"/>
        <w:rPr>
          <w:rFonts w:cstheme="minorHAnsi"/>
        </w:rPr>
      </w:pPr>
      <w:r w:rsidRPr="008F769A">
        <w:rPr>
          <w:rFonts w:cstheme="minorHAnsi"/>
        </w:rPr>
        <w:t xml:space="preserve">Operatore </w:t>
      </w:r>
      <w:proofErr w:type="spellStart"/>
      <w:r w:rsidRPr="008F769A">
        <w:rPr>
          <w:rFonts w:cstheme="minorHAnsi"/>
        </w:rPr>
        <w:t>Frangy</w:t>
      </w:r>
      <w:proofErr w:type="spellEnd"/>
      <w:r w:rsidRPr="008F769A">
        <w:rPr>
          <w:rFonts w:cstheme="minorHAnsi"/>
        </w:rPr>
        <w:t xml:space="preserve"> </w:t>
      </w:r>
      <w:proofErr w:type="spellStart"/>
      <w:r w:rsidRPr="008F769A">
        <w:rPr>
          <w:rFonts w:cstheme="minorHAnsi"/>
        </w:rPr>
        <w:t>srls</w:t>
      </w:r>
      <w:proofErr w:type="spellEnd"/>
      <w:r w:rsidRPr="008F769A">
        <w:rPr>
          <w:rFonts w:cstheme="minorHAnsi"/>
        </w:rPr>
        <w:t xml:space="preserve"> </w:t>
      </w:r>
      <w:proofErr w:type="spellStart"/>
      <w:r w:rsidRPr="008F769A">
        <w:rPr>
          <w:rFonts w:cstheme="minorHAnsi"/>
        </w:rPr>
        <w:t>t.d</w:t>
      </w:r>
      <w:proofErr w:type="spellEnd"/>
      <w:r w:rsidRPr="008F769A">
        <w:rPr>
          <w:rFonts w:cstheme="minorHAnsi"/>
        </w:rPr>
        <w:t>. n. 1233143</w:t>
      </w:r>
    </w:p>
    <w:p w14:paraId="6DD25641" w14:textId="5742FA1C" w:rsidR="00146B9C" w:rsidRDefault="00F77DF6" w:rsidP="008F769A">
      <w:pPr>
        <w:pStyle w:val="Paragrafoelenco"/>
        <w:numPr>
          <w:ilvl w:val="0"/>
          <w:numId w:val="12"/>
        </w:numPr>
        <w:jc w:val="both"/>
        <w:rPr>
          <w:rFonts w:cstheme="minorHAnsi"/>
        </w:rPr>
      </w:pPr>
      <w:r w:rsidRPr="008F769A">
        <w:rPr>
          <w:rFonts w:cstheme="minorHAnsi"/>
        </w:rPr>
        <w:t xml:space="preserve">Operatore </w:t>
      </w:r>
      <w:proofErr w:type="spellStart"/>
      <w:r w:rsidRPr="008F769A">
        <w:rPr>
          <w:rFonts w:cstheme="minorHAnsi"/>
        </w:rPr>
        <w:t>Stema</w:t>
      </w:r>
      <w:proofErr w:type="spellEnd"/>
      <w:r w:rsidRPr="008F769A">
        <w:rPr>
          <w:rFonts w:cstheme="minorHAnsi"/>
        </w:rPr>
        <w:t xml:space="preserve"> </w:t>
      </w:r>
      <w:proofErr w:type="spellStart"/>
      <w:r w:rsidRPr="008F769A">
        <w:rPr>
          <w:rFonts w:cstheme="minorHAnsi"/>
        </w:rPr>
        <w:t>srl</w:t>
      </w:r>
      <w:proofErr w:type="spellEnd"/>
      <w:r w:rsidRPr="008F769A">
        <w:rPr>
          <w:rFonts w:cstheme="minorHAnsi"/>
        </w:rPr>
        <w:t xml:space="preserve"> </w:t>
      </w:r>
      <w:r w:rsidR="00C23550" w:rsidRPr="008F769A">
        <w:rPr>
          <w:rFonts w:cstheme="minorHAnsi"/>
        </w:rPr>
        <w:t xml:space="preserve">  </w:t>
      </w:r>
      <w:r w:rsidR="008F769A">
        <w:rPr>
          <w:rFonts w:cstheme="minorHAnsi"/>
        </w:rPr>
        <w:t xml:space="preserve"> </w:t>
      </w:r>
      <w:proofErr w:type="spellStart"/>
      <w:r w:rsidRPr="008F769A">
        <w:rPr>
          <w:rFonts w:cstheme="minorHAnsi"/>
        </w:rPr>
        <w:t>t.d</w:t>
      </w:r>
      <w:proofErr w:type="spellEnd"/>
      <w:r w:rsidRPr="008F769A">
        <w:rPr>
          <w:rFonts w:cstheme="minorHAnsi"/>
        </w:rPr>
        <w:t xml:space="preserve">. </w:t>
      </w:r>
      <w:r w:rsidR="00D85A75" w:rsidRPr="008F769A">
        <w:rPr>
          <w:rFonts w:cstheme="minorHAnsi"/>
        </w:rPr>
        <w:t xml:space="preserve"> </w:t>
      </w:r>
      <w:r w:rsidR="00C23550" w:rsidRPr="008F769A">
        <w:rPr>
          <w:rFonts w:cstheme="minorHAnsi"/>
        </w:rPr>
        <w:t>n</w:t>
      </w:r>
      <w:r w:rsidRPr="008F769A">
        <w:rPr>
          <w:rFonts w:cstheme="minorHAnsi"/>
        </w:rPr>
        <w:t>.</w:t>
      </w:r>
      <w:r w:rsidR="00C23550" w:rsidRPr="008F769A">
        <w:rPr>
          <w:rFonts w:cstheme="minorHAnsi"/>
        </w:rPr>
        <w:t xml:space="preserve"> </w:t>
      </w:r>
      <w:r w:rsidRPr="008F769A">
        <w:rPr>
          <w:rFonts w:cstheme="minorHAnsi"/>
        </w:rPr>
        <w:t>1232958</w:t>
      </w:r>
    </w:p>
    <w:p w14:paraId="3F81F743" w14:textId="77777777" w:rsidR="0064442C" w:rsidRPr="008F769A" w:rsidRDefault="0064442C" w:rsidP="0064442C">
      <w:pPr>
        <w:pStyle w:val="Paragrafoelenco"/>
        <w:jc w:val="both"/>
        <w:rPr>
          <w:rFonts w:cstheme="minorHAnsi"/>
        </w:rPr>
      </w:pPr>
    </w:p>
    <w:p w14:paraId="6DBCAEF2" w14:textId="3E5AF17B" w:rsidR="009C6164" w:rsidRDefault="009C6164" w:rsidP="009C6164">
      <w:pPr>
        <w:jc w:val="both"/>
        <w:rPr>
          <w:bCs/>
        </w:rPr>
      </w:pPr>
      <w:r w:rsidRPr="009C6164">
        <w:rPr>
          <w:b/>
        </w:rPr>
        <w:lastRenderedPageBreak/>
        <w:t>RILEVATO</w:t>
      </w:r>
      <w:r w:rsidRPr="009C6164">
        <w:rPr>
          <w:bCs/>
        </w:rPr>
        <w:t xml:space="preserve"> che l’unica offerta pervenuta, presentata dalla ditta </w:t>
      </w:r>
      <w:proofErr w:type="spellStart"/>
      <w:r w:rsidRPr="009C6164">
        <w:rPr>
          <w:bCs/>
        </w:rPr>
        <w:t>Frangy</w:t>
      </w:r>
      <w:proofErr w:type="spellEnd"/>
      <w:r w:rsidRPr="009C6164">
        <w:rPr>
          <w:bCs/>
        </w:rPr>
        <w:t>, e pari ad € 3.342,20 (oltre iva), risulta essere congrua;</w:t>
      </w:r>
    </w:p>
    <w:p w14:paraId="284DD45B" w14:textId="4CD87D4D" w:rsidR="00A47A7E" w:rsidRPr="009C6164" w:rsidRDefault="00A47A7E" w:rsidP="009C6164">
      <w:pPr>
        <w:jc w:val="both"/>
        <w:rPr>
          <w:bCs/>
        </w:rPr>
      </w:pPr>
      <w:r w:rsidRPr="00224A91">
        <w:rPr>
          <w:b/>
        </w:rPr>
        <w:t>CONSIDERATO</w:t>
      </w:r>
      <w:r>
        <w:t xml:space="preserve"> che la scelta del contraente viene effettuata con il ricorso al criterio del minor prezzo ai sensi di quanto previsto dall’art. 95, comma 4, del </w:t>
      </w:r>
      <w:proofErr w:type="spellStart"/>
      <w:proofErr w:type="gramStart"/>
      <w:r>
        <w:t>D,Lgs</w:t>
      </w:r>
      <w:proofErr w:type="spellEnd"/>
      <w:proofErr w:type="gramEnd"/>
      <w:r>
        <w:t>. 50/2016;</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9E24514"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437DB">
        <w:t>Frangy</w:t>
      </w:r>
      <w:proofErr w:type="spellEnd"/>
      <w:r w:rsidR="000437DB">
        <w:t xml:space="preserve"> </w:t>
      </w:r>
      <w:r w:rsidRPr="00771279">
        <w:t xml:space="preserve">la fornitura del </w:t>
      </w:r>
      <w:r w:rsidR="00475B4A">
        <w:t>bene/</w:t>
      </w:r>
      <w:r w:rsidRPr="00771279">
        <w:t xml:space="preserve">servizio in oggetto, per una spesa complessiva pari ad € </w:t>
      </w:r>
      <w:r w:rsidR="000437DB">
        <w:t>3</w:t>
      </w:r>
      <w:r w:rsidR="00C877CD">
        <w:t>.</w:t>
      </w:r>
      <w:r w:rsidR="000437DB">
        <w:t>342,20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93C5A44"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proofErr w:type="spellStart"/>
      <w:r w:rsidR="000437DB">
        <w:rPr>
          <w:rFonts w:ascii="Times New Roman" w:hAnsi="Times New Roman" w:cs="Times New Roman"/>
          <w:sz w:val="24"/>
          <w:szCs w:val="24"/>
          <w:lang w:val="it-IT"/>
        </w:rPr>
        <w:t>Proscan</w:t>
      </w:r>
      <w:proofErr w:type="spellEnd"/>
      <w:r w:rsidR="000437DB">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0437DB" w:rsidRDefault="00BA5768" w:rsidP="00AD063F">
      <w:pPr>
        <w:pStyle w:val="Corpotesto"/>
        <w:numPr>
          <w:ilvl w:val="0"/>
          <w:numId w:val="7"/>
        </w:numPr>
        <w:autoSpaceDE w:val="0"/>
        <w:autoSpaceDN w:val="0"/>
        <w:adjustRightInd w:val="0"/>
        <w:ind w:right="116"/>
        <w:jc w:val="both"/>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771279" w:rsidRDefault="000437DB" w:rsidP="000437DB">
      <w:pPr>
        <w:pStyle w:val="Corpotesto"/>
        <w:autoSpaceDE w:val="0"/>
        <w:autoSpaceDN w:val="0"/>
        <w:adjustRightInd w:val="0"/>
        <w:ind w:left="0" w:right="116"/>
        <w:jc w:val="both"/>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74B0E0EC"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Maffettone P.L.</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5853D0A7" w14:textId="77777777" w:rsidR="0064442C" w:rsidRDefault="00BA5768" w:rsidP="0064442C">
      <w:pPr>
        <w:pStyle w:val="Corpotesto"/>
        <w:spacing w:line="252" w:lineRule="exact"/>
        <w:ind w:left="6372" w:right="116" w:firstLine="708"/>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w:t>
      </w:r>
      <w:r w:rsidR="0064442C">
        <w:rPr>
          <w:rFonts w:ascii="Times New Roman" w:hAnsi="Times New Roman" w:cs="Times New Roman"/>
          <w:sz w:val="24"/>
          <w:szCs w:val="24"/>
          <w:lang w:val="it-IT"/>
        </w:rPr>
        <w:t xml:space="preserve">tore </w:t>
      </w:r>
    </w:p>
    <w:p w14:paraId="26A60C82" w14:textId="0E8E202C" w:rsidR="00D86BEE" w:rsidRPr="003F1F1E" w:rsidRDefault="0064442C" w:rsidP="0064442C">
      <w:pPr>
        <w:pStyle w:val="Corpotesto"/>
        <w:spacing w:line="252" w:lineRule="exact"/>
        <w:ind w:left="5664" w:right="116" w:firstLine="708"/>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D86BEE" w:rsidRPr="003F1F1E">
        <w:rPr>
          <w:rFonts w:ascii="Times New Roman" w:hAnsi="Times New Roman" w:cs="Times New Roman"/>
          <w:sz w:val="24"/>
          <w:szCs w:val="24"/>
          <w:lang w:val="it-IT"/>
        </w:rPr>
        <w:t xml:space="preserve">(Prof. Luigi </w:t>
      </w:r>
      <w:proofErr w:type="spellStart"/>
      <w:r w:rsidR="00D86BEE" w:rsidRPr="003F1F1E">
        <w:rPr>
          <w:rFonts w:ascii="Times New Roman" w:hAnsi="Times New Roman" w:cs="Times New Roman"/>
          <w:sz w:val="24"/>
          <w:szCs w:val="24"/>
          <w:lang w:val="it-IT"/>
        </w:rPr>
        <w:t>Carrino</w:t>
      </w:r>
      <w:proofErr w:type="spellEnd"/>
      <w:r w:rsidR="00D86BEE"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70567" w14:textId="77777777" w:rsidR="00243970" w:rsidRDefault="00243970" w:rsidP="0021573F">
      <w:r>
        <w:separator/>
      </w:r>
    </w:p>
  </w:endnote>
  <w:endnote w:type="continuationSeparator" w:id="0">
    <w:p w14:paraId="10B1CD96" w14:textId="77777777" w:rsidR="00243970" w:rsidRDefault="0024397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107FE" w14:textId="77777777" w:rsidR="00243970" w:rsidRDefault="00243970" w:rsidP="0021573F">
      <w:r>
        <w:separator/>
      </w:r>
    </w:p>
  </w:footnote>
  <w:footnote w:type="continuationSeparator" w:id="0">
    <w:p w14:paraId="63CF2EC5" w14:textId="77777777" w:rsidR="00243970" w:rsidRDefault="0024397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437DB"/>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4442C"/>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47A7E"/>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15A3"/>
    <w:rsid w:val="00C23550"/>
    <w:rsid w:val="00C263EB"/>
    <w:rsid w:val="00C328DF"/>
    <w:rsid w:val="00C454FF"/>
    <w:rsid w:val="00C569B3"/>
    <w:rsid w:val="00C64C2E"/>
    <w:rsid w:val="00C718A9"/>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7DF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1626</TotalTime>
  <Pages>4</Pages>
  <Words>1148</Words>
  <Characters>6548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240</cp:revision>
  <cp:lastPrinted>2017-07-28T08:16:00Z</cp:lastPrinted>
  <dcterms:created xsi:type="dcterms:W3CDTF">2017-02-27T10:19:00Z</dcterms:created>
  <dcterms:modified xsi:type="dcterms:W3CDTF">2020-05-09T14:05:00Z</dcterms:modified>
</cp:coreProperties>
</file>