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F04451">
        <w:rPr>
          <w:b/>
          <w:bCs/>
          <w:sz w:val="22"/>
          <w:szCs w:val="22"/>
        </w:rPr>
        <w:t>104/</w:t>
      </w:r>
      <w:r w:rsidR="00012165" w:rsidRPr="00DB7907">
        <w:rPr>
          <w:b/>
          <w:bCs/>
          <w:sz w:val="22"/>
          <w:szCs w:val="22"/>
        </w:rPr>
        <w:t xml:space="preserve">TM DEL </w:t>
      </w:r>
      <w:r w:rsidR="00F04451">
        <w:rPr>
          <w:b/>
          <w:bCs/>
          <w:sz w:val="22"/>
          <w:szCs w:val="22"/>
        </w:rPr>
        <w:t>31</w:t>
      </w:r>
      <w:r w:rsidR="00BD283F">
        <w:rPr>
          <w:b/>
          <w:bCs/>
          <w:sz w:val="22"/>
          <w:szCs w:val="22"/>
        </w:rPr>
        <w:t>/0</w:t>
      </w:r>
      <w:r w:rsidR="00F04451">
        <w:rPr>
          <w:b/>
          <w:bCs/>
          <w:sz w:val="22"/>
          <w:szCs w:val="22"/>
        </w:rPr>
        <w:t>7</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F04451" w:rsidRDefault="003E71D3" w:rsidP="00F0445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F04451">
        <w:rPr>
          <w:rFonts w:eastAsia="Calibri" w:cstheme="minorHAnsi"/>
          <w:b/>
          <w:bCs/>
        </w:rPr>
        <w:t>Trattativa Diretta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F04451">
        <w:rPr>
          <w:rFonts w:eastAsia="Calibri" w:cstheme="minorHAnsi"/>
          <w:b/>
          <w:bCs/>
        </w:rPr>
        <w:t xml:space="preserve">3454,70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F04451">
        <w:rPr>
          <w:rFonts w:eastAsia="Calibri" w:cstheme="minorHAnsi"/>
          <w:b/>
          <w:bCs/>
        </w:rPr>
        <w:t>di cancelleria</w:t>
      </w:r>
    </w:p>
    <w:p w:rsidR="00F04451" w:rsidRPr="00F04451" w:rsidRDefault="003E71D3" w:rsidP="00F04451">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04451">
        <w:rPr>
          <w:rFonts w:ascii="Times" w:hAnsi="Times"/>
          <w:b/>
          <w:bCs/>
        </w:rPr>
        <w:t xml:space="preserve">Z6D2DCCEEF </w:t>
      </w:r>
    </w:p>
    <w:p w:rsidR="00A11473" w:rsidRPr="00CB170D" w:rsidRDefault="00A11473" w:rsidP="00DB7907">
      <w:pPr>
        <w:tabs>
          <w:tab w:val="left" w:pos="3221"/>
        </w:tabs>
        <w:kinsoku w:val="0"/>
        <w:overflowPunct w:val="0"/>
        <w:spacing w:before="1"/>
        <w:jc w:val="both"/>
        <w:rPr>
          <w:b/>
          <w:bCs/>
          <w:sz w:val="22"/>
          <w:szCs w:val="22"/>
        </w:rPr>
      </w:pP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CB6F71" w:rsidRDefault="00F04451" w:rsidP="006F43A0">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anche mediante Trattativa Diretta</w:t>
      </w:r>
      <w:r>
        <w:rPr>
          <w:rFonts w:eastAsia="Calibri" w:cstheme="minorHAnsi"/>
        </w:rPr>
        <w:t>;</w:t>
      </w:r>
    </w:p>
    <w:p w:rsidR="00F04451" w:rsidRDefault="00F04451" w:rsidP="006F43A0">
      <w:pPr>
        <w:jc w:val="both"/>
      </w:pPr>
    </w:p>
    <w:p w:rsidR="00CB6F71" w:rsidRDefault="00CB6F71" w:rsidP="00CB6F71">
      <w:pPr>
        <w:jc w:val="both"/>
      </w:pPr>
      <w:r>
        <w:rPr>
          <w:b/>
        </w:rPr>
        <w:t>VISTA</w:t>
      </w:r>
      <w:r>
        <w:t xml:space="preserve"> la richiesta </w:t>
      </w:r>
      <w:r w:rsidR="00F04451">
        <w:t>del Prof. Lancia A</w:t>
      </w:r>
      <w:r>
        <w:t xml:space="preserve">., </w:t>
      </w:r>
      <w:r w:rsidRPr="00B2546D">
        <w:t>con la quale chiedeva di acquis</w:t>
      </w:r>
      <w:r>
        <w:t xml:space="preserve">tare la fornitura di </w:t>
      </w:r>
      <w:r w:rsidRPr="00F04451">
        <w:rPr>
          <w:b/>
          <w:bCs/>
        </w:rPr>
        <w:t xml:space="preserve">materiale </w:t>
      </w:r>
      <w:r w:rsidR="00F04451" w:rsidRPr="00F04451">
        <w:rPr>
          <w:b/>
          <w:bCs/>
        </w:rPr>
        <w:t>di cancelleria vario</w:t>
      </w:r>
      <w:r w:rsidR="00F04451">
        <w:rPr>
          <w:b/>
          <w:bCs/>
        </w:rPr>
        <w:t xml:space="preserve">, carta navigator, cartelline portadocumenti con elastico, </w:t>
      </w:r>
      <w:proofErr w:type="spellStart"/>
      <w:r w:rsidR="00F04451">
        <w:rPr>
          <w:b/>
          <w:bCs/>
        </w:rPr>
        <w:t>pen</w:t>
      </w:r>
      <w:proofErr w:type="spellEnd"/>
      <w:r w:rsidR="00F04451">
        <w:rPr>
          <w:b/>
          <w:bCs/>
        </w:rPr>
        <w:t xml:space="preserve"> drive, cucitrice da tavolo ecc., </w:t>
      </w:r>
      <w:r>
        <w:t xml:space="preserve">per le esigenze relative alle attività </w:t>
      </w:r>
      <w:r w:rsidRPr="008652FB">
        <w:t xml:space="preserve">di ricerca </w:t>
      </w:r>
      <w:r>
        <w:t xml:space="preserve">da condurre nell’ambito del progetto </w:t>
      </w:r>
      <w:r w:rsidR="00F04451">
        <w:t>CRR-</w:t>
      </w:r>
      <w:proofErr w:type="spellStart"/>
      <w:r w:rsidR="00F04451">
        <w:t>Boldrocchi</w:t>
      </w:r>
      <w:proofErr w:type="spellEnd"/>
      <w:r w:rsidR="00F04451">
        <w:t>;</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rsidR="00F04451">
        <w:t>;</w:t>
      </w:r>
    </w:p>
    <w:p w:rsidR="00F04451" w:rsidRDefault="00F04451" w:rsidP="002E066F">
      <w:pPr>
        <w:jc w:val="both"/>
        <w:rPr>
          <w:b/>
        </w:rPr>
      </w:pPr>
    </w:p>
    <w:p w:rsidR="00F04451" w:rsidRDefault="00F04451" w:rsidP="00F04451">
      <w:pPr>
        <w:jc w:val="both"/>
      </w:pPr>
      <w:r w:rsidRPr="009C15A7">
        <w:rPr>
          <w:b/>
        </w:rPr>
        <w:t>PRESO</w:t>
      </w:r>
      <w:r w:rsidRPr="009C15A7">
        <w:t xml:space="preserve"> </w:t>
      </w:r>
      <w:r w:rsidRPr="009C15A7">
        <w:rPr>
          <w:b/>
        </w:rPr>
        <w:t>ATTO</w:t>
      </w:r>
      <w:r w:rsidRPr="009C15A7">
        <w:t xml:space="preserve"> che da una ricerca effettua</w:t>
      </w:r>
      <w:r>
        <w:t xml:space="preserve">ta nei cataloghi del </w:t>
      </w:r>
      <w:proofErr w:type="spellStart"/>
      <w:r>
        <w:t>MePA</w:t>
      </w:r>
      <w:proofErr w:type="spellEnd"/>
      <w:r w:rsidRPr="009C15A7">
        <w:t xml:space="preserve"> risultata essere attiva l’iniziativa “</w:t>
      </w:r>
      <w:r w:rsidRPr="002D215C">
        <w:rPr>
          <w:b/>
        </w:rPr>
        <w:t>Beni/</w:t>
      </w:r>
      <w:r>
        <w:rPr>
          <w:b/>
        </w:rPr>
        <w:t>cancelleria</w:t>
      </w:r>
      <w:r w:rsidRPr="009C15A7">
        <w:t>”</w:t>
      </w:r>
      <w:r>
        <w:t xml:space="preserve"> </w:t>
      </w:r>
      <w:r w:rsidRPr="009C15A7">
        <w:t>e che per l'acquisto dei beni in argomento può essere avviata una trattativa diretta con una delle Imprese registrate a detta iniziativa</w:t>
      </w:r>
      <w:r>
        <w:t>;</w:t>
      </w:r>
    </w:p>
    <w:p w:rsidR="00F04451" w:rsidRDefault="00F04451" w:rsidP="00F04451">
      <w:pPr>
        <w:jc w:val="both"/>
      </w:pPr>
    </w:p>
    <w:p w:rsidR="00F04451" w:rsidRDefault="00F04451" w:rsidP="00F04451">
      <w:pPr>
        <w:jc w:val="both"/>
        <w:rPr>
          <w:b/>
        </w:rPr>
      </w:pPr>
      <w:r w:rsidRPr="007D5FD2">
        <w:rPr>
          <w:b/>
        </w:rPr>
        <w:t>RITENUTO</w:t>
      </w:r>
      <w:r>
        <w:rPr>
          <w:b/>
        </w:rPr>
        <w:t xml:space="preserve"> </w:t>
      </w:r>
      <w:r w:rsidRPr="00D66F59">
        <w:t xml:space="preserve">quindi di dover utilizzare il </w:t>
      </w:r>
      <w:proofErr w:type="spellStart"/>
      <w:r w:rsidRPr="00D66F59">
        <w:t>MePA</w:t>
      </w:r>
      <w:proofErr w:type="spellEnd"/>
      <w:r w:rsidRPr="00D66F59">
        <w:t xml:space="preserve"> Mercato Elettronico della Pubblica Amministrazione;</w:t>
      </w:r>
      <w:r>
        <w:rPr>
          <w:b/>
        </w:rPr>
        <w:t xml:space="preserve"> </w:t>
      </w:r>
    </w:p>
    <w:p w:rsidR="00F04451" w:rsidRDefault="00F04451" w:rsidP="00F04451">
      <w:pPr>
        <w:jc w:val="both"/>
      </w:pPr>
    </w:p>
    <w:p w:rsidR="00F04451" w:rsidRDefault="00F04451" w:rsidP="00F04451">
      <w:pPr>
        <w:jc w:val="both"/>
      </w:pPr>
      <w:r w:rsidRPr="00042215">
        <w:rPr>
          <w:b/>
        </w:rPr>
        <w:t xml:space="preserve">CONSIDERATO </w:t>
      </w:r>
      <w:r>
        <w:t xml:space="preserve">che è stata </w:t>
      </w:r>
      <w:r w:rsidRPr="00042215">
        <w:t>condotta un’indagine</w:t>
      </w:r>
      <w:r>
        <w:t xml:space="preserve"> informale </w:t>
      </w:r>
      <w:r w:rsidRPr="00042215">
        <w:t>del mercat</w:t>
      </w:r>
      <w:r>
        <w:t xml:space="preserve">o a seguito della quale è stato individuato l’operatore </w:t>
      </w:r>
      <w:r>
        <w:t xml:space="preserve">New Office </w:t>
      </w:r>
      <w:r>
        <w:t>che è attivo sul MEPA nell’ambito del predetto bando;</w:t>
      </w:r>
    </w:p>
    <w:p w:rsidR="00F04451" w:rsidRDefault="00F04451" w:rsidP="002E066F">
      <w:pPr>
        <w:jc w:val="both"/>
        <w:rPr>
          <w:b/>
        </w:rPr>
      </w:pPr>
    </w:p>
    <w:p w:rsidR="00F04451" w:rsidRDefault="00F04451" w:rsidP="002E066F">
      <w:pPr>
        <w:jc w:val="both"/>
        <w:rPr>
          <w:b/>
        </w:rPr>
      </w:pPr>
    </w:p>
    <w:p w:rsidR="00F04451" w:rsidRDefault="00F04451" w:rsidP="002E066F">
      <w:pPr>
        <w:jc w:val="both"/>
        <w:rPr>
          <w:b/>
        </w:rPr>
      </w:pPr>
    </w:p>
    <w:p w:rsidR="00F04451" w:rsidRDefault="00F04451" w:rsidP="00F04451">
      <w:pPr>
        <w:jc w:val="both"/>
        <w:rPr>
          <w:b/>
        </w:rPr>
      </w:pPr>
      <w:r w:rsidRPr="000369C5">
        <w:rPr>
          <w:b/>
        </w:rPr>
        <w:lastRenderedPageBreak/>
        <w:t>DATO</w:t>
      </w:r>
      <w:r>
        <w:t xml:space="preserve"> </w:t>
      </w:r>
      <w:r w:rsidRPr="000369C5">
        <w:rPr>
          <w:b/>
        </w:rPr>
        <w:t>ATTO</w:t>
      </w:r>
      <w:r>
        <w:t xml:space="preserve"> che in data </w:t>
      </w:r>
      <w:r w:rsidR="00C908A8">
        <w:t>27</w:t>
      </w:r>
      <w:r>
        <w:t>/0</w:t>
      </w:r>
      <w:r w:rsidR="00C908A8">
        <w:t>7</w:t>
      </w:r>
      <w:r>
        <w:t xml:space="preserve">/2020 è stata attivata, nell’ambito del </w:t>
      </w:r>
      <w:proofErr w:type="spellStart"/>
      <w:r>
        <w:t>MePA</w:t>
      </w:r>
      <w:proofErr w:type="spellEnd"/>
      <w:r>
        <w:t>, la Trattativa Diretta n.</w:t>
      </w:r>
      <w:r w:rsidR="00C908A8">
        <w:t xml:space="preserve"> 1366514</w:t>
      </w:r>
      <w:r>
        <w:t xml:space="preserve"> con l’Operatore Economico </w:t>
      </w:r>
      <w:r>
        <w:t>New Office</w:t>
      </w:r>
      <w:r>
        <w:t xml:space="preserve"> fissando quale termine ultimo per la presentazione dell’offerta il </w:t>
      </w:r>
      <w:r w:rsidR="00C908A8">
        <w:t>30</w:t>
      </w:r>
      <w:r>
        <w:t>/0</w:t>
      </w:r>
      <w:r w:rsidR="00C908A8">
        <w:t>7</w:t>
      </w:r>
      <w:r>
        <w:t>/2020;</w:t>
      </w:r>
    </w:p>
    <w:p w:rsidR="00F04451" w:rsidRDefault="00F04451" w:rsidP="00F04451">
      <w:pPr>
        <w:jc w:val="both"/>
        <w:rPr>
          <w:b/>
        </w:rPr>
      </w:pPr>
    </w:p>
    <w:p w:rsidR="00F04451" w:rsidRPr="00F158DC" w:rsidRDefault="00F04451" w:rsidP="00F04451">
      <w:pPr>
        <w:jc w:val="both"/>
      </w:pPr>
      <w:r>
        <w:rPr>
          <w:b/>
        </w:rPr>
        <w:t xml:space="preserve">CONSIDERATO </w:t>
      </w:r>
      <w:r>
        <w:t>che l’offerta di €</w:t>
      </w:r>
      <w:r w:rsidR="00C908A8">
        <w:t xml:space="preserve"> 3454,70</w:t>
      </w:r>
      <w:r>
        <w:t xml:space="preserve"> </w:t>
      </w:r>
      <w:r w:rsidRPr="009814F2">
        <w:t xml:space="preserve">(oltre iva) </w:t>
      </w:r>
      <w:r>
        <w:t xml:space="preserve">presentata dalla suddetta ditta </w:t>
      </w:r>
      <w:r w:rsidRPr="009814F2">
        <w:t>è r</w:t>
      </w:r>
      <w:r>
        <w:t>isultata congrua e conveniente;</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C908A8">
        <w:t xml:space="preserve">New </w:t>
      </w:r>
      <w:proofErr w:type="gramStart"/>
      <w:r w:rsidR="00C908A8">
        <w:t xml:space="preserve">Office </w:t>
      </w:r>
      <w:r w:rsidRPr="00771279">
        <w:t xml:space="preserve"> la</w:t>
      </w:r>
      <w:proofErr w:type="gramEnd"/>
      <w:r w:rsidRPr="00771279">
        <w:t xml:space="preserve"> fornitura del </w:t>
      </w:r>
      <w:r w:rsidR="00475B4A">
        <w:t>bene/</w:t>
      </w:r>
      <w:r w:rsidRPr="00771279">
        <w:t xml:space="preserve">servizio in oggetto, per una spesa complessiva pari ad </w:t>
      </w:r>
      <w:r w:rsidR="008C43E4">
        <w:t xml:space="preserve">€ </w:t>
      </w:r>
      <w:r w:rsidR="00C908A8">
        <w:t xml:space="preserve">3454,70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C908A8">
        <w:rPr>
          <w:rFonts w:ascii="Times New Roman" w:hAnsi="Times New Roman" w:cs="Times New Roman"/>
          <w:sz w:val="24"/>
          <w:szCs w:val="24"/>
          <w:lang w:val="it-IT"/>
        </w:rPr>
        <w:t>CRR-</w:t>
      </w:r>
      <w:proofErr w:type="spellStart"/>
      <w:r w:rsidR="00C908A8">
        <w:rPr>
          <w:rFonts w:ascii="Times New Roman" w:hAnsi="Times New Roman" w:cs="Times New Roman"/>
          <w:sz w:val="24"/>
          <w:szCs w:val="24"/>
          <w:lang w:val="it-IT"/>
        </w:rPr>
        <w:t>Boldrocchi</w:t>
      </w:r>
      <w:proofErr w:type="spellEnd"/>
      <w:r w:rsidR="00C908A8">
        <w:rPr>
          <w:rFonts w:ascii="Times New Roman" w:hAnsi="Times New Roman" w:cs="Times New Roman"/>
          <w:sz w:val="24"/>
          <w:szCs w:val="24"/>
          <w:lang w:val="it-IT"/>
        </w:rPr>
        <w:t>;</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C908A8">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r w:rsidR="00C908A8">
        <w:t>Prof. Lancia A</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B5801" w:rsidRDefault="005B5801" w:rsidP="0021573F">
      <w:r>
        <w:separator/>
      </w:r>
    </w:p>
  </w:endnote>
  <w:endnote w:type="continuationSeparator" w:id="0">
    <w:p w:rsidR="005B5801" w:rsidRDefault="005B58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B5801" w:rsidRDefault="005B5801" w:rsidP="0021573F">
      <w:r>
        <w:separator/>
      </w:r>
    </w:p>
  </w:footnote>
  <w:footnote w:type="continuationSeparator" w:id="0">
    <w:p w:rsidR="005B5801" w:rsidRDefault="005B58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B5801"/>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908A8"/>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451"/>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5A099F"/>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0445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52442324">
      <w:bodyDiv w:val="1"/>
      <w:marLeft w:val="0"/>
      <w:marRight w:val="0"/>
      <w:marTop w:val="0"/>
      <w:marBottom w:val="0"/>
      <w:divBdr>
        <w:top w:val="none" w:sz="0" w:space="0" w:color="auto"/>
        <w:left w:val="none" w:sz="0" w:space="0" w:color="auto"/>
        <w:bottom w:val="none" w:sz="0" w:space="0" w:color="auto"/>
        <w:right w:val="none" w:sz="0" w:space="0" w:color="auto"/>
      </w:divBdr>
      <w:divsChild>
        <w:div w:id="1073350687">
          <w:marLeft w:val="0"/>
          <w:marRight w:val="0"/>
          <w:marTop w:val="0"/>
          <w:marBottom w:val="0"/>
          <w:divBdr>
            <w:top w:val="none" w:sz="0" w:space="0" w:color="auto"/>
            <w:left w:val="none" w:sz="0" w:space="0" w:color="auto"/>
            <w:bottom w:val="none" w:sz="0" w:space="0" w:color="auto"/>
            <w:right w:val="none" w:sz="0" w:space="0" w:color="auto"/>
          </w:divBdr>
          <w:divsChild>
            <w:div w:id="494999315">
              <w:marLeft w:val="0"/>
              <w:marRight w:val="0"/>
              <w:marTop w:val="0"/>
              <w:marBottom w:val="0"/>
              <w:divBdr>
                <w:top w:val="none" w:sz="0" w:space="0" w:color="auto"/>
                <w:left w:val="none" w:sz="0" w:space="0" w:color="auto"/>
                <w:bottom w:val="none" w:sz="0" w:space="0" w:color="auto"/>
                <w:right w:val="none" w:sz="0" w:space="0" w:color="auto"/>
              </w:divBdr>
              <w:divsChild>
                <w:div w:id="1740201931">
                  <w:marLeft w:val="0"/>
                  <w:marRight w:val="0"/>
                  <w:marTop w:val="0"/>
                  <w:marBottom w:val="0"/>
                  <w:divBdr>
                    <w:top w:val="none" w:sz="0" w:space="0" w:color="auto"/>
                    <w:left w:val="none" w:sz="0" w:space="0" w:color="auto"/>
                    <w:bottom w:val="none" w:sz="0" w:space="0" w:color="auto"/>
                    <w:right w:val="none" w:sz="0" w:space="0" w:color="auto"/>
                  </w:divBdr>
                  <w:divsChild>
                    <w:div w:id="211952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1775</TotalTime>
  <Pages>4</Pages>
  <Words>1230</Words>
  <Characters>7013</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284</cp:revision>
  <cp:lastPrinted>2020-03-09T11:13:00Z</cp:lastPrinted>
  <dcterms:created xsi:type="dcterms:W3CDTF">2017-02-27T10:19:00Z</dcterms:created>
  <dcterms:modified xsi:type="dcterms:W3CDTF">2020-08-15T14:49:00Z</dcterms:modified>
</cp:coreProperties>
</file>