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F0ABF" w14:textId="4D161F7B" w:rsidR="002B5B1C" w:rsidRPr="00290F80" w:rsidRDefault="005C7CCE" w:rsidP="002B5B1C">
      <w:pPr>
        <w:tabs>
          <w:tab w:val="left" w:pos="3221"/>
        </w:tabs>
        <w:kinsoku w:val="0"/>
        <w:overflowPunct w:val="0"/>
        <w:spacing w:before="1"/>
        <w:jc w:val="center"/>
        <w:rPr>
          <w:b/>
          <w:bCs/>
          <w:sz w:val="20"/>
          <w:szCs w:val="20"/>
        </w:rPr>
      </w:pPr>
      <w:r w:rsidRPr="00290F80">
        <w:rPr>
          <w:b/>
          <w:bCs/>
          <w:sz w:val="20"/>
          <w:szCs w:val="20"/>
        </w:rPr>
        <w:t xml:space="preserve"> </w:t>
      </w:r>
      <w:r w:rsidR="002B5B1C" w:rsidRPr="00290F80">
        <w:rPr>
          <w:b/>
          <w:bCs/>
          <w:sz w:val="20"/>
          <w:szCs w:val="20"/>
        </w:rPr>
        <w:t xml:space="preserve">DETERMINA DI ACQUISTO N. </w:t>
      </w:r>
      <w:r w:rsidR="00674794" w:rsidRPr="00290F80">
        <w:rPr>
          <w:b/>
          <w:bCs/>
          <w:sz w:val="20"/>
          <w:szCs w:val="20"/>
        </w:rPr>
        <w:t>96</w:t>
      </w:r>
      <w:r w:rsidR="002B5B1C" w:rsidRPr="00290F80">
        <w:rPr>
          <w:b/>
          <w:bCs/>
          <w:sz w:val="20"/>
          <w:szCs w:val="20"/>
        </w:rPr>
        <w:t xml:space="preserve">/AS DEL </w:t>
      </w:r>
      <w:r w:rsidR="00674794" w:rsidRPr="00290F80">
        <w:rPr>
          <w:b/>
          <w:bCs/>
          <w:sz w:val="20"/>
          <w:szCs w:val="20"/>
        </w:rPr>
        <w:t>25</w:t>
      </w:r>
      <w:r w:rsidR="002B5B1C" w:rsidRPr="00290F80">
        <w:rPr>
          <w:b/>
          <w:bCs/>
          <w:sz w:val="20"/>
          <w:szCs w:val="20"/>
        </w:rPr>
        <w:t>/0</w:t>
      </w:r>
      <w:r w:rsidR="00674794" w:rsidRPr="00290F80">
        <w:rPr>
          <w:b/>
          <w:bCs/>
          <w:sz w:val="20"/>
          <w:szCs w:val="20"/>
        </w:rPr>
        <w:t>9</w:t>
      </w:r>
      <w:r w:rsidR="002B5B1C" w:rsidRPr="00290F80">
        <w:rPr>
          <w:b/>
          <w:bCs/>
          <w:sz w:val="20"/>
          <w:szCs w:val="20"/>
        </w:rPr>
        <w:t>/2020</w:t>
      </w:r>
    </w:p>
    <w:p w14:paraId="557BF756" w14:textId="77777777" w:rsidR="002B5B1C" w:rsidRPr="00290F80" w:rsidRDefault="002B5B1C" w:rsidP="002B5B1C">
      <w:pPr>
        <w:rPr>
          <w:rFonts w:eastAsia="Calibri" w:cstheme="minorHAnsi"/>
          <w:b/>
          <w:sz w:val="20"/>
          <w:szCs w:val="20"/>
        </w:rPr>
      </w:pPr>
    </w:p>
    <w:p w14:paraId="0FCC6FB1" w14:textId="77777777" w:rsidR="002B5B1C" w:rsidRPr="00290F80" w:rsidRDefault="002B5B1C" w:rsidP="002B5B1C">
      <w:pPr>
        <w:rPr>
          <w:rFonts w:eastAsia="Calibri" w:cstheme="minorHAnsi"/>
          <w:b/>
          <w:sz w:val="20"/>
          <w:szCs w:val="20"/>
        </w:rPr>
      </w:pPr>
    </w:p>
    <w:p w14:paraId="30E59DC9" w14:textId="77777777" w:rsidR="002B5B1C" w:rsidRPr="00290F80" w:rsidRDefault="002B5B1C" w:rsidP="002B5B1C">
      <w:pPr>
        <w:tabs>
          <w:tab w:val="left" w:pos="3221"/>
        </w:tabs>
        <w:kinsoku w:val="0"/>
        <w:overflowPunct w:val="0"/>
        <w:spacing w:before="1"/>
        <w:jc w:val="both"/>
        <w:rPr>
          <w:b/>
          <w:bCs/>
          <w:sz w:val="20"/>
          <w:szCs w:val="20"/>
        </w:rPr>
      </w:pPr>
    </w:p>
    <w:p w14:paraId="73E3029B" w14:textId="14759C5F" w:rsidR="002B5B1C" w:rsidRPr="00290F80" w:rsidRDefault="002B5B1C" w:rsidP="002B5B1C">
      <w:pPr>
        <w:tabs>
          <w:tab w:val="left" w:pos="3221"/>
        </w:tabs>
        <w:kinsoku w:val="0"/>
        <w:overflowPunct w:val="0"/>
        <w:spacing w:before="1"/>
        <w:jc w:val="both"/>
        <w:rPr>
          <w:rFonts w:eastAsia="Calibri" w:cstheme="minorHAnsi"/>
          <w:b/>
          <w:bCs/>
          <w:sz w:val="20"/>
          <w:szCs w:val="20"/>
        </w:rPr>
      </w:pPr>
      <w:r w:rsidRPr="00290F80">
        <w:rPr>
          <w:b/>
          <w:bCs/>
          <w:sz w:val="20"/>
          <w:szCs w:val="20"/>
        </w:rPr>
        <w:t>OGGETTO: A</w:t>
      </w:r>
      <w:r w:rsidRPr="00290F80">
        <w:rPr>
          <w:rFonts w:eastAsia="Calibri" w:cstheme="minorHAnsi"/>
          <w:b/>
          <w:bCs/>
          <w:sz w:val="20"/>
          <w:szCs w:val="20"/>
        </w:rPr>
        <w:t xml:space="preserve">ffidamento diretto ai sensi dell’art. 36, comma 2, lettera a) del </w:t>
      </w:r>
      <w:proofErr w:type="spellStart"/>
      <w:r w:rsidRPr="00290F80">
        <w:rPr>
          <w:rFonts w:eastAsia="Calibri" w:cstheme="minorHAnsi"/>
          <w:b/>
          <w:bCs/>
          <w:sz w:val="20"/>
          <w:szCs w:val="20"/>
        </w:rPr>
        <w:t>D.Lgs.</w:t>
      </w:r>
      <w:proofErr w:type="spellEnd"/>
      <w:r w:rsidRPr="00290F80">
        <w:rPr>
          <w:rFonts w:eastAsia="Calibri" w:cstheme="minorHAnsi"/>
          <w:b/>
          <w:bCs/>
          <w:sz w:val="20"/>
          <w:szCs w:val="20"/>
        </w:rPr>
        <w:t xml:space="preserve"> 50/2016, mediante Trattativa Diretta sul Mercato Elettronico della Pubblica Amministrazione (MEPA) per un importo contrattuale pari a € </w:t>
      </w:r>
      <w:r w:rsidR="00674794" w:rsidRPr="00290F80">
        <w:rPr>
          <w:rFonts w:eastAsia="Calibri" w:cstheme="minorHAnsi"/>
          <w:b/>
          <w:bCs/>
          <w:sz w:val="20"/>
          <w:szCs w:val="20"/>
        </w:rPr>
        <w:t>874,10</w:t>
      </w:r>
      <w:r w:rsidRPr="00290F80">
        <w:rPr>
          <w:rFonts w:eastAsia="Calibri" w:cstheme="minorHAnsi"/>
          <w:b/>
          <w:bCs/>
          <w:sz w:val="20"/>
          <w:szCs w:val="20"/>
        </w:rPr>
        <w:t xml:space="preserve"> (IVA esclusa) per la fornitura di libri scientifici </w:t>
      </w:r>
    </w:p>
    <w:p w14:paraId="7EFCA07B" w14:textId="77777777" w:rsidR="00674794" w:rsidRPr="00290F80" w:rsidRDefault="00674794" w:rsidP="002B5B1C">
      <w:pPr>
        <w:tabs>
          <w:tab w:val="left" w:pos="3221"/>
        </w:tabs>
        <w:kinsoku w:val="0"/>
        <w:overflowPunct w:val="0"/>
        <w:spacing w:before="1"/>
        <w:jc w:val="both"/>
        <w:rPr>
          <w:rFonts w:eastAsia="Calibri" w:cstheme="minorHAnsi"/>
          <w:b/>
          <w:bCs/>
          <w:sz w:val="20"/>
          <w:szCs w:val="20"/>
        </w:rPr>
      </w:pPr>
    </w:p>
    <w:p w14:paraId="66E7E54C" w14:textId="0540BCDE" w:rsidR="002B5B1C" w:rsidRPr="00290F80" w:rsidRDefault="002B5B1C" w:rsidP="002B5B1C">
      <w:pPr>
        <w:tabs>
          <w:tab w:val="left" w:pos="3221"/>
        </w:tabs>
        <w:kinsoku w:val="0"/>
        <w:overflowPunct w:val="0"/>
        <w:spacing w:before="1"/>
        <w:jc w:val="both"/>
        <w:rPr>
          <w:b/>
          <w:bCs/>
          <w:sz w:val="20"/>
          <w:szCs w:val="20"/>
        </w:rPr>
      </w:pPr>
      <w:r w:rsidRPr="00290F80">
        <w:rPr>
          <w:b/>
          <w:bCs/>
          <w:spacing w:val="-6"/>
          <w:sz w:val="20"/>
          <w:szCs w:val="20"/>
        </w:rPr>
        <w:t>C</w:t>
      </w:r>
      <w:r w:rsidRPr="00290F80">
        <w:rPr>
          <w:b/>
          <w:bCs/>
          <w:spacing w:val="-5"/>
          <w:sz w:val="20"/>
          <w:szCs w:val="20"/>
        </w:rPr>
        <w:t>.I</w:t>
      </w:r>
      <w:r w:rsidRPr="00290F80">
        <w:rPr>
          <w:b/>
          <w:bCs/>
          <w:spacing w:val="-3"/>
          <w:sz w:val="20"/>
          <w:szCs w:val="20"/>
        </w:rPr>
        <w:t>.</w:t>
      </w:r>
      <w:r w:rsidRPr="00290F80">
        <w:rPr>
          <w:b/>
          <w:bCs/>
          <w:spacing w:val="-7"/>
          <w:sz w:val="20"/>
          <w:szCs w:val="20"/>
        </w:rPr>
        <w:t>G</w:t>
      </w:r>
      <w:r w:rsidRPr="00290F80">
        <w:rPr>
          <w:b/>
          <w:bCs/>
          <w:sz w:val="20"/>
          <w:szCs w:val="20"/>
        </w:rPr>
        <w:t>. Z</w:t>
      </w:r>
      <w:r w:rsidR="00674794" w:rsidRPr="00290F80">
        <w:rPr>
          <w:b/>
          <w:bCs/>
          <w:sz w:val="20"/>
          <w:szCs w:val="20"/>
        </w:rPr>
        <w:t>032E6AD77</w:t>
      </w:r>
    </w:p>
    <w:p w14:paraId="69549183" w14:textId="77777777" w:rsidR="002B5B1C" w:rsidRPr="00290F80" w:rsidRDefault="002B5B1C" w:rsidP="002B5B1C">
      <w:pPr>
        <w:tabs>
          <w:tab w:val="left" w:pos="3221"/>
        </w:tabs>
        <w:kinsoku w:val="0"/>
        <w:overflowPunct w:val="0"/>
        <w:spacing w:before="1"/>
        <w:jc w:val="both"/>
        <w:rPr>
          <w:b/>
          <w:bCs/>
          <w:sz w:val="20"/>
          <w:szCs w:val="20"/>
        </w:rPr>
      </w:pPr>
    </w:p>
    <w:p w14:paraId="6C5F46EC" w14:textId="77777777" w:rsidR="002B5B1C" w:rsidRPr="00290F80" w:rsidRDefault="002B5B1C" w:rsidP="002B5B1C">
      <w:pPr>
        <w:tabs>
          <w:tab w:val="left" w:pos="3221"/>
        </w:tabs>
        <w:kinsoku w:val="0"/>
        <w:overflowPunct w:val="0"/>
        <w:spacing w:before="1"/>
        <w:jc w:val="both"/>
        <w:rPr>
          <w:b/>
          <w:bCs/>
          <w:sz w:val="20"/>
          <w:szCs w:val="20"/>
        </w:rPr>
      </w:pPr>
      <w:r w:rsidRPr="00290F80">
        <w:rPr>
          <w:b/>
          <w:bCs/>
          <w:sz w:val="20"/>
          <w:szCs w:val="20"/>
        </w:rPr>
        <w:t xml:space="preserve">  </w:t>
      </w:r>
    </w:p>
    <w:p w14:paraId="1E30C100" w14:textId="77777777" w:rsidR="002B5B1C" w:rsidRPr="00290F80" w:rsidRDefault="002B5B1C" w:rsidP="002B5B1C">
      <w:pPr>
        <w:tabs>
          <w:tab w:val="left" w:pos="3221"/>
        </w:tabs>
        <w:kinsoku w:val="0"/>
        <w:overflowPunct w:val="0"/>
        <w:spacing w:before="1"/>
        <w:jc w:val="both"/>
        <w:rPr>
          <w:b/>
          <w:bCs/>
          <w:sz w:val="20"/>
          <w:szCs w:val="20"/>
        </w:rPr>
      </w:pPr>
    </w:p>
    <w:p w14:paraId="4F68DAD1" w14:textId="77777777" w:rsidR="002B5B1C" w:rsidRPr="00290F80" w:rsidRDefault="002B5B1C" w:rsidP="002B5B1C">
      <w:pPr>
        <w:tabs>
          <w:tab w:val="left" w:pos="3221"/>
        </w:tabs>
        <w:kinsoku w:val="0"/>
        <w:overflowPunct w:val="0"/>
        <w:spacing w:before="1"/>
        <w:jc w:val="center"/>
        <w:rPr>
          <w:b/>
          <w:sz w:val="20"/>
          <w:szCs w:val="20"/>
        </w:rPr>
      </w:pPr>
      <w:r w:rsidRPr="00290F80">
        <w:rPr>
          <w:b/>
          <w:bCs/>
          <w:sz w:val="20"/>
          <w:szCs w:val="20"/>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290F80" w14:paraId="6FBBB15E" w14:textId="77777777" w:rsidTr="008A7BC6">
        <w:tc>
          <w:tcPr>
            <w:tcW w:w="8488" w:type="dxa"/>
          </w:tcPr>
          <w:p w14:paraId="049F5826" w14:textId="77777777" w:rsidR="002B5B1C" w:rsidRPr="00290F80" w:rsidRDefault="002B5B1C" w:rsidP="008A7BC6">
            <w:pPr>
              <w:spacing w:after="200" w:line="276" w:lineRule="auto"/>
              <w:rPr>
                <w:rFonts w:eastAsia="Calibri" w:cstheme="minorHAnsi"/>
                <w:b/>
                <w:sz w:val="20"/>
                <w:szCs w:val="20"/>
              </w:rPr>
            </w:pPr>
          </w:p>
        </w:tc>
        <w:tc>
          <w:tcPr>
            <w:tcW w:w="9747" w:type="dxa"/>
            <w:shd w:val="clear" w:color="auto" w:fill="auto"/>
          </w:tcPr>
          <w:p w14:paraId="70056392" w14:textId="77777777" w:rsidR="002B5B1C" w:rsidRPr="00290F80" w:rsidRDefault="002B5B1C" w:rsidP="008A7BC6">
            <w:pPr>
              <w:ind w:left="-57"/>
              <w:jc w:val="center"/>
              <w:rPr>
                <w:rFonts w:eastAsia="Calibri" w:cstheme="minorHAnsi"/>
                <w:b/>
                <w:sz w:val="20"/>
                <w:szCs w:val="20"/>
              </w:rPr>
            </w:pPr>
          </w:p>
        </w:tc>
        <w:tc>
          <w:tcPr>
            <w:tcW w:w="9747" w:type="dxa"/>
          </w:tcPr>
          <w:p w14:paraId="19C9D9F8" w14:textId="77777777" w:rsidR="002B5B1C" w:rsidRPr="00290F80" w:rsidRDefault="002B5B1C" w:rsidP="008A7BC6">
            <w:pPr>
              <w:ind w:left="-57"/>
              <w:jc w:val="center"/>
              <w:rPr>
                <w:rFonts w:eastAsia="Calibri" w:cstheme="minorHAnsi"/>
                <w:b/>
                <w:sz w:val="20"/>
                <w:szCs w:val="20"/>
              </w:rPr>
            </w:pPr>
          </w:p>
        </w:tc>
      </w:tr>
    </w:tbl>
    <w:p w14:paraId="0E905EC9" w14:textId="77777777" w:rsidR="002B5B1C" w:rsidRPr="00290F80" w:rsidRDefault="002B5B1C" w:rsidP="002B5B1C">
      <w:pPr>
        <w:jc w:val="both"/>
        <w:rPr>
          <w:sz w:val="20"/>
          <w:szCs w:val="20"/>
        </w:rPr>
      </w:pPr>
      <w:r w:rsidRPr="00290F80">
        <w:rPr>
          <w:b/>
          <w:sz w:val="20"/>
          <w:szCs w:val="20"/>
        </w:rPr>
        <w:t>VISTO</w:t>
      </w:r>
      <w:r w:rsidRPr="00290F80">
        <w:rPr>
          <w:sz w:val="20"/>
          <w:szCs w:val="20"/>
        </w:rPr>
        <w:t xml:space="preserve"> il D. Lgs. 50 del 18 aprile 2016 e </w:t>
      </w:r>
      <w:proofErr w:type="spellStart"/>
      <w:r w:rsidRPr="00290F80">
        <w:rPr>
          <w:sz w:val="20"/>
          <w:szCs w:val="20"/>
        </w:rPr>
        <w:t>s.m.i.</w:t>
      </w:r>
      <w:proofErr w:type="spellEnd"/>
      <w:r w:rsidRPr="00290F80">
        <w:rPr>
          <w:sz w:val="20"/>
          <w:szCs w:val="20"/>
        </w:rPr>
        <w:t>;</w:t>
      </w:r>
    </w:p>
    <w:p w14:paraId="5390ED68" w14:textId="77777777" w:rsidR="002B5B1C" w:rsidRPr="00290F80" w:rsidRDefault="002B5B1C" w:rsidP="002B5B1C">
      <w:pPr>
        <w:jc w:val="both"/>
        <w:rPr>
          <w:sz w:val="20"/>
          <w:szCs w:val="20"/>
        </w:rPr>
      </w:pPr>
    </w:p>
    <w:p w14:paraId="79F084F2" w14:textId="77777777" w:rsidR="002B5B1C" w:rsidRPr="00290F80" w:rsidRDefault="002B5B1C" w:rsidP="002B5B1C">
      <w:pPr>
        <w:jc w:val="both"/>
        <w:rPr>
          <w:sz w:val="20"/>
          <w:szCs w:val="20"/>
        </w:rPr>
      </w:pPr>
      <w:r w:rsidRPr="00290F80">
        <w:rPr>
          <w:b/>
          <w:sz w:val="20"/>
          <w:szCs w:val="20"/>
        </w:rPr>
        <w:t>VISTO</w:t>
      </w:r>
      <w:r w:rsidRPr="00290F80">
        <w:rPr>
          <w:sz w:val="20"/>
          <w:szCs w:val="20"/>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B2933C6" w14:textId="77777777" w:rsidR="002B5B1C" w:rsidRPr="00290F80" w:rsidRDefault="002B5B1C" w:rsidP="002B5B1C">
      <w:pPr>
        <w:jc w:val="both"/>
        <w:rPr>
          <w:sz w:val="20"/>
          <w:szCs w:val="20"/>
        </w:rPr>
      </w:pPr>
    </w:p>
    <w:p w14:paraId="16B3F026" w14:textId="77777777" w:rsidR="002B5B1C" w:rsidRPr="00290F80" w:rsidRDefault="002B5B1C" w:rsidP="002B5B1C">
      <w:pPr>
        <w:jc w:val="both"/>
        <w:rPr>
          <w:sz w:val="20"/>
          <w:szCs w:val="20"/>
        </w:rPr>
      </w:pPr>
      <w:r w:rsidRPr="00290F80">
        <w:rPr>
          <w:b/>
          <w:sz w:val="20"/>
          <w:szCs w:val="20"/>
        </w:rPr>
        <w:t>CONSIDERATO</w:t>
      </w:r>
      <w:r w:rsidRPr="00290F80">
        <w:rPr>
          <w:sz w:val="20"/>
          <w:szCs w:val="20"/>
        </w:rP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010A4A5" w14:textId="77777777" w:rsidR="002B5B1C" w:rsidRPr="00290F80" w:rsidRDefault="002B5B1C" w:rsidP="002B5B1C">
      <w:pPr>
        <w:jc w:val="both"/>
        <w:rPr>
          <w:sz w:val="20"/>
          <w:szCs w:val="20"/>
        </w:rPr>
      </w:pPr>
    </w:p>
    <w:p w14:paraId="69890250" w14:textId="77777777" w:rsidR="002B5B1C" w:rsidRPr="00290F80" w:rsidRDefault="002B5B1C" w:rsidP="002B5B1C">
      <w:pPr>
        <w:jc w:val="both"/>
        <w:rPr>
          <w:sz w:val="20"/>
          <w:szCs w:val="20"/>
        </w:rPr>
      </w:pPr>
      <w:r w:rsidRPr="00290F80">
        <w:rPr>
          <w:b/>
          <w:sz w:val="20"/>
          <w:szCs w:val="20"/>
        </w:rPr>
        <w:t>VISTE</w:t>
      </w:r>
      <w:r w:rsidRPr="00290F80">
        <w:rPr>
          <w:sz w:val="20"/>
          <w:szCs w:val="20"/>
        </w:rP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290F80">
        <w:rPr>
          <w:sz w:val="20"/>
          <w:szCs w:val="20"/>
        </w:rPr>
        <w:t>practice</w:t>
      </w:r>
      <w:proofErr w:type="spellEnd"/>
      <w:r w:rsidRPr="00290F80">
        <w:rPr>
          <w:sz w:val="20"/>
          <w:szCs w:val="20"/>
        </w:rPr>
        <w:t xml:space="preserve"> anche alla luce del principio di concorrenza»;</w:t>
      </w:r>
    </w:p>
    <w:p w14:paraId="482AB5FE" w14:textId="77777777" w:rsidR="002B5B1C" w:rsidRPr="00290F80" w:rsidRDefault="002B5B1C" w:rsidP="002B5B1C">
      <w:pPr>
        <w:jc w:val="both"/>
        <w:rPr>
          <w:sz w:val="20"/>
          <w:szCs w:val="20"/>
        </w:rPr>
      </w:pPr>
    </w:p>
    <w:p w14:paraId="29949F93" w14:textId="77777777" w:rsidR="002B5B1C" w:rsidRPr="00290F80" w:rsidRDefault="002B5B1C" w:rsidP="002B5B1C">
      <w:pPr>
        <w:jc w:val="both"/>
        <w:rPr>
          <w:sz w:val="20"/>
          <w:szCs w:val="20"/>
        </w:rPr>
      </w:pPr>
      <w:r w:rsidRPr="00290F80">
        <w:rPr>
          <w:b/>
          <w:sz w:val="20"/>
          <w:szCs w:val="20"/>
        </w:rPr>
        <w:t>VISTO</w:t>
      </w:r>
      <w:r w:rsidRPr="00290F80">
        <w:rPr>
          <w:sz w:val="20"/>
          <w:szCs w:val="20"/>
        </w:rPr>
        <w:t xml:space="preserve"> l’art. 1, comma 449 della L. 296 del 2006, come modificato dall’art. 1, comma 495, </w:t>
      </w:r>
    </w:p>
    <w:p w14:paraId="45BA9D20" w14:textId="77777777" w:rsidR="002B5B1C" w:rsidRPr="00290F80" w:rsidRDefault="002B5B1C" w:rsidP="002B5B1C">
      <w:pPr>
        <w:jc w:val="both"/>
        <w:rPr>
          <w:sz w:val="20"/>
          <w:szCs w:val="20"/>
        </w:rPr>
      </w:pPr>
    </w:p>
    <w:p w14:paraId="232A9C7C" w14:textId="77777777" w:rsidR="002B5B1C" w:rsidRPr="00290F80" w:rsidRDefault="002B5B1C" w:rsidP="002B5B1C">
      <w:pPr>
        <w:jc w:val="both"/>
        <w:rPr>
          <w:sz w:val="20"/>
          <w:szCs w:val="20"/>
        </w:rPr>
      </w:pPr>
    </w:p>
    <w:p w14:paraId="34C1FBF1" w14:textId="77777777" w:rsidR="002B5B1C" w:rsidRPr="00290F80" w:rsidRDefault="002B5B1C" w:rsidP="002B5B1C">
      <w:pPr>
        <w:jc w:val="both"/>
        <w:rPr>
          <w:sz w:val="20"/>
          <w:szCs w:val="20"/>
        </w:rPr>
      </w:pPr>
    </w:p>
    <w:p w14:paraId="10EB1D8D" w14:textId="77777777" w:rsidR="002B5B1C" w:rsidRPr="00290F80" w:rsidRDefault="002B5B1C" w:rsidP="002B5B1C">
      <w:pPr>
        <w:jc w:val="both"/>
        <w:rPr>
          <w:sz w:val="20"/>
          <w:szCs w:val="20"/>
        </w:rPr>
      </w:pPr>
    </w:p>
    <w:p w14:paraId="26D96B43" w14:textId="77777777" w:rsidR="002B5B1C" w:rsidRPr="00290F80" w:rsidRDefault="002B5B1C" w:rsidP="002B5B1C">
      <w:pPr>
        <w:jc w:val="both"/>
        <w:rPr>
          <w:sz w:val="20"/>
          <w:szCs w:val="20"/>
        </w:rPr>
      </w:pPr>
    </w:p>
    <w:p w14:paraId="7DF4B64A" w14:textId="77777777" w:rsidR="002B5B1C" w:rsidRPr="00290F80" w:rsidRDefault="002B5B1C" w:rsidP="002B5B1C">
      <w:pPr>
        <w:jc w:val="both"/>
        <w:rPr>
          <w:sz w:val="20"/>
          <w:szCs w:val="20"/>
        </w:rPr>
      </w:pPr>
      <w:r w:rsidRPr="00290F80">
        <w:rPr>
          <w:sz w:val="20"/>
          <w:szCs w:val="20"/>
        </w:rPr>
        <w:t xml:space="preserve">L. n. 208 del 2015, che prevede che le istituzioni universitarie – tra gli altri - sono tenute ad approvvigionarsi utilizzando le Convenzioni stipulate da Consip S.p.A., previste dall’art. 26 della legge 488/2000 e </w:t>
      </w:r>
      <w:proofErr w:type="gramStart"/>
      <w:r w:rsidRPr="00290F80">
        <w:rPr>
          <w:sz w:val="20"/>
          <w:szCs w:val="20"/>
        </w:rPr>
        <w:t>s. .</w:t>
      </w:r>
      <w:proofErr w:type="spellStart"/>
      <w:proofErr w:type="gramEnd"/>
      <w:r w:rsidRPr="00290F80">
        <w:rPr>
          <w:sz w:val="20"/>
          <w:szCs w:val="20"/>
        </w:rPr>
        <w:t>m.i.</w:t>
      </w:r>
      <w:proofErr w:type="spellEnd"/>
      <w:r w:rsidRPr="00290F80">
        <w:rPr>
          <w:sz w:val="20"/>
          <w:szCs w:val="20"/>
        </w:rPr>
        <w:t>;</w:t>
      </w:r>
    </w:p>
    <w:p w14:paraId="300223A1" w14:textId="77777777" w:rsidR="002B5B1C" w:rsidRPr="00290F80" w:rsidRDefault="002B5B1C" w:rsidP="002B5B1C">
      <w:pPr>
        <w:jc w:val="both"/>
        <w:rPr>
          <w:sz w:val="20"/>
          <w:szCs w:val="20"/>
        </w:rPr>
      </w:pPr>
    </w:p>
    <w:p w14:paraId="5D1D9CF2" w14:textId="77777777" w:rsidR="002B5B1C" w:rsidRPr="00290F80" w:rsidRDefault="002B5B1C" w:rsidP="002B5B1C">
      <w:pPr>
        <w:jc w:val="both"/>
        <w:rPr>
          <w:sz w:val="20"/>
          <w:szCs w:val="20"/>
        </w:rPr>
      </w:pPr>
      <w:r w:rsidRPr="00290F80">
        <w:rPr>
          <w:b/>
          <w:sz w:val="20"/>
          <w:szCs w:val="20"/>
        </w:rPr>
        <w:t>VISTO</w:t>
      </w:r>
      <w:r w:rsidRPr="00290F80">
        <w:rPr>
          <w:sz w:val="20"/>
          <w:szCs w:val="20"/>
        </w:rPr>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41AD85D" w14:textId="77777777" w:rsidR="002B5B1C" w:rsidRPr="00290F80" w:rsidRDefault="002B5B1C" w:rsidP="002B5B1C">
      <w:pPr>
        <w:jc w:val="both"/>
        <w:rPr>
          <w:sz w:val="20"/>
          <w:szCs w:val="20"/>
        </w:rPr>
      </w:pPr>
    </w:p>
    <w:p w14:paraId="24EB4992" w14:textId="68BB7FC8" w:rsidR="002B5B1C" w:rsidRPr="00290F80" w:rsidRDefault="002B5B1C" w:rsidP="002B5B1C">
      <w:pPr>
        <w:jc w:val="both"/>
        <w:rPr>
          <w:sz w:val="20"/>
          <w:szCs w:val="20"/>
        </w:rPr>
      </w:pPr>
      <w:r w:rsidRPr="00290F80">
        <w:rPr>
          <w:b/>
          <w:sz w:val="20"/>
          <w:szCs w:val="20"/>
        </w:rPr>
        <w:t>VISTA</w:t>
      </w:r>
      <w:r w:rsidRPr="00290F80">
        <w:rPr>
          <w:sz w:val="20"/>
          <w:szCs w:val="20"/>
        </w:rPr>
        <w:t xml:space="preserve"> la richiesta dell’ing. </w:t>
      </w:r>
      <w:r w:rsidR="00674794" w:rsidRPr="00290F80">
        <w:rPr>
          <w:sz w:val="20"/>
          <w:szCs w:val="20"/>
        </w:rPr>
        <w:t>Astarita</w:t>
      </w:r>
      <w:r w:rsidRPr="00290F80">
        <w:rPr>
          <w:sz w:val="20"/>
          <w:szCs w:val="20"/>
        </w:rPr>
        <w:t xml:space="preserve">, con la quale chiedeva di acquistare la fornitura di </w:t>
      </w:r>
      <w:r w:rsidRPr="00290F80">
        <w:rPr>
          <w:b/>
          <w:sz w:val="20"/>
          <w:szCs w:val="20"/>
        </w:rPr>
        <w:t>libri scientifici</w:t>
      </w:r>
      <w:r w:rsidRPr="00290F80">
        <w:rPr>
          <w:sz w:val="20"/>
          <w:szCs w:val="20"/>
        </w:rPr>
        <w:t xml:space="preserve"> per la didattica;</w:t>
      </w:r>
    </w:p>
    <w:p w14:paraId="71721B16" w14:textId="77777777" w:rsidR="002B5B1C" w:rsidRPr="00290F80" w:rsidRDefault="002B5B1C" w:rsidP="002B5B1C">
      <w:pPr>
        <w:jc w:val="both"/>
        <w:rPr>
          <w:sz w:val="20"/>
          <w:szCs w:val="20"/>
        </w:rPr>
      </w:pPr>
    </w:p>
    <w:p w14:paraId="41860BE9" w14:textId="77777777" w:rsidR="002B5B1C" w:rsidRPr="00290F80" w:rsidRDefault="002B5B1C" w:rsidP="002B5B1C">
      <w:pPr>
        <w:jc w:val="both"/>
        <w:rPr>
          <w:sz w:val="20"/>
          <w:szCs w:val="20"/>
        </w:rPr>
      </w:pPr>
      <w:r w:rsidRPr="00290F80">
        <w:rPr>
          <w:b/>
          <w:sz w:val="20"/>
          <w:szCs w:val="20"/>
        </w:rPr>
        <w:t xml:space="preserve">RAVVISATA, </w:t>
      </w:r>
      <w:r w:rsidRPr="00290F80">
        <w:rPr>
          <w:sz w:val="20"/>
          <w:szCs w:val="20"/>
        </w:rPr>
        <w:t>pertanto</w:t>
      </w:r>
      <w:r w:rsidRPr="00290F80">
        <w:rPr>
          <w:b/>
          <w:sz w:val="20"/>
          <w:szCs w:val="20"/>
        </w:rPr>
        <w:t xml:space="preserve">, </w:t>
      </w:r>
      <w:r w:rsidRPr="00290F80">
        <w:rPr>
          <w:sz w:val="20"/>
          <w:szCs w:val="20"/>
        </w:rPr>
        <w:t>la necessità di attivare le procedure necessarie per garantire la fornitura richiesta;</w:t>
      </w:r>
    </w:p>
    <w:p w14:paraId="4E83B94B" w14:textId="77777777" w:rsidR="002B5B1C" w:rsidRPr="00290F80" w:rsidRDefault="002B5B1C" w:rsidP="002B5B1C">
      <w:pPr>
        <w:jc w:val="both"/>
        <w:rPr>
          <w:sz w:val="20"/>
          <w:szCs w:val="20"/>
        </w:rPr>
      </w:pPr>
      <w:r w:rsidRPr="00290F80">
        <w:rPr>
          <w:sz w:val="20"/>
          <w:szCs w:val="20"/>
        </w:rPr>
        <w:t xml:space="preserve">   </w:t>
      </w:r>
    </w:p>
    <w:p w14:paraId="2E684F4F" w14:textId="77777777" w:rsidR="002B5B1C" w:rsidRPr="00290F80" w:rsidRDefault="002B5B1C" w:rsidP="002B5B1C">
      <w:pPr>
        <w:jc w:val="both"/>
        <w:rPr>
          <w:sz w:val="20"/>
          <w:szCs w:val="20"/>
        </w:rPr>
      </w:pPr>
      <w:r w:rsidRPr="00290F80">
        <w:rPr>
          <w:b/>
          <w:sz w:val="20"/>
          <w:szCs w:val="20"/>
        </w:rPr>
        <w:t>CONSIDERATO</w:t>
      </w:r>
      <w:r w:rsidRPr="00290F80">
        <w:rPr>
          <w:sz w:val="20"/>
          <w:szCs w:val="20"/>
        </w:rPr>
        <w:t xml:space="preserve"> che tale bene/servizio non rientra tra i lavori oppure beni e servizi elencati nell’art.1 del DPCM 24 dicembre 2015;</w:t>
      </w:r>
    </w:p>
    <w:p w14:paraId="72B7541A" w14:textId="77777777" w:rsidR="002B5B1C" w:rsidRPr="00290F80" w:rsidRDefault="002B5B1C" w:rsidP="002B5B1C">
      <w:pPr>
        <w:jc w:val="both"/>
        <w:rPr>
          <w:sz w:val="20"/>
          <w:szCs w:val="20"/>
        </w:rPr>
      </w:pPr>
    </w:p>
    <w:p w14:paraId="7E225171" w14:textId="77777777" w:rsidR="002B5B1C" w:rsidRPr="00290F80" w:rsidRDefault="002B5B1C" w:rsidP="002B5B1C">
      <w:pPr>
        <w:jc w:val="both"/>
        <w:rPr>
          <w:rFonts w:eastAsia="Calibri" w:cstheme="minorHAnsi"/>
          <w:sz w:val="20"/>
          <w:szCs w:val="20"/>
        </w:rPr>
      </w:pPr>
      <w:r w:rsidRPr="00290F80">
        <w:rPr>
          <w:rFonts w:eastAsia="Calibri" w:cstheme="minorHAnsi"/>
          <w:b/>
          <w:sz w:val="20"/>
          <w:szCs w:val="20"/>
        </w:rPr>
        <w:t>DATO ATTO</w:t>
      </w:r>
      <w:r w:rsidRPr="00290F80">
        <w:rPr>
          <w:rFonts w:eastAsia="Calibri" w:cstheme="minorHAnsi"/>
          <w:sz w:val="20"/>
          <w:szCs w:val="20"/>
        </w:rPr>
        <w:t xml:space="preserve"> della non esistenza di Convenzioni Consip attive in merito a tale merceologia;</w:t>
      </w:r>
    </w:p>
    <w:p w14:paraId="059B60C1" w14:textId="77777777" w:rsidR="002B5B1C" w:rsidRPr="00290F80" w:rsidRDefault="002B5B1C" w:rsidP="002B5B1C">
      <w:pPr>
        <w:jc w:val="both"/>
        <w:rPr>
          <w:sz w:val="20"/>
          <w:szCs w:val="20"/>
        </w:rPr>
      </w:pPr>
    </w:p>
    <w:p w14:paraId="34DB739A" w14:textId="77777777" w:rsidR="002B5B1C" w:rsidRPr="00290F80" w:rsidRDefault="002B5B1C" w:rsidP="002B5B1C">
      <w:pPr>
        <w:jc w:val="both"/>
        <w:rPr>
          <w:sz w:val="20"/>
          <w:szCs w:val="20"/>
        </w:rPr>
      </w:pPr>
      <w:r w:rsidRPr="00290F80">
        <w:rPr>
          <w:b/>
          <w:sz w:val="20"/>
          <w:szCs w:val="20"/>
        </w:rPr>
        <w:t>CONSIDERATO</w:t>
      </w:r>
      <w:r w:rsidRPr="00290F80">
        <w:rPr>
          <w:sz w:val="20"/>
          <w:szCs w:val="20"/>
        </w:rPr>
        <w:t xml:space="preserve"> che è stata condotta un’indagine esplorativa del mercato, finalizzata ad ottenere le migliori condizioni economiche, a seguito della quale è stato individuato l’operatore Cartolibreria Giorgio Lieto che è attivo sul MEPA nell’ambito del bando Beni/ Libri, Prodotti editoriali e multimediali;</w:t>
      </w:r>
    </w:p>
    <w:p w14:paraId="61EEAA38" w14:textId="77777777" w:rsidR="002B5B1C" w:rsidRPr="00290F80" w:rsidRDefault="002B5B1C" w:rsidP="002B5B1C">
      <w:pPr>
        <w:jc w:val="both"/>
        <w:rPr>
          <w:sz w:val="20"/>
          <w:szCs w:val="20"/>
        </w:rPr>
      </w:pPr>
    </w:p>
    <w:p w14:paraId="1C0506EE" w14:textId="77777777" w:rsidR="002B5B1C" w:rsidRPr="00290F80" w:rsidRDefault="002B5B1C" w:rsidP="002B5B1C">
      <w:pPr>
        <w:jc w:val="both"/>
        <w:rPr>
          <w:sz w:val="20"/>
          <w:szCs w:val="20"/>
        </w:rPr>
      </w:pPr>
      <w:r w:rsidRPr="00290F80">
        <w:rPr>
          <w:b/>
          <w:sz w:val="20"/>
          <w:szCs w:val="20"/>
        </w:rPr>
        <w:t xml:space="preserve">CONSIDERATA </w:t>
      </w:r>
      <w:r w:rsidRPr="00290F80">
        <w:rPr>
          <w:sz w:val="20"/>
          <w:szCs w:val="20"/>
        </w:rPr>
        <w:t>la possibilità di ricorrere</w:t>
      </w:r>
      <w:r w:rsidRPr="00290F80">
        <w:rPr>
          <w:b/>
          <w:sz w:val="20"/>
          <w:szCs w:val="20"/>
        </w:rPr>
        <w:t xml:space="preserve"> </w:t>
      </w:r>
      <w:r w:rsidRPr="00290F80">
        <w:rPr>
          <w:sz w:val="20"/>
          <w:szCs w:val="20"/>
        </w:rPr>
        <w:t>al Mercato Elettronico della P.A. invitando a Trattativa Diretta l’operatore su menzionato;</w:t>
      </w:r>
    </w:p>
    <w:p w14:paraId="07E7911C" w14:textId="77777777" w:rsidR="002B5B1C" w:rsidRPr="00290F80" w:rsidRDefault="002B5B1C" w:rsidP="002B5B1C">
      <w:pPr>
        <w:jc w:val="both"/>
        <w:rPr>
          <w:sz w:val="20"/>
          <w:szCs w:val="20"/>
        </w:rPr>
      </w:pPr>
    </w:p>
    <w:p w14:paraId="59B69EEF" w14:textId="57B5E209" w:rsidR="002B5B1C" w:rsidRPr="00290F80" w:rsidRDefault="002B5B1C" w:rsidP="002B5B1C">
      <w:pPr>
        <w:jc w:val="both"/>
        <w:rPr>
          <w:sz w:val="20"/>
          <w:szCs w:val="20"/>
        </w:rPr>
      </w:pPr>
      <w:r w:rsidRPr="00290F80">
        <w:rPr>
          <w:b/>
          <w:sz w:val="20"/>
          <w:szCs w:val="20"/>
        </w:rPr>
        <w:t>VISTA</w:t>
      </w:r>
      <w:r w:rsidRPr="00290F80">
        <w:rPr>
          <w:sz w:val="20"/>
          <w:szCs w:val="20"/>
        </w:rPr>
        <w:t xml:space="preserve"> l’offerta presenta</w:t>
      </w:r>
      <w:r w:rsidR="000E16E5" w:rsidRPr="00290F80">
        <w:rPr>
          <w:sz w:val="20"/>
          <w:szCs w:val="20"/>
        </w:rPr>
        <w:t>ta tramite MEPA, T.D. n 1</w:t>
      </w:r>
      <w:r w:rsidR="00674794" w:rsidRPr="00290F80">
        <w:rPr>
          <w:sz w:val="20"/>
          <w:szCs w:val="20"/>
        </w:rPr>
        <w:t>419512</w:t>
      </w:r>
      <w:r w:rsidR="000E16E5" w:rsidRPr="00290F80">
        <w:rPr>
          <w:sz w:val="20"/>
          <w:szCs w:val="20"/>
        </w:rPr>
        <w:t xml:space="preserve"> </w:t>
      </w:r>
      <w:r w:rsidRPr="00290F80">
        <w:rPr>
          <w:sz w:val="20"/>
          <w:szCs w:val="20"/>
        </w:rPr>
        <w:t>dalla ditta Cartolibreria Giorgio Lieto - P.</w:t>
      </w:r>
      <w:r w:rsidR="000E16E5" w:rsidRPr="00290F80">
        <w:rPr>
          <w:sz w:val="20"/>
          <w:szCs w:val="20"/>
        </w:rPr>
        <w:t xml:space="preserve"> </w:t>
      </w:r>
      <w:r w:rsidRPr="00290F80">
        <w:rPr>
          <w:sz w:val="20"/>
          <w:szCs w:val="20"/>
        </w:rPr>
        <w:t>iva 05539300631 – pa</w:t>
      </w:r>
      <w:r w:rsidR="000E16E5" w:rsidRPr="00290F80">
        <w:rPr>
          <w:sz w:val="20"/>
          <w:szCs w:val="20"/>
        </w:rPr>
        <w:t xml:space="preserve">ri ad € </w:t>
      </w:r>
      <w:r w:rsidR="00674794" w:rsidRPr="00290F80">
        <w:rPr>
          <w:sz w:val="20"/>
          <w:szCs w:val="20"/>
        </w:rPr>
        <w:t>874,10</w:t>
      </w:r>
      <w:r w:rsidRPr="00290F80">
        <w:rPr>
          <w:sz w:val="20"/>
          <w:szCs w:val="20"/>
        </w:rPr>
        <w:t xml:space="preserve"> oltre iva come per legge;</w:t>
      </w:r>
    </w:p>
    <w:p w14:paraId="4DFC26C4" w14:textId="77777777" w:rsidR="002B5B1C" w:rsidRPr="00290F80" w:rsidRDefault="002B5B1C" w:rsidP="002B5B1C">
      <w:pPr>
        <w:jc w:val="both"/>
        <w:rPr>
          <w:sz w:val="20"/>
          <w:szCs w:val="20"/>
        </w:rPr>
      </w:pPr>
      <w:r w:rsidRPr="00290F80">
        <w:rPr>
          <w:sz w:val="20"/>
          <w:szCs w:val="20"/>
        </w:rPr>
        <w:t xml:space="preserve">  </w:t>
      </w:r>
    </w:p>
    <w:p w14:paraId="5D681547" w14:textId="77777777" w:rsidR="002B5B1C" w:rsidRPr="00290F80" w:rsidRDefault="002B5B1C" w:rsidP="002B5B1C">
      <w:pPr>
        <w:jc w:val="both"/>
        <w:rPr>
          <w:sz w:val="20"/>
          <w:szCs w:val="20"/>
        </w:rPr>
      </w:pPr>
      <w:r w:rsidRPr="00290F80">
        <w:rPr>
          <w:b/>
          <w:sz w:val="20"/>
          <w:szCs w:val="20"/>
        </w:rPr>
        <w:t>RITENUTA</w:t>
      </w:r>
      <w:r w:rsidRPr="00290F80">
        <w:rPr>
          <w:sz w:val="20"/>
          <w:szCs w:val="20"/>
        </w:rPr>
        <w:t xml:space="preserve"> congrua la </w:t>
      </w:r>
      <w:proofErr w:type="gramStart"/>
      <w:r w:rsidRPr="00290F80">
        <w:rPr>
          <w:sz w:val="20"/>
          <w:szCs w:val="20"/>
        </w:rPr>
        <w:t>predetta</w:t>
      </w:r>
      <w:proofErr w:type="gramEnd"/>
      <w:r w:rsidRPr="00290F80">
        <w:rPr>
          <w:sz w:val="20"/>
          <w:szCs w:val="20"/>
        </w:rPr>
        <w:t xml:space="preserve"> offerta economica;</w:t>
      </w:r>
    </w:p>
    <w:p w14:paraId="7D052A18" w14:textId="77777777" w:rsidR="002B5B1C" w:rsidRPr="00290F80" w:rsidRDefault="002B5B1C" w:rsidP="002B5B1C">
      <w:pPr>
        <w:jc w:val="both"/>
        <w:rPr>
          <w:sz w:val="20"/>
          <w:szCs w:val="20"/>
        </w:rPr>
      </w:pPr>
    </w:p>
    <w:p w14:paraId="4A2CCABC" w14:textId="77777777" w:rsidR="002B5B1C" w:rsidRPr="00290F80" w:rsidRDefault="002B5B1C" w:rsidP="002B5B1C">
      <w:pPr>
        <w:jc w:val="both"/>
        <w:rPr>
          <w:sz w:val="20"/>
          <w:szCs w:val="20"/>
        </w:rPr>
      </w:pPr>
      <w:r w:rsidRPr="00290F80">
        <w:rPr>
          <w:b/>
          <w:sz w:val="20"/>
          <w:szCs w:val="20"/>
        </w:rPr>
        <w:t>CONSIDERATO</w:t>
      </w:r>
      <w:r w:rsidRPr="00290F80">
        <w:rPr>
          <w:sz w:val="20"/>
          <w:szCs w:val="20"/>
        </w:rPr>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290F80">
        <w:rPr>
          <w:sz w:val="20"/>
          <w:szCs w:val="20"/>
        </w:rPr>
        <w:t>pattuiti)  e</w:t>
      </w:r>
      <w:proofErr w:type="gramEnd"/>
      <w:r w:rsidRPr="00290F80">
        <w:rPr>
          <w:sz w:val="20"/>
          <w:szCs w:val="20"/>
        </w:rPr>
        <w:t xml:space="preserve"> della competitività del prezzo offerto rispetto alla media dei prezzi praticati nel settore di mercato di riferimento;</w:t>
      </w:r>
    </w:p>
    <w:p w14:paraId="336A7D6B" w14:textId="77777777" w:rsidR="002B5B1C" w:rsidRPr="00290F80" w:rsidRDefault="002B5B1C" w:rsidP="002B5B1C">
      <w:pPr>
        <w:jc w:val="both"/>
        <w:rPr>
          <w:sz w:val="20"/>
          <w:szCs w:val="20"/>
        </w:rPr>
      </w:pPr>
    </w:p>
    <w:p w14:paraId="175A33A9" w14:textId="77777777" w:rsidR="002B5B1C" w:rsidRPr="00290F80" w:rsidRDefault="002B5B1C" w:rsidP="002B5B1C">
      <w:pPr>
        <w:jc w:val="both"/>
        <w:rPr>
          <w:sz w:val="20"/>
          <w:szCs w:val="20"/>
        </w:rPr>
      </w:pPr>
      <w:r w:rsidRPr="00290F80">
        <w:rPr>
          <w:sz w:val="20"/>
          <w:szCs w:val="20"/>
        </w:rPr>
        <w:t xml:space="preserve">  </w:t>
      </w:r>
    </w:p>
    <w:p w14:paraId="7A7CA04D" w14:textId="77777777" w:rsidR="002B5B1C" w:rsidRPr="00290F80" w:rsidRDefault="002B5B1C" w:rsidP="002B5B1C">
      <w:pPr>
        <w:jc w:val="both"/>
        <w:rPr>
          <w:sz w:val="20"/>
          <w:szCs w:val="20"/>
        </w:rPr>
      </w:pPr>
    </w:p>
    <w:p w14:paraId="1A1E95DF" w14:textId="77777777" w:rsidR="002B5B1C" w:rsidRPr="00290F80" w:rsidRDefault="002B5B1C" w:rsidP="002B5B1C">
      <w:pPr>
        <w:jc w:val="both"/>
        <w:rPr>
          <w:sz w:val="20"/>
          <w:szCs w:val="20"/>
        </w:rPr>
      </w:pPr>
    </w:p>
    <w:p w14:paraId="22685512" w14:textId="77777777" w:rsidR="002B5B1C" w:rsidRPr="00290F80" w:rsidRDefault="002B5B1C" w:rsidP="002B5B1C">
      <w:pPr>
        <w:jc w:val="both"/>
        <w:rPr>
          <w:sz w:val="20"/>
          <w:szCs w:val="20"/>
        </w:rPr>
      </w:pPr>
      <w:r w:rsidRPr="00290F80">
        <w:rPr>
          <w:b/>
          <w:sz w:val="20"/>
          <w:szCs w:val="20"/>
        </w:rPr>
        <w:t>CONSIDERATO</w:t>
      </w:r>
      <w:r w:rsidRPr="00290F80">
        <w:rPr>
          <w:sz w:val="20"/>
          <w:szCs w:val="20"/>
        </w:rPr>
        <w:t xml:space="preserve"> che l’affidamento di cui trattasi è avvenuto con il criterio del minor prezzo, ai sensi dell’art.95, comma 4, </w:t>
      </w:r>
      <w:proofErr w:type="spellStart"/>
      <w:r w:rsidRPr="00290F80">
        <w:rPr>
          <w:sz w:val="20"/>
          <w:szCs w:val="20"/>
        </w:rPr>
        <w:t>lett.c</w:t>
      </w:r>
      <w:proofErr w:type="spellEnd"/>
      <w:r w:rsidRPr="00290F80">
        <w:rPr>
          <w:sz w:val="20"/>
          <w:szCs w:val="20"/>
        </w:rPr>
        <w:t>), trattandosi di fornitura/servizio di importo inferiore a 40.000,00 euro;</w:t>
      </w:r>
    </w:p>
    <w:p w14:paraId="17944AD7" w14:textId="77777777" w:rsidR="002B5B1C" w:rsidRPr="00290F80" w:rsidRDefault="002B5B1C" w:rsidP="002B5B1C">
      <w:pPr>
        <w:jc w:val="both"/>
        <w:rPr>
          <w:b/>
          <w:sz w:val="20"/>
          <w:szCs w:val="20"/>
        </w:rPr>
      </w:pPr>
    </w:p>
    <w:p w14:paraId="2F07CF88" w14:textId="77777777" w:rsidR="002B5B1C" w:rsidRPr="00290F80" w:rsidRDefault="002B5B1C" w:rsidP="002B5B1C">
      <w:pPr>
        <w:jc w:val="both"/>
        <w:rPr>
          <w:sz w:val="20"/>
          <w:szCs w:val="20"/>
        </w:rPr>
      </w:pPr>
      <w:r w:rsidRPr="00290F80">
        <w:rPr>
          <w:b/>
          <w:sz w:val="20"/>
          <w:szCs w:val="20"/>
        </w:rPr>
        <w:t>CONSIDERATO</w:t>
      </w:r>
      <w:r w:rsidRPr="00290F80">
        <w:rPr>
          <w:sz w:val="20"/>
          <w:szCs w:val="20"/>
        </w:rPr>
        <w:t xml:space="preserve"> che l’operatore economico ha presentato, all’atto dell’iscrizione e abilitazione sul </w:t>
      </w:r>
      <w:proofErr w:type="spellStart"/>
      <w:r w:rsidRPr="00290F80">
        <w:rPr>
          <w:sz w:val="20"/>
          <w:szCs w:val="20"/>
        </w:rPr>
        <w:t>MePA</w:t>
      </w:r>
      <w:proofErr w:type="spellEnd"/>
      <w:r w:rsidRPr="00290F80">
        <w:rPr>
          <w:sz w:val="20"/>
          <w:szCs w:val="20"/>
        </w:rP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9B15B70" w14:textId="77777777" w:rsidR="002B5B1C" w:rsidRPr="00290F80" w:rsidRDefault="002B5B1C" w:rsidP="002B5B1C">
      <w:pPr>
        <w:jc w:val="both"/>
        <w:rPr>
          <w:sz w:val="20"/>
          <w:szCs w:val="20"/>
        </w:rPr>
      </w:pPr>
    </w:p>
    <w:p w14:paraId="040DB906" w14:textId="77777777" w:rsidR="002B5B1C" w:rsidRPr="00290F80" w:rsidRDefault="002B5B1C" w:rsidP="002B5B1C">
      <w:pPr>
        <w:jc w:val="both"/>
        <w:rPr>
          <w:sz w:val="20"/>
          <w:szCs w:val="20"/>
        </w:rPr>
      </w:pPr>
      <w:r w:rsidRPr="00290F80">
        <w:rPr>
          <w:b/>
          <w:sz w:val="20"/>
          <w:szCs w:val="20"/>
        </w:rPr>
        <w:t>VERIFICATA</w:t>
      </w:r>
      <w:r w:rsidRPr="00290F80">
        <w:rPr>
          <w:sz w:val="20"/>
          <w:szCs w:val="20"/>
        </w:rPr>
        <w:t xml:space="preserve"> pertanto, stante tutto quanto rilevato ai precedenti punti, la legittimità del ricorso alla procedura dell'affidamento diretto ai sensi dell'art. 36 "Contratti sotto soglia", del D. Lgs. n. 50 del 18.4.2016 e </w:t>
      </w:r>
      <w:proofErr w:type="spellStart"/>
      <w:r w:rsidRPr="00290F80">
        <w:rPr>
          <w:sz w:val="20"/>
          <w:szCs w:val="20"/>
        </w:rPr>
        <w:t>s.m.i.</w:t>
      </w:r>
      <w:proofErr w:type="spellEnd"/>
      <w:r w:rsidRPr="00290F80">
        <w:rPr>
          <w:sz w:val="20"/>
          <w:szCs w:val="20"/>
        </w:rPr>
        <w:t xml:space="preserve">, ed in particolare del comma 2, </w:t>
      </w:r>
      <w:proofErr w:type="spellStart"/>
      <w:r w:rsidRPr="00290F80">
        <w:rPr>
          <w:sz w:val="20"/>
          <w:szCs w:val="20"/>
        </w:rPr>
        <w:t>lett.a</w:t>
      </w:r>
      <w:proofErr w:type="spellEnd"/>
      <w:r w:rsidRPr="00290F80">
        <w:rPr>
          <w:sz w:val="20"/>
          <w:szCs w:val="20"/>
        </w:rPr>
        <w:t>), sussistendo tutte le condizioni di diritto e di fatto indispensabili per il ricorso alla stessa;</w:t>
      </w:r>
    </w:p>
    <w:p w14:paraId="1D7FCCC9" w14:textId="77777777" w:rsidR="002B5B1C" w:rsidRPr="00290F80" w:rsidRDefault="002B5B1C" w:rsidP="002B5B1C">
      <w:pPr>
        <w:jc w:val="both"/>
        <w:rPr>
          <w:sz w:val="20"/>
          <w:szCs w:val="20"/>
        </w:rPr>
      </w:pPr>
    </w:p>
    <w:p w14:paraId="4ADFF7F0" w14:textId="77777777" w:rsidR="002B5B1C" w:rsidRPr="00290F80" w:rsidRDefault="002B5B1C" w:rsidP="002B5B1C">
      <w:pPr>
        <w:ind w:left="-57"/>
        <w:jc w:val="both"/>
        <w:rPr>
          <w:rFonts w:eastAsia="Calibri" w:cstheme="minorHAnsi"/>
          <w:bCs/>
          <w:sz w:val="20"/>
          <w:szCs w:val="20"/>
        </w:rPr>
      </w:pPr>
      <w:r w:rsidRPr="00290F80">
        <w:rPr>
          <w:rFonts w:eastAsia="Calibri" w:cstheme="minorHAnsi"/>
          <w:b/>
          <w:bCs/>
          <w:sz w:val="20"/>
          <w:szCs w:val="20"/>
        </w:rPr>
        <w:t>VISTO</w:t>
      </w:r>
      <w:r w:rsidRPr="00290F80">
        <w:rPr>
          <w:rFonts w:eastAsia="Calibri" w:cstheme="minorHAnsi"/>
          <w:bCs/>
          <w:sz w:val="20"/>
          <w:szCs w:val="20"/>
        </w:rPr>
        <w:t xml:space="preserve"> l’art. 56 comma 2 del vigente Regolamento di Ateneo per l’Amministrazione, la Finanza e la Contabilità;</w:t>
      </w:r>
    </w:p>
    <w:p w14:paraId="0D377F84" w14:textId="77777777" w:rsidR="002B5B1C" w:rsidRPr="00290F80" w:rsidRDefault="002B5B1C" w:rsidP="002B5B1C">
      <w:pPr>
        <w:pStyle w:val="Corpotesto"/>
        <w:kinsoku w:val="0"/>
        <w:overflowPunct w:val="0"/>
        <w:spacing w:line="252" w:lineRule="exact"/>
        <w:ind w:left="0" w:right="116"/>
        <w:jc w:val="both"/>
        <w:rPr>
          <w:rFonts w:ascii="Times New Roman" w:hAnsi="Times New Roman" w:cs="Times New Roman"/>
          <w:sz w:val="20"/>
          <w:szCs w:val="20"/>
          <w:lang w:val="it-IT"/>
        </w:rPr>
      </w:pPr>
    </w:p>
    <w:p w14:paraId="2523AFD0" w14:textId="77777777" w:rsidR="002B5B1C" w:rsidRPr="00290F80" w:rsidRDefault="002B5B1C" w:rsidP="002B5B1C">
      <w:pPr>
        <w:pStyle w:val="Corpotesto"/>
        <w:kinsoku w:val="0"/>
        <w:overflowPunct w:val="0"/>
        <w:spacing w:line="252" w:lineRule="exact"/>
        <w:ind w:left="0" w:right="116"/>
        <w:jc w:val="both"/>
        <w:rPr>
          <w:rFonts w:ascii="Times New Roman" w:eastAsia="Calibri" w:hAnsi="Times New Roman" w:cstheme="minorHAnsi"/>
          <w:bCs/>
          <w:sz w:val="20"/>
          <w:szCs w:val="20"/>
          <w:lang w:val="it-IT" w:eastAsia="it-IT"/>
        </w:rPr>
      </w:pPr>
      <w:proofErr w:type="gramStart"/>
      <w:r w:rsidRPr="00290F80">
        <w:rPr>
          <w:rFonts w:ascii="Times New Roman" w:eastAsia="Calibri" w:hAnsi="Times New Roman" w:cstheme="minorHAnsi"/>
          <w:b/>
          <w:bCs/>
          <w:sz w:val="20"/>
          <w:szCs w:val="20"/>
          <w:lang w:val="it-IT" w:eastAsia="it-IT"/>
        </w:rPr>
        <w:t>VISTO</w:t>
      </w:r>
      <w:proofErr w:type="gramEnd"/>
      <w:r w:rsidRPr="00290F80">
        <w:rPr>
          <w:rFonts w:ascii="Times New Roman" w:eastAsia="Calibri" w:hAnsi="Times New Roman" w:cstheme="minorHAnsi"/>
          <w:bCs/>
          <w:sz w:val="20"/>
          <w:szCs w:val="20"/>
          <w:lang w:val="it-IT" w:eastAsia="it-IT"/>
        </w:rPr>
        <w:t xml:space="preserve"> Il vigente Piano Triennale per la Prevenzione della Corruzione e la Trasparenza;</w:t>
      </w:r>
    </w:p>
    <w:p w14:paraId="651C95A1" w14:textId="77777777" w:rsidR="002B5B1C" w:rsidRPr="00290F80" w:rsidRDefault="002B5B1C" w:rsidP="002B5B1C">
      <w:pPr>
        <w:pStyle w:val="Corpotesto"/>
        <w:kinsoku w:val="0"/>
        <w:overflowPunct w:val="0"/>
        <w:spacing w:line="252" w:lineRule="exact"/>
        <w:ind w:left="0" w:right="116"/>
        <w:jc w:val="both"/>
        <w:rPr>
          <w:sz w:val="20"/>
          <w:szCs w:val="20"/>
          <w:lang w:val="it-IT"/>
        </w:rPr>
      </w:pPr>
    </w:p>
    <w:p w14:paraId="14A51DE1" w14:textId="77777777" w:rsidR="002B5B1C" w:rsidRPr="00290F80" w:rsidRDefault="002B5B1C" w:rsidP="002B5B1C">
      <w:pPr>
        <w:pStyle w:val="Corpotesto"/>
        <w:kinsoku w:val="0"/>
        <w:overflowPunct w:val="0"/>
        <w:spacing w:line="252" w:lineRule="exact"/>
        <w:ind w:left="0" w:right="116"/>
        <w:jc w:val="both"/>
        <w:rPr>
          <w:sz w:val="20"/>
          <w:szCs w:val="20"/>
          <w:lang w:val="it-IT"/>
        </w:rPr>
      </w:pPr>
    </w:p>
    <w:p w14:paraId="1D77F2CB" w14:textId="77777777" w:rsidR="002B5B1C" w:rsidRPr="00290F80" w:rsidRDefault="002B5B1C" w:rsidP="002B5B1C">
      <w:pPr>
        <w:pStyle w:val="Corpotesto"/>
        <w:spacing w:line="252" w:lineRule="exact"/>
        <w:ind w:left="0" w:right="116"/>
        <w:jc w:val="center"/>
        <w:rPr>
          <w:rFonts w:ascii="Times New Roman" w:hAnsi="Times New Roman" w:cs="Times New Roman"/>
          <w:sz w:val="20"/>
          <w:szCs w:val="20"/>
          <w:lang w:val="it-IT"/>
        </w:rPr>
      </w:pPr>
      <w:r w:rsidRPr="00290F80">
        <w:rPr>
          <w:rFonts w:ascii="Times New Roman" w:hAnsi="Times New Roman" w:cs="Times New Roman"/>
          <w:b/>
          <w:bCs/>
          <w:sz w:val="20"/>
          <w:szCs w:val="20"/>
          <w:lang w:val="it-IT"/>
        </w:rPr>
        <w:t>DETERMINA</w:t>
      </w:r>
    </w:p>
    <w:p w14:paraId="1DAA161D" w14:textId="77777777" w:rsidR="002B5B1C" w:rsidRPr="00290F80" w:rsidRDefault="002B5B1C" w:rsidP="002B5B1C">
      <w:pPr>
        <w:pStyle w:val="Corpotesto"/>
        <w:spacing w:line="252" w:lineRule="exact"/>
        <w:ind w:right="116"/>
        <w:jc w:val="both"/>
        <w:rPr>
          <w:sz w:val="20"/>
          <w:szCs w:val="20"/>
          <w:lang w:val="it-IT"/>
        </w:rPr>
      </w:pPr>
    </w:p>
    <w:p w14:paraId="211F0B23" w14:textId="77777777" w:rsidR="002B5B1C" w:rsidRPr="00290F80" w:rsidRDefault="002B5B1C" w:rsidP="002B5B1C">
      <w:pPr>
        <w:pStyle w:val="Corpotesto"/>
        <w:spacing w:line="252" w:lineRule="exact"/>
        <w:ind w:left="0" w:right="116"/>
        <w:jc w:val="both"/>
        <w:rPr>
          <w:rFonts w:ascii="Times New Roman" w:hAnsi="Times New Roman" w:cs="Times New Roman"/>
          <w:sz w:val="20"/>
          <w:szCs w:val="20"/>
          <w:lang w:val="it-IT"/>
        </w:rPr>
      </w:pPr>
      <w:r w:rsidRPr="00290F80">
        <w:rPr>
          <w:rFonts w:ascii="Times New Roman" w:hAnsi="Times New Roman" w:cs="Times New Roman"/>
          <w:sz w:val="20"/>
          <w:szCs w:val="20"/>
          <w:lang w:val="it-IT"/>
        </w:rPr>
        <w:t>Per le motivazioni indicate in premessa:</w:t>
      </w:r>
    </w:p>
    <w:p w14:paraId="3EFB04D2" w14:textId="77777777" w:rsidR="002B5B1C" w:rsidRPr="00290F80" w:rsidRDefault="002B5B1C" w:rsidP="002B5B1C">
      <w:pPr>
        <w:pStyle w:val="Corpotesto"/>
        <w:spacing w:line="252" w:lineRule="exact"/>
        <w:ind w:left="0" w:right="116"/>
        <w:jc w:val="both"/>
        <w:rPr>
          <w:sz w:val="20"/>
          <w:szCs w:val="20"/>
          <w:lang w:val="it-IT"/>
        </w:rPr>
      </w:pPr>
    </w:p>
    <w:p w14:paraId="3EF4D497" w14:textId="6C8A2AD7" w:rsidR="002B5B1C" w:rsidRPr="00290F80" w:rsidRDefault="002B5B1C" w:rsidP="002B5B1C">
      <w:pPr>
        <w:pStyle w:val="Paragrafoelenco"/>
        <w:numPr>
          <w:ilvl w:val="0"/>
          <w:numId w:val="1"/>
        </w:numPr>
        <w:jc w:val="both"/>
        <w:rPr>
          <w:sz w:val="20"/>
          <w:szCs w:val="20"/>
        </w:rPr>
      </w:pPr>
      <w:r w:rsidRPr="00290F80">
        <w:rPr>
          <w:sz w:val="20"/>
          <w:szCs w:val="20"/>
        </w:rPr>
        <w:t>di affidare alla ditta Cartolibreria Gio</w:t>
      </w:r>
      <w:r w:rsidR="000E16E5" w:rsidRPr="00290F80">
        <w:rPr>
          <w:sz w:val="20"/>
          <w:szCs w:val="20"/>
        </w:rPr>
        <w:t>r</w:t>
      </w:r>
      <w:r w:rsidRPr="00290F80">
        <w:rPr>
          <w:sz w:val="20"/>
          <w:szCs w:val="20"/>
        </w:rPr>
        <w:t xml:space="preserve">gio Lieto la fornitura del bene/servizio in oggetto, per una spesa complessiva pari ad € </w:t>
      </w:r>
      <w:r w:rsidR="00674794" w:rsidRPr="00290F80">
        <w:rPr>
          <w:sz w:val="20"/>
          <w:szCs w:val="20"/>
        </w:rPr>
        <w:t>874,</w:t>
      </w:r>
      <w:proofErr w:type="gramStart"/>
      <w:r w:rsidR="00674794" w:rsidRPr="00290F80">
        <w:rPr>
          <w:sz w:val="20"/>
          <w:szCs w:val="20"/>
        </w:rPr>
        <w:t xml:space="preserve">10 </w:t>
      </w:r>
      <w:r w:rsidRPr="00290F80">
        <w:rPr>
          <w:sz w:val="20"/>
          <w:szCs w:val="20"/>
        </w:rPr>
        <w:t xml:space="preserve"> oltre</w:t>
      </w:r>
      <w:proofErr w:type="gramEnd"/>
      <w:r w:rsidRPr="00290F80">
        <w:rPr>
          <w:sz w:val="20"/>
          <w:szCs w:val="20"/>
        </w:rPr>
        <w:t xml:space="preserve"> iva come per legge;</w:t>
      </w:r>
    </w:p>
    <w:p w14:paraId="518C78B3" w14:textId="77777777" w:rsidR="002B5B1C" w:rsidRPr="00290F80" w:rsidRDefault="002B5B1C" w:rsidP="002B5B1C">
      <w:pPr>
        <w:pStyle w:val="Corpotesto"/>
        <w:spacing w:line="252" w:lineRule="exact"/>
        <w:ind w:left="720" w:right="116"/>
        <w:jc w:val="both"/>
        <w:rPr>
          <w:sz w:val="20"/>
          <w:szCs w:val="20"/>
          <w:lang w:val="it-IT"/>
        </w:rPr>
      </w:pPr>
    </w:p>
    <w:p w14:paraId="14FF4EAF" w14:textId="11356E7B" w:rsidR="002B5B1C" w:rsidRPr="00290F80" w:rsidRDefault="002B5B1C" w:rsidP="000E16E5">
      <w:pPr>
        <w:pStyle w:val="Corpotesto"/>
        <w:numPr>
          <w:ilvl w:val="0"/>
          <w:numId w:val="2"/>
        </w:numPr>
        <w:autoSpaceDE w:val="0"/>
        <w:autoSpaceDN w:val="0"/>
        <w:adjustRightInd w:val="0"/>
        <w:spacing w:line="252" w:lineRule="exact"/>
        <w:ind w:right="116"/>
        <w:jc w:val="both"/>
        <w:rPr>
          <w:rFonts w:ascii="Times New Roman" w:hAnsi="Times New Roman" w:cs="Times New Roman"/>
          <w:sz w:val="20"/>
          <w:szCs w:val="20"/>
          <w:lang w:val="it-IT"/>
        </w:rPr>
      </w:pPr>
      <w:r w:rsidRPr="00290F80">
        <w:rPr>
          <w:rFonts w:ascii="Times New Roman" w:hAnsi="Times New Roman" w:cs="Times New Roman"/>
          <w:sz w:val="20"/>
          <w:szCs w:val="20"/>
          <w:lang w:val="it-IT"/>
        </w:rPr>
        <w:t xml:space="preserve">di stabilire che il costo complessivo dell’affidamento graverà sui fondi </w:t>
      </w:r>
      <w:r w:rsidR="000E16E5" w:rsidRPr="00290F80">
        <w:rPr>
          <w:rFonts w:ascii="Times New Roman" w:hAnsi="Times New Roman" w:cs="Times New Roman"/>
          <w:sz w:val="20"/>
          <w:szCs w:val="20"/>
          <w:lang w:val="it-IT"/>
        </w:rPr>
        <w:t>000008-</w:t>
      </w:r>
      <w:r w:rsidR="00674794" w:rsidRPr="00290F80">
        <w:rPr>
          <w:rFonts w:ascii="Times New Roman" w:hAnsi="Times New Roman" w:cs="Times New Roman"/>
          <w:sz w:val="20"/>
          <w:szCs w:val="20"/>
          <w:lang w:val="it-IT"/>
        </w:rPr>
        <w:t xml:space="preserve">CONTO TERZI -SETT. </w:t>
      </w:r>
      <w:r w:rsidR="00674794" w:rsidRPr="00290F80">
        <w:rPr>
          <w:rFonts w:ascii="Times New Roman" w:hAnsi="Times New Roman" w:cs="Times New Roman"/>
          <w:sz w:val="20"/>
          <w:szCs w:val="20"/>
          <w:lang w:val="it-IT"/>
        </w:rPr>
        <w:lastRenderedPageBreak/>
        <w:t>TECNOLOGIE 2018</w:t>
      </w:r>
      <w:r w:rsidRPr="00290F80">
        <w:rPr>
          <w:rFonts w:ascii="Times New Roman" w:hAnsi="Times New Roman" w:cs="Times New Roman"/>
          <w:sz w:val="20"/>
          <w:szCs w:val="20"/>
          <w:lang w:val="it-IT"/>
        </w:rPr>
        <w:t>;</w:t>
      </w:r>
    </w:p>
    <w:p w14:paraId="217A5961" w14:textId="77777777" w:rsidR="002B5B1C" w:rsidRPr="00290F80"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0"/>
          <w:szCs w:val="20"/>
          <w:lang w:val="it-IT"/>
        </w:rPr>
      </w:pPr>
    </w:p>
    <w:p w14:paraId="6DC3B4DA" w14:textId="77777777" w:rsidR="002B5B1C" w:rsidRPr="00290F80" w:rsidRDefault="002B5B1C" w:rsidP="002B5B1C">
      <w:pPr>
        <w:pStyle w:val="Corpotesto"/>
        <w:numPr>
          <w:ilvl w:val="0"/>
          <w:numId w:val="2"/>
        </w:numPr>
        <w:autoSpaceDE w:val="0"/>
        <w:autoSpaceDN w:val="0"/>
        <w:adjustRightInd w:val="0"/>
        <w:ind w:right="116"/>
        <w:jc w:val="both"/>
        <w:rPr>
          <w:rFonts w:ascii="Times New Roman" w:hAnsi="Times New Roman" w:cs="Times New Roman"/>
          <w:sz w:val="20"/>
          <w:szCs w:val="20"/>
          <w:lang w:val="it-IT"/>
        </w:rPr>
      </w:pPr>
      <w:r w:rsidRPr="00290F80">
        <w:rPr>
          <w:rFonts w:ascii="Times New Roman" w:hAnsi="Times New Roman" w:cs="Times New Roman"/>
          <w:sz w:val="20"/>
          <w:szCs w:val="20"/>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14:paraId="07FE0E81" w14:textId="77777777" w:rsidR="002B5B1C" w:rsidRPr="00290F80" w:rsidRDefault="002B5B1C" w:rsidP="002B5B1C">
      <w:pPr>
        <w:pStyle w:val="Paragrafoelenco"/>
        <w:rPr>
          <w:sz w:val="20"/>
          <w:szCs w:val="20"/>
        </w:rPr>
      </w:pPr>
    </w:p>
    <w:p w14:paraId="387F0F5B" w14:textId="77777777" w:rsidR="000E16E5" w:rsidRPr="00290F80" w:rsidRDefault="000E16E5" w:rsidP="000E16E5">
      <w:pPr>
        <w:pStyle w:val="Paragrafoelenco"/>
        <w:numPr>
          <w:ilvl w:val="0"/>
          <w:numId w:val="2"/>
        </w:numPr>
        <w:jc w:val="both"/>
        <w:rPr>
          <w:sz w:val="20"/>
          <w:szCs w:val="20"/>
        </w:rPr>
      </w:pPr>
      <w:r w:rsidRPr="00290F80">
        <w:rPr>
          <w:sz w:val="20"/>
          <w:szCs w:val="20"/>
        </w:rPr>
        <w:t xml:space="preserve">di nominare, ai sensi dell’art. 31 del d. lgs. 18 aprile 2016 n. 50 e </w:t>
      </w:r>
      <w:proofErr w:type="spellStart"/>
      <w:r w:rsidRPr="00290F80">
        <w:rPr>
          <w:sz w:val="20"/>
          <w:szCs w:val="20"/>
        </w:rPr>
        <w:t>ss.mm.ii</w:t>
      </w:r>
      <w:proofErr w:type="spellEnd"/>
      <w:r w:rsidRPr="00290F80">
        <w:rPr>
          <w:sz w:val="20"/>
          <w:szCs w:val="20"/>
        </w:rPr>
        <w:t xml:space="preserve">., la Sig.ra Anna </w:t>
      </w:r>
      <w:proofErr w:type="gramStart"/>
      <w:r w:rsidRPr="00290F80">
        <w:rPr>
          <w:sz w:val="20"/>
          <w:szCs w:val="20"/>
        </w:rPr>
        <w:t>Scarpa ,</w:t>
      </w:r>
      <w:proofErr w:type="gramEnd"/>
      <w:r w:rsidRPr="00290F80">
        <w:rPr>
          <w:sz w:val="20"/>
          <w:szCs w:val="20"/>
        </w:rPr>
        <w:t xml:space="preserve"> Funzionario  del DICMAPI, in possesso dei requisiti di legge e della professionalità adeguata alle funzioni da svolgere, Responsabile Unico del Procedimento (RUP);</w:t>
      </w:r>
    </w:p>
    <w:p w14:paraId="7D7CDB24" w14:textId="77777777" w:rsidR="000E16E5" w:rsidRPr="00290F80" w:rsidRDefault="000E16E5" w:rsidP="000E16E5">
      <w:pPr>
        <w:pStyle w:val="Paragrafoelenco"/>
        <w:jc w:val="both"/>
        <w:rPr>
          <w:sz w:val="20"/>
          <w:szCs w:val="20"/>
        </w:rPr>
      </w:pPr>
    </w:p>
    <w:p w14:paraId="39EFE00D" w14:textId="278235E9" w:rsidR="002B5B1C" w:rsidRPr="00290F80" w:rsidRDefault="002B5B1C" w:rsidP="002B5B1C">
      <w:pPr>
        <w:pStyle w:val="Paragrafoelenco"/>
        <w:numPr>
          <w:ilvl w:val="0"/>
          <w:numId w:val="2"/>
        </w:numPr>
        <w:jc w:val="both"/>
        <w:rPr>
          <w:sz w:val="20"/>
          <w:szCs w:val="20"/>
        </w:rPr>
      </w:pPr>
      <w:r w:rsidRPr="00290F80">
        <w:rPr>
          <w:sz w:val="20"/>
          <w:szCs w:val="20"/>
        </w:rPr>
        <w:t xml:space="preserve">di attribuire le funzioni di Responsabile della verifica di regolarità della fornitura </w:t>
      </w:r>
      <w:r w:rsidR="000E16E5" w:rsidRPr="00290F80">
        <w:rPr>
          <w:sz w:val="20"/>
          <w:szCs w:val="20"/>
        </w:rPr>
        <w:t xml:space="preserve">l’ing. </w:t>
      </w:r>
      <w:r w:rsidR="00674794" w:rsidRPr="00290F80">
        <w:rPr>
          <w:sz w:val="20"/>
          <w:szCs w:val="20"/>
        </w:rPr>
        <w:t xml:space="preserve">Astarita </w:t>
      </w:r>
      <w:proofErr w:type="gramStart"/>
      <w:r w:rsidR="00674794" w:rsidRPr="00290F80">
        <w:rPr>
          <w:sz w:val="20"/>
          <w:szCs w:val="20"/>
        </w:rPr>
        <w:t xml:space="preserve">Docente </w:t>
      </w:r>
      <w:r w:rsidR="000E16E5" w:rsidRPr="00290F80">
        <w:rPr>
          <w:sz w:val="20"/>
          <w:szCs w:val="20"/>
        </w:rPr>
        <w:t xml:space="preserve"> </w:t>
      </w:r>
      <w:r w:rsidRPr="00290F80">
        <w:rPr>
          <w:sz w:val="20"/>
          <w:szCs w:val="20"/>
        </w:rPr>
        <w:t>presso</w:t>
      </w:r>
      <w:proofErr w:type="gramEnd"/>
      <w:r w:rsidRPr="00290F80">
        <w:rPr>
          <w:sz w:val="20"/>
          <w:szCs w:val="20"/>
        </w:rPr>
        <w:t xml:space="preserve"> il DICMAPI;</w:t>
      </w:r>
    </w:p>
    <w:p w14:paraId="427322D2" w14:textId="77777777" w:rsidR="002B5B1C" w:rsidRPr="00290F80" w:rsidRDefault="002B5B1C" w:rsidP="002B5B1C">
      <w:pPr>
        <w:pStyle w:val="Corpotesto"/>
        <w:ind w:left="0" w:right="116"/>
        <w:rPr>
          <w:sz w:val="20"/>
          <w:szCs w:val="20"/>
          <w:lang w:val="it-IT"/>
        </w:rPr>
      </w:pPr>
    </w:p>
    <w:p w14:paraId="560BB2CC" w14:textId="77777777" w:rsidR="002B5B1C" w:rsidRPr="00290F80"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0"/>
          <w:szCs w:val="20"/>
          <w:lang w:val="it-IT"/>
        </w:rPr>
      </w:pPr>
      <w:r w:rsidRPr="00290F80">
        <w:rPr>
          <w:rFonts w:ascii="Times New Roman" w:hAnsi="Times New Roman" w:cs="Times New Roman"/>
          <w:sz w:val="20"/>
          <w:szCs w:val="20"/>
          <w:lang w:val="it-IT"/>
        </w:rPr>
        <w:t>di pubblicare la presente determina, ai sensi dell'art. 29 del D. Lgs. 50/2016, come richiamato dall'art. 37, co. l, lett. b</w:t>
      </w:r>
      <w:proofErr w:type="gramStart"/>
      <w:r w:rsidRPr="00290F80">
        <w:rPr>
          <w:rFonts w:ascii="Times New Roman" w:hAnsi="Times New Roman" w:cs="Times New Roman"/>
          <w:sz w:val="20"/>
          <w:szCs w:val="20"/>
          <w:lang w:val="it-IT"/>
        </w:rPr>
        <w:t>),  D.</w:t>
      </w:r>
      <w:proofErr w:type="gramEnd"/>
      <w:r w:rsidRPr="00290F80">
        <w:rPr>
          <w:rFonts w:ascii="Times New Roman" w:hAnsi="Times New Roman" w:cs="Times New Roman"/>
          <w:sz w:val="20"/>
          <w:szCs w:val="20"/>
          <w:lang w:val="it-IT"/>
        </w:rPr>
        <w:t xml:space="preserve"> Lgs. 33/2013 e </w:t>
      </w:r>
      <w:proofErr w:type="spellStart"/>
      <w:r w:rsidRPr="00290F80">
        <w:rPr>
          <w:rFonts w:ascii="Times New Roman" w:hAnsi="Times New Roman" w:cs="Times New Roman"/>
          <w:sz w:val="20"/>
          <w:szCs w:val="20"/>
          <w:lang w:val="it-IT"/>
        </w:rPr>
        <w:t>ss.mm.ii</w:t>
      </w:r>
      <w:proofErr w:type="spellEnd"/>
      <w:r w:rsidRPr="00290F80">
        <w:rPr>
          <w:rFonts w:ascii="Times New Roman" w:hAnsi="Times New Roman" w:cs="Times New Roman"/>
          <w:sz w:val="20"/>
          <w:szCs w:val="20"/>
          <w:lang w:val="it-IT"/>
        </w:rPr>
        <w:t xml:space="preserve">., </w:t>
      </w:r>
      <w:proofErr w:type="gramStart"/>
      <w:r w:rsidRPr="00290F80">
        <w:rPr>
          <w:rFonts w:ascii="Times New Roman" w:hAnsi="Times New Roman" w:cs="Times New Roman"/>
          <w:sz w:val="20"/>
          <w:szCs w:val="20"/>
          <w:lang w:val="it-IT"/>
        </w:rPr>
        <w:t>nella  Sezione</w:t>
      </w:r>
      <w:proofErr w:type="gramEnd"/>
      <w:r w:rsidRPr="00290F80">
        <w:rPr>
          <w:rFonts w:ascii="Times New Roman" w:hAnsi="Times New Roman" w:cs="Times New Roman"/>
          <w:sz w:val="20"/>
          <w:szCs w:val="20"/>
          <w:lang w:val="it-IT"/>
        </w:rPr>
        <w:t xml:space="preserve"> "Amministrazione Trasparente" del sito istituzionale dell'Università, sottosezione “bandi di gara e contratti;”</w:t>
      </w:r>
    </w:p>
    <w:p w14:paraId="19D71427" w14:textId="77777777" w:rsidR="002B5B1C" w:rsidRPr="00290F80" w:rsidRDefault="002B5B1C" w:rsidP="002B5B1C">
      <w:pPr>
        <w:pStyle w:val="Corpotesto"/>
        <w:spacing w:line="252" w:lineRule="exact"/>
        <w:ind w:right="116"/>
        <w:jc w:val="both"/>
        <w:rPr>
          <w:sz w:val="20"/>
          <w:szCs w:val="20"/>
          <w:lang w:val="it-IT"/>
        </w:rPr>
      </w:pPr>
    </w:p>
    <w:p w14:paraId="6B2CE00D" w14:textId="77777777" w:rsidR="002B5B1C" w:rsidRPr="00290F80" w:rsidRDefault="002B5B1C" w:rsidP="002B5B1C">
      <w:pPr>
        <w:pStyle w:val="Corpotesto"/>
        <w:spacing w:line="252" w:lineRule="exact"/>
        <w:ind w:right="116"/>
        <w:jc w:val="both"/>
        <w:rPr>
          <w:sz w:val="20"/>
          <w:szCs w:val="20"/>
          <w:lang w:val="it-IT"/>
        </w:rPr>
      </w:pPr>
    </w:p>
    <w:p w14:paraId="339C424B" w14:textId="77777777" w:rsidR="002B5B1C" w:rsidRPr="00290F80" w:rsidRDefault="002B5B1C" w:rsidP="002B5B1C">
      <w:pPr>
        <w:pStyle w:val="Corpotesto"/>
        <w:spacing w:line="252" w:lineRule="exact"/>
        <w:ind w:left="0" w:right="116"/>
        <w:jc w:val="both"/>
        <w:rPr>
          <w:sz w:val="20"/>
          <w:szCs w:val="20"/>
          <w:lang w:val="it-IT"/>
        </w:rPr>
      </w:pPr>
    </w:p>
    <w:p w14:paraId="0CA7FC8F" w14:textId="77777777" w:rsidR="002B5B1C" w:rsidRPr="00290F80" w:rsidRDefault="002B5B1C" w:rsidP="002B5B1C">
      <w:pPr>
        <w:pStyle w:val="Corpotesto"/>
        <w:spacing w:line="252" w:lineRule="exact"/>
        <w:ind w:right="116"/>
        <w:jc w:val="both"/>
        <w:rPr>
          <w:sz w:val="20"/>
          <w:szCs w:val="20"/>
          <w:lang w:val="it-IT"/>
        </w:rPr>
      </w:pPr>
    </w:p>
    <w:p w14:paraId="2390AE1A" w14:textId="77777777" w:rsidR="002B5B1C" w:rsidRPr="00290F80" w:rsidRDefault="002B5B1C" w:rsidP="002B5B1C">
      <w:pPr>
        <w:pStyle w:val="Corpotesto"/>
        <w:spacing w:line="252" w:lineRule="exact"/>
        <w:ind w:right="116"/>
        <w:jc w:val="both"/>
        <w:rPr>
          <w:sz w:val="20"/>
          <w:szCs w:val="20"/>
          <w:lang w:val="it-IT"/>
        </w:rPr>
      </w:pPr>
    </w:p>
    <w:p w14:paraId="0073DF1C" w14:textId="77777777" w:rsidR="002B5B1C" w:rsidRPr="00290F80" w:rsidRDefault="002B5B1C" w:rsidP="002B5B1C">
      <w:pPr>
        <w:pStyle w:val="Corpotesto"/>
        <w:spacing w:line="252" w:lineRule="exact"/>
        <w:ind w:left="6215" w:right="116" w:firstLine="157"/>
        <w:jc w:val="both"/>
        <w:rPr>
          <w:rFonts w:ascii="Times New Roman" w:hAnsi="Times New Roman" w:cs="Times New Roman"/>
          <w:sz w:val="20"/>
          <w:szCs w:val="20"/>
          <w:lang w:val="it-IT"/>
        </w:rPr>
      </w:pPr>
      <w:r w:rsidRPr="00290F80">
        <w:rPr>
          <w:rFonts w:ascii="Times New Roman" w:hAnsi="Times New Roman" w:cs="Times New Roman"/>
          <w:sz w:val="20"/>
          <w:szCs w:val="20"/>
          <w:lang w:val="it-IT"/>
        </w:rPr>
        <w:t>Il Direttore</w:t>
      </w:r>
    </w:p>
    <w:p w14:paraId="7842E978" w14:textId="77777777" w:rsidR="002B5B1C" w:rsidRPr="00290F80" w:rsidRDefault="002B5B1C" w:rsidP="002B5B1C">
      <w:pPr>
        <w:pStyle w:val="Corpotesto"/>
        <w:spacing w:line="252" w:lineRule="exact"/>
        <w:ind w:left="4799" w:right="116" w:firstLine="157"/>
        <w:jc w:val="both"/>
        <w:rPr>
          <w:rFonts w:ascii="Times New Roman" w:hAnsi="Times New Roman" w:cs="Times New Roman"/>
          <w:sz w:val="20"/>
          <w:szCs w:val="20"/>
          <w:lang w:val="it-IT"/>
        </w:rPr>
      </w:pPr>
      <w:r w:rsidRPr="00290F80">
        <w:rPr>
          <w:rFonts w:ascii="Times New Roman" w:hAnsi="Times New Roman" w:cs="Times New Roman"/>
          <w:sz w:val="20"/>
          <w:szCs w:val="20"/>
          <w:lang w:val="it-IT"/>
        </w:rPr>
        <w:t xml:space="preserve">                (Prof. Luigi </w:t>
      </w:r>
      <w:proofErr w:type="spellStart"/>
      <w:r w:rsidRPr="00290F80">
        <w:rPr>
          <w:rFonts w:ascii="Times New Roman" w:hAnsi="Times New Roman" w:cs="Times New Roman"/>
          <w:sz w:val="20"/>
          <w:szCs w:val="20"/>
          <w:lang w:val="it-IT"/>
        </w:rPr>
        <w:t>Carrino</w:t>
      </w:r>
      <w:proofErr w:type="spellEnd"/>
      <w:r w:rsidRPr="00290F80">
        <w:rPr>
          <w:rFonts w:ascii="Times New Roman" w:hAnsi="Times New Roman" w:cs="Times New Roman"/>
          <w:sz w:val="20"/>
          <w:szCs w:val="20"/>
          <w:lang w:val="it-IT"/>
        </w:rPr>
        <w:t>)</w:t>
      </w:r>
    </w:p>
    <w:p w14:paraId="3A03988E" w14:textId="77777777" w:rsidR="002B5B1C" w:rsidRPr="00290F80" w:rsidRDefault="002B5B1C" w:rsidP="002B5B1C">
      <w:pPr>
        <w:jc w:val="both"/>
        <w:rPr>
          <w:sz w:val="20"/>
          <w:szCs w:val="20"/>
        </w:rPr>
      </w:pPr>
      <w:r w:rsidRPr="00290F80">
        <w:rPr>
          <w:sz w:val="20"/>
          <w:szCs w:val="20"/>
        </w:rPr>
        <w:t xml:space="preserve"> </w:t>
      </w:r>
    </w:p>
    <w:p w14:paraId="37005D9F" w14:textId="77777777" w:rsidR="002B5B1C" w:rsidRPr="00290F80" w:rsidRDefault="002B5B1C" w:rsidP="002B5B1C">
      <w:pPr>
        <w:jc w:val="both"/>
        <w:rPr>
          <w:sz w:val="20"/>
          <w:szCs w:val="20"/>
        </w:rPr>
      </w:pPr>
    </w:p>
    <w:p w14:paraId="24147507" w14:textId="77777777" w:rsidR="002B5B1C" w:rsidRPr="00290F80" w:rsidRDefault="002B5B1C" w:rsidP="002B5B1C">
      <w:pPr>
        <w:rPr>
          <w:sz w:val="20"/>
          <w:szCs w:val="20"/>
        </w:rPr>
      </w:pPr>
    </w:p>
    <w:p w14:paraId="3FDA6655" w14:textId="77777777" w:rsidR="002B5B1C" w:rsidRPr="00290F80" w:rsidRDefault="002B5B1C" w:rsidP="002B5B1C">
      <w:pPr>
        <w:rPr>
          <w:sz w:val="20"/>
          <w:szCs w:val="20"/>
        </w:rPr>
      </w:pPr>
      <w:r w:rsidRPr="00290F80">
        <w:rPr>
          <w:sz w:val="20"/>
          <w:szCs w:val="20"/>
        </w:rPr>
        <w:t xml:space="preserve"> </w:t>
      </w:r>
    </w:p>
    <w:p w14:paraId="3894AE16" w14:textId="77777777" w:rsidR="00FB5D51" w:rsidRPr="00290F80" w:rsidRDefault="00FB5D51">
      <w:pPr>
        <w:rPr>
          <w:sz w:val="20"/>
          <w:szCs w:val="20"/>
        </w:rPr>
      </w:pPr>
    </w:p>
    <w:sectPr w:rsidR="00FB5D51" w:rsidRPr="00290F80"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D119F" w14:textId="77777777" w:rsidR="00DD5E30" w:rsidRDefault="00DD5E30">
      <w:r>
        <w:separator/>
      </w:r>
    </w:p>
  </w:endnote>
  <w:endnote w:type="continuationSeparator" w:id="0">
    <w:p w14:paraId="766FF885" w14:textId="77777777" w:rsidR="00DD5E30" w:rsidRDefault="00DD5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A0184" w14:textId="77777777" w:rsidR="00DD5E30" w:rsidRDefault="00DD5E30">
      <w:r>
        <w:separator/>
      </w:r>
    </w:p>
  </w:footnote>
  <w:footnote w:type="continuationSeparator" w:id="0">
    <w:p w14:paraId="7370A9B2" w14:textId="77777777" w:rsidR="00DD5E30" w:rsidRDefault="00DD5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7ADBB" w14:textId="77777777" w:rsidR="0021573F" w:rsidRDefault="000E16E5">
    <w:pPr>
      <w:pStyle w:val="Intestazione"/>
    </w:pPr>
    <w:r>
      <w:rPr>
        <w:noProof/>
      </w:rPr>
      <w:drawing>
        <wp:inline distT="0" distB="0" distL="0" distR="0" wp14:anchorId="3DA28013" wp14:editId="1E183A5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9E0987B" w14:textId="77777777" w:rsidR="0021573F" w:rsidRDefault="00DD5E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E16E5"/>
    <w:rsid w:val="0012017C"/>
    <w:rsid w:val="00290F80"/>
    <w:rsid w:val="002B5B1C"/>
    <w:rsid w:val="005C7CCE"/>
    <w:rsid w:val="005F72EA"/>
    <w:rsid w:val="00674794"/>
    <w:rsid w:val="00AB1D67"/>
    <w:rsid w:val="00DD5E30"/>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47102"/>
  <w15:docId w15:val="{8587F444-584A-4E2D-B7A2-422C10FD3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1139</Words>
  <Characters>6498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2020-10-10T14:32:00Z</cp:lastPrinted>
  <dcterms:created xsi:type="dcterms:W3CDTF">2020-10-10T14:33:00Z</dcterms:created>
  <dcterms:modified xsi:type="dcterms:W3CDTF">2020-10-10T14:34:00Z</dcterms:modified>
</cp:coreProperties>
</file>