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2EB7DEB6"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B17109">
        <w:rPr>
          <w:b/>
          <w:bCs/>
          <w:sz w:val="22"/>
          <w:szCs w:val="22"/>
        </w:rPr>
        <w:t>1</w:t>
      </w:r>
      <w:r w:rsidR="00444AEA">
        <w:rPr>
          <w:b/>
          <w:bCs/>
          <w:sz w:val="22"/>
          <w:szCs w:val="22"/>
        </w:rPr>
        <w:t>6</w:t>
      </w:r>
      <w:r w:rsidR="00B17109">
        <w:rPr>
          <w:b/>
          <w:bCs/>
          <w:sz w:val="22"/>
          <w:szCs w:val="22"/>
        </w:rPr>
        <w:t>2</w:t>
      </w:r>
      <w:r w:rsidR="00A04890">
        <w:rPr>
          <w:b/>
          <w:bCs/>
          <w:sz w:val="22"/>
          <w:szCs w:val="22"/>
        </w:rPr>
        <w:t>/</w:t>
      </w:r>
      <w:r w:rsidR="003C2F23">
        <w:rPr>
          <w:b/>
          <w:bCs/>
          <w:sz w:val="22"/>
          <w:szCs w:val="22"/>
        </w:rPr>
        <w:t>AS</w:t>
      </w:r>
      <w:r w:rsidR="00012165" w:rsidRPr="00DB7907">
        <w:rPr>
          <w:b/>
          <w:bCs/>
          <w:sz w:val="22"/>
          <w:szCs w:val="22"/>
        </w:rPr>
        <w:t xml:space="preserve"> DEL </w:t>
      </w:r>
      <w:r w:rsidR="00444AEA">
        <w:rPr>
          <w:b/>
          <w:bCs/>
          <w:sz w:val="22"/>
          <w:szCs w:val="22"/>
        </w:rPr>
        <w:t>25</w:t>
      </w:r>
      <w:r>
        <w:rPr>
          <w:b/>
          <w:bCs/>
          <w:sz w:val="22"/>
          <w:szCs w:val="22"/>
        </w:rPr>
        <w:t>/</w:t>
      </w:r>
      <w:r w:rsidR="00B17109">
        <w:rPr>
          <w:b/>
          <w:bCs/>
          <w:sz w:val="22"/>
          <w:szCs w:val="22"/>
        </w:rPr>
        <w:t>11</w:t>
      </w:r>
      <w:r w:rsidR="00012165" w:rsidRPr="00DB7907">
        <w:rPr>
          <w:b/>
          <w:bCs/>
          <w:sz w:val="22"/>
          <w:szCs w:val="22"/>
        </w:rPr>
        <w:t>/2020</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66E3415F"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44AEA">
        <w:rPr>
          <w:rFonts w:eastAsia="Calibri" w:cstheme="minorHAnsi"/>
          <w:b/>
          <w:bCs/>
        </w:rPr>
        <w:t>2265,02</w:t>
      </w:r>
      <w:r w:rsidR="00B1710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26B46999"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444AEA">
        <w:t>A02F5E11A</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4C6CBD18" w:rsidR="006F43A0" w:rsidRPr="006F43A0" w:rsidRDefault="008C5D3F" w:rsidP="008C5D3F">
      <w:pPr>
        <w:jc w:val="both"/>
      </w:pPr>
      <w:r>
        <w:rPr>
          <w:b/>
        </w:rPr>
        <w:t xml:space="preserve">VISTA </w:t>
      </w:r>
      <w:r w:rsidR="00B3398F">
        <w:t>la richiesta del</w:t>
      </w:r>
      <w:r w:rsidR="00444AEA">
        <w:t>l</w:t>
      </w:r>
      <w:r w:rsidR="00B17109">
        <w:t xml:space="preserve">’Ufficio </w:t>
      </w:r>
      <w:proofErr w:type="spellStart"/>
      <w:r w:rsidR="00B17109">
        <w:t>Contabilita’</w:t>
      </w:r>
      <w:proofErr w:type="spellEnd"/>
      <w:r w:rsidR="006F43A0" w:rsidRPr="006F43A0">
        <w:t xml:space="preserve"> con la quale si manifestava l’esigenza di acquistare </w:t>
      </w:r>
      <w:r w:rsidR="00CB1208">
        <w:t>MATERIALE INFORMATICO</w:t>
      </w:r>
      <w:r w:rsidR="00B17109">
        <w:t>-</w:t>
      </w:r>
      <w:r w:rsidR="00444AEA">
        <w:t xml:space="preserve">per effettuare lavoro </w:t>
      </w:r>
      <w:proofErr w:type="gramStart"/>
      <w:r w:rsidR="00444AEA">
        <w:t>agile</w:t>
      </w:r>
      <w:r w:rsidR="00B17109">
        <w:t xml:space="preserve"> </w:t>
      </w:r>
      <w:r w:rsidR="006F43A0" w:rsidRPr="006F43A0">
        <w:t>;</w:t>
      </w:r>
      <w:proofErr w:type="gramEnd"/>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42919543"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Soc. TESAC SRL – P.IVA 15288451006</w:t>
      </w:r>
      <w:proofErr w:type="gramStart"/>
      <w:r w:rsidR="00845B4A">
        <w:t>-  la</w:t>
      </w:r>
      <w:proofErr w:type="gramEnd"/>
      <w:r w:rsidR="00845B4A">
        <w:t xml:space="preserve"> fornitura del materiale  in oggetto, per una spesa complessiva pari ad €</w:t>
      </w:r>
      <w:r w:rsidR="00B17109">
        <w:t xml:space="preserve"> </w:t>
      </w:r>
      <w:r w:rsidR="00444AEA">
        <w:t xml:space="preserve">2265,02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39811E78"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r w:rsidR="00845B4A">
        <w:t>Soc. TESAC SRL – P.IVA 15288451006- la fornitura del materiale in oggetto, per una spesa complessiva pari ad €</w:t>
      </w:r>
      <w:r w:rsidR="00B17109">
        <w:t xml:space="preserve"> </w:t>
      </w:r>
      <w:r w:rsidR="00444AEA">
        <w:t xml:space="preserve">2265,02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188A2DE6"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444AEA">
        <w:rPr>
          <w:rFonts w:ascii="Times New Roman" w:hAnsi="Times New Roman" w:cs="Times New Roman"/>
          <w:sz w:val="24"/>
          <w:szCs w:val="24"/>
          <w:lang w:val="it-IT"/>
        </w:rPr>
        <w:t>RIASS-ECON-2019-DICMAPI-QUOTA COMPETENZA DEL DIPARTIMENTO</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8F270" w14:textId="77777777" w:rsidR="009E59D2" w:rsidRDefault="009E59D2" w:rsidP="0021573F">
      <w:r>
        <w:separator/>
      </w:r>
    </w:p>
  </w:endnote>
  <w:endnote w:type="continuationSeparator" w:id="0">
    <w:p w14:paraId="2BA1696C" w14:textId="77777777" w:rsidR="009E59D2" w:rsidRDefault="009E59D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F03B7" w14:textId="77777777" w:rsidR="009E59D2" w:rsidRDefault="009E59D2" w:rsidP="0021573F">
      <w:r>
        <w:separator/>
      </w:r>
    </w:p>
  </w:footnote>
  <w:footnote w:type="continuationSeparator" w:id="0">
    <w:p w14:paraId="37582BF6" w14:textId="77777777" w:rsidR="009E59D2" w:rsidRDefault="009E59D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47566"/>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59D2"/>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1055</Words>
  <Characters>6018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2020-12-15T17:28:00Z</cp:lastPrinted>
  <dcterms:created xsi:type="dcterms:W3CDTF">2020-12-15T17:32:00Z</dcterms:created>
  <dcterms:modified xsi:type="dcterms:W3CDTF">2020-12-15T17:32:00Z</dcterms:modified>
</cp:coreProperties>
</file>