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  <w:bookmarkStart w:id="0" w:name="_GoBack"/>
      <w:bookmarkEnd w:id="0"/>
    </w:p>
    <w:p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 xml:space="preserve">– Dipartimento di </w:t>
      </w:r>
      <w:r w:rsidR="00AB690F">
        <w:rPr>
          <w:b/>
        </w:rPr>
        <w:t>Scienze Chimiche</w:t>
      </w:r>
    </w:p>
    <w:p w:rsidR="00C26A96" w:rsidRDefault="00C26A96" w:rsidP="00C65899">
      <w:pPr>
        <w:pStyle w:val="Default"/>
        <w:spacing w:line="360" w:lineRule="auto"/>
        <w:ind w:left="5529"/>
      </w:pPr>
    </w:p>
    <w:p w:rsid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F94D03" w:rsidRDefault="00F94D03" w:rsidP="00C65899">
      <w:pPr>
        <w:pStyle w:val="CM11"/>
        <w:spacing w:after="120" w:line="360" w:lineRule="auto"/>
        <w:jc w:val="both"/>
        <w:rPr>
          <w:b/>
          <w:bCs/>
          <w:u w:val="single"/>
        </w:rPr>
      </w:pPr>
      <w:r w:rsidRPr="00883764">
        <w:rPr>
          <w:b/>
          <w:bCs/>
          <w:u w:val="single"/>
        </w:rPr>
        <w:t xml:space="preserve">OGGETTO: </w:t>
      </w:r>
      <w:r w:rsidR="00C65899" w:rsidRPr="00883764">
        <w:rPr>
          <w:b/>
          <w:bCs/>
          <w:u w:val="single"/>
        </w:rPr>
        <w:t xml:space="preserve">Consultazione preliminare di mercato ex art 66 </w:t>
      </w:r>
      <w:proofErr w:type="spellStart"/>
      <w:r w:rsidR="00C65899" w:rsidRPr="00883764">
        <w:rPr>
          <w:b/>
          <w:bCs/>
          <w:u w:val="single"/>
        </w:rPr>
        <w:t>D.lgs</w:t>
      </w:r>
      <w:r w:rsidR="00DD4595">
        <w:rPr>
          <w:b/>
          <w:bCs/>
          <w:u w:val="single"/>
        </w:rPr>
        <w:t>.n.</w:t>
      </w:r>
      <w:proofErr w:type="spellEnd"/>
      <w:r w:rsidR="00C65899" w:rsidRPr="00883764">
        <w:rPr>
          <w:b/>
          <w:bCs/>
          <w:u w:val="single"/>
        </w:rPr>
        <w:t xml:space="preserve"> 50/2016 e s.m.i., per l’intervento relativo alla </w:t>
      </w:r>
      <w:bookmarkStart w:id="1" w:name="_Hlk26786336"/>
      <w:r w:rsidR="00AB690F">
        <w:rPr>
          <w:b/>
          <w:bCs/>
          <w:u w:val="single"/>
        </w:rPr>
        <w:t>“</w:t>
      </w:r>
      <w:r w:rsidR="00AB690F" w:rsidRPr="00AB690F">
        <w:rPr>
          <w:b/>
          <w:iCs/>
          <w:u w:val="single"/>
        </w:rPr>
        <w:t xml:space="preserve">Fornitura a favore del Dipartimento di strumentazione NMR in relazione </w:t>
      </w:r>
      <w:r w:rsidR="00AB690F" w:rsidRPr="00DD4595">
        <w:rPr>
          <w:b/>
          <w:i/>
          <w:iCs/>
          <w:u w:val="single"/>
        </w:rPr>
        <w:t>all</w:t>
      </w:r>
      <w:r w:rsidR="00AB690F" w:rsidRPr="00C93240">
        <w:rPr>
          <w:b/>
          <w:i/>
          <w:iCs/>
          <w:u w:val="single"/>
        </w:rPr>
        <w:t>’</w:t>
      </w:r>
      <w:r w:rsidR="00DD4595" w:rsidRPr="00C93240">
        <w:rPr>
          <w:b/>
          <w:i/>
          <w:iCs/>
          <w:u w:val="single"/>
        </w:rPr>
        <w:t>upgrade</w:t>
      </w:r>
      <w:r w:rsidR="00DD4595">
        <w:rPr>
          <w:b/>
          <w:iCs/>
          <w:u w:val="single"/>
        </w:rPr>
        <w:t xml:space="preserve"> dell’</w:t>
      </w:r>
      <w:r w:rsidR="00AB690F" w:rsidRPr="00AB690F">
        <w:rPr>
          <w:b/>
          <w:iCs/>
          <w:u w:val="single"/>
        </w:rPr>
        <w:t>attrezzatura: 600 MHz Bruker</w:t>
      </w:r>
      <w:bookmarkEnd w:id="1"/>
      <w:r w:rsidR="00C65899" w:rsidRPr="00AB690F">
        <w:rPr>
          <w:b/>
          <w:bCs/>
          <w:u w:val="single"/>
        </w:rPr>
        <w:t>”</w:t>
      </w:r>
      <w:r w:rsidR="00AB690F" w:rsidRPr="00AB690F">
        <w:rPr>
          <w:b/>
          <w:bCs/>
          <w:u w:val="single"/>
        </w:rPr>
        <w:t xml:space="preserve"> per le necessità del Dipartimento di Scienze Chimiche dell’Università degli Studi di Napoli Federico II</w:t>
      </w:r>
    </w:p>
    <w:p w:rsidR="00247BA3" w:rsidRPr="00247BA3" w:rsidRDefault="00247BA3" w:rsidP="00247BA3">
      <w:pPr>
        <w:pStyle w:val="Default"/>
        <w:rPr>
          <w:lang w:eastAsia="it-IT"/>
        </w:rPr>
      </w:pP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…………………………..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……………………………..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di……………………………………………………….</w:t>
      </w:r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..…...............…</w:t>
      </w:r>
      <w:r w:rsidR="002F48F3" w:rsidRPr="00883764">
        <w:t>…..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</w:t>
      </w:r>
      <w:r w:rsidR="00AB690F">
        <w:t xml:space="preserve"> </w:t>
      </w:r>
      <w:r w:rsidR="00883764">
        <w:t>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Referente per la pratica:</w:t>
      </w:r>
      <w:r w:rsidR="00C65899" w:rsidRPr="00883764">
        <w:t>…………………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AB690F" w:rsidRDefault="00AB690F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lastRenderedPageBreak/>
        <w:t>VISTO</w:t>
      </w:r>
    </w:p>
    <w:p w:rsidR="00C65899" w:rsidRPr="00883764" w:rsidRDefault="00C65899" w:rsidP="00C65899">
      <w:pPr>
        <w:pStyle w:val="Default"/>
        <w:spacing w:before="240" w:line="360" w:lineRule="auto"/>
        <w:jc w:val="center"/>
      </w:pPr>
    </w:p>
    <w:p w:rsidR="00AF33AC" w:rsidRPr="00883764" w:rsidRDefault="00F94D03" w:rsidP="00A517F8">
      <w:pPr>
        <w:pStyle w:val="Default"/>
        <w:spacing w:line="360" w:lineRule="auto"/>
        <w:jc w:val="both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>x art 66 D.</w:t>
      </w:r>
      <w:r w:rsidR="00040F1B">
        <w:t xml:space="preserve"> L</w:t>
      </w:r>
      <w:r w:rsidR="00883764" w:rsidRPr="00883764">
        <w:t>gs</w:t>
      </w:r>
      <w:r w:rsidR="00302823">
        <w:t>.</w:t>
      </w:r>
      <w:r w:rsidR="00040F1B">
        <w:t xml:space="preserve"> </w:t>
      </w:r>
      <w:r w:rsidR="00302823">
        <w:t>n.</w:t>
      </w:r>
      <w:r w:rsidR="00883764" w:rsidRPr="00883764">
        <w:t xml:space="preserve"> 50/2016 e s.m.i.</w:t>
      </w:r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7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8" w:history="1">
        <w:r w:rsidR="008B1D89" w:rsidRPr="009D1DB4">
          <w:rPr>
            <w:rStyle w:val="Collegamentoipertestuale"/>
          </w:rPr>
          <w:t>http://www.unina.it/ateneo/gare/consultazione-preliminare-mercato</w:t>
        </w:r>
      </w:hyperlink>
      <w:r w:rsidR="008B1D89">
        <w:t xml:space="preserve"> </w:t>
      </w:r>
      <w:r w:rsidR="00115C48" w:rsidRPr="00883764">
        <w:t xml:space="preserve">, </w:t>
      </w:r>
      <w:r w:rsidRPr="00883764">
        <w:rPr>
          <w:color w:val="auto"/>
        </w:rPr>
        <w:t xml:space="preserve">con la presente </w:t>
      </w:r>
    </w:p>
    <w:p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:rsidR="00C65899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</w:t>
      </w:r>
      <w:r w:rsidR="00C65899" w:rsidRPr="00302823">
        <w:rPr>
          <w:i/>
        </w:rPr>
        <w:t>know-how</w:t>
      </w:r>
      <w:r w:rsidR="00C65899" w:rsidRPr="00883764">
        <w:t xml:space="preserve">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presentata in allegato alla presen</w:t>
      </w:r>
      <w:r w:rsidR="0041751E" w:rsidRPr="00883764">
        <w:t xml:space="preserve">te manifestazione di interesse. </w:t>
      </w:r>
    </w:p>
    <w:p w:rsidR="00E615DF" w:rsidRPr="00883764" w:rsidRDefault="00E615DF" w:rsidP="00C65899">
      <w:pPr>
        <w:pStyle w:val="Default"/>
        <w:spacing w:before="180" w:line="360" w:lineRule="auto"/>
        <w:jc w:val="both"/>
      </w:pPr>
    </w:p>
    <w:p w:rsidR="00C65899" w:rsidRPr="00883764" w:rsidRDefault="00C65899" w:rsidP="00C65899">
      <w:pPr>
        <w:pStyle w:val="Default"/>
        <w:spacing w:before="180" w:line="360" w:lineRule="auto"/>
        <w:jc w:val="both"/>
      </w:pPr>
    </w:p>
    <w:p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9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36" w:rsidRDefault="00653836" w:rsidP="002F48F3">
      <w:pPr>
        <w:spacing w:after="0" w:line="240" w:lineRule="auto"/>
      </w:pPr>
      <w:r>
        <w:separator/>
      </w:r>
    </w:p>
  </w:endnote>
  <w:endnote w:type="continuationSeparator" w:id="0">
    <w:p w:rsidR="00653836" w:rsidRDefault="00653836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36" w:rsidRDefault="00653836" w:rsidP="002F48F3">
      <w:pPr>
        <w:spacing w:after="0" w:line="240" w:lineRule="auto"/>
      </w:pPr>
      <w:r>
        <w:separator/>
      </w:r>
    </w:p>
  </w:footnote>
  <w:footnote w:type="continuationSeparator" w:id="0">
    <w:p w:rsidR="00653836" w:rsidRDefault="00653836" w:rsidP="002F48F3">
      <w:pPr>
        <w:spacing w:after="0" w:line="240" w:lineRule="auto"/>
      </w:pPr>
      <w:r>
        <w:continuationSeparator/>
      </w:r>
    </w:p>
  </w:footnote>
  <w:footnote w:id="1">
    <w:p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96" w:rsidRDefault="00D61813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All.3</w:t>
    </w:r>
    <w:r w:rsidR="00153FEE">
      <w:rPr>
        <w:rFonts w:asciiTheme="minorHAnsi" w:hAnsiTheme="minorHAnsi"/>
        <w:b/>
        <w:bCs/>
        <w:sz w:val="22"/>
        <w:szCs w:val="22"/>
      </w:rPr>
      <w:t xml:space="preserve">_ </w:t>
    </w:r>
    <w:r>
      <w:rPr>
        <w:rFonts w:asciiTheme="minorHAnsi" w:hAnsiTheme="minorHAnsi"/>
        <w:b/>
        <w:bCs/>
        <w:sz w:val="22"/>
        <w:szCs w:val="22"/>
      </w:rPr>
      <w:t xml:space="preserve"> </w:t>
    </w:r>
    <w:proofErr w:type="spellStart"/>
    <w:r w:rsidR="00C65899">
      <w:rPr>
        <w:rFonts w:asciiTheme="minorHAnsi" w:hAnsiTheme="minorHAnsi"/>
        <w:b/>
        <w:bCs/>
        <w:sz w:val="22"/>
        <w:szCs w:val="22"/>
      </w:rPr>
      <w:t>Fac</w:t>
    </w:r>
    <w:proofErr w:type="spellEnd"/>
    <w:r w:rsidR="00C65899"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  <w:r w:rsidR="00FE6B78">
      <w:rPr>
        <w:rFonts w:asciiTheme="minorHAnsi" w:hAnsiTheme="minorHAnsi"/>
        <w:b/>
        <w:bCs/>
        <w:sz w:val="22"/>
        <w:szCs w:val="22"/>
      </w:rPr>
      <w:t>”</w:t>
    </w:r>
  </w:p>
  <w:p w:rsidR="00C65899" w:rsidRPr="00D61813" w:rsidRDefault="00D61813" w:rsidP="00D61813">
    <w:pPr>
      <w:pStyle w:val="Default"/>
      <w:rPr>
        <w:rFonts w:asciiTheme="minorHAnsi" w:hAnsiTheme="minorHAnsi"/>
        <w:color w:val="595959" w:themeColor="text1" w:themeTint="A6"/>
        <w:sz w:val="22"/>
        <w:szCs w:val="22"/>
      </w:rPr>
    </w:pPr>
    <w:r w:rsidRPr="00D61813">
      <w:rPr>
        <w:rFonts w:asciiTheme="minorHAnsi" w:hAnsiTheme="minorHAnsi"/>
        <w:color w:val="595959" w:themeColor="text1" w:themeTint="A6"/>
        <w:sz w:val="22"/>
        <w:szCs w:val="22"/>
      </w:rPr>
      <w:t xml:space="preserve">Rev. </w:t>
    </w:r>
    <w:r w:rsidR="00040F1B">
      <w:rPr>
        <w:rFonts w:asciiTheme="minorHAnsi" w:hAnsiTheme="minorHAnsi"/>
        <w:color w:val="595959" w:themeColor="text1" w:themeTint="A6"/>
        <w:sz w:val="22"/>
        <w:szCs w:val="22"/>
      </w:rPr>
      <w:t xml:space="preserve"> </w:t>
    </w:r>
    <w:proofErr w:type="spellStart"/>
    <w:r w:rsidRPr="00D61813">
      <w:rPr>
        <w:rFonts w:asciiTheme="minorHAnsi" w:hAnsiTheme="minorHAnsi"/>
        <w:color w:val="595959" w:themeColor="text1" w:themeTint="A6"/>
        <w:sz w:val="22"/>
        <w:szCs w:val="22"/>
      </w:rPr>
      <w:t>def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4D03"/>
    <w:rsid w:val="00040F1B"/>
    <w:rsid w:val="00096429"/>
    <w:rsid w:val="00115C48"/>
    <w:rsid w:val="00153FEE"/>
    <w:rsid w:val="00177D2D"/>
    <w:rsid w:val="002067E6"/>
    <w:rsid w:val="00247BA3"/>
    <w:rsid w:val="00252ABB"/>
    <w:rsid w:val="002F48F3"/>
    <w:rsid w:val="00302823"/>
    <w:rsid w:val="00371BE3"/>
    <w:rsid w:val="003755DE"/>
    <w:rsid w:val="0041751E"/>
    <w:rsid w:val="00467FEF"/>
    <w:rsid w:val="00476549"/>
    <w:rsid w:val="00561057"/>
    <w:rsid w:val="00645E2C"/>
    <w:rsid w:val="00653836"/>
    <w:rsid w:val="00653A49"/>
    <w:rsid w:val="006D0EF2"/>
    <w:rsid w:val="007916BD"/>
    <w:rsid w:val="007A4181"/>
    <w:rsid w:val="007C67B9"/>
    <w:rsid w:val="008579F6"/>
    <w:rsid w:val="00883764"/>
    <w:rsid w:val="008B1D89"/>
    <w:rsid w:val="00940A4D"/>
    <w:rsid w:val="00960A5D"/>
    <w:rsid w:val="00A10B69"/>
    <w:rsid w:val="00A256BD"/>
    <w:rsid w:val="00A517F8"/>
    <w:rsid w:val="00A75701"/>
    <w:rsid w:val="00AA3A36"/>
    <w:rsid w:val="00AB33CB"/>
    <w:rsid w:val="00AB690F"/>
    <w:rsid w:val="00AF33AC"/>
    <w:rsid w:val="00B1156E"/>
    <w:rsid w:val="00C01CCF"/>
    <w:rsid w:val="00C26A96"/>
    <w:rsid w:val="00C615E7"/>
    <w:rsid w:val="00C65899"/>
    <w:rsid w:val="00C93240"/>
    <w:rsid w:val="00CC7BE9"/>
    <w:rsid w:val="00D61813"/>
    <w:rsid w:val="00DD4595"/>
    <w:rsid w:val="00E42C85"/>
    <w:rsid w:val="00E615DF"/>
    <w:rsid w:val="00F357ED"/>
    <w:rsid w:val="00F373A0"/>
    <w:rsid w:val="00F94D03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gare/consultazione-preliminare-merc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87C7-33C3-45B3-B051-328154DD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User</cp:lastModifiedBy>
  <cp:revision>12</cp:revision>
  <cp:lastPrinted>2020-01-17T11:14:00Z</cp:lastPrinted>
  <dcterms:created xsi:type="dcterms:W3CDTF">2019-12-16T13:42:00Z</dcterms:created>
  <dcterms:modified xsi:type="dcterms:W3CDTF">2020-02-07T14:24:00Z</dcterms:modified>
</cp:coreProperties>
</file>