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540AC2" w:rsidRDefault="00540AC2" w:rsidP="00540AC2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Scrivania tipo direzionale dim. L210xP.95xh.75 con dattilo di supporto dim. L.160xp.80xh.72 cm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C3343B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</w:t>
            </w:r>
            <w:r w:rsidR="00540AC2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CR4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40AC2" w:rsidRPr="00540AC2" w:rsidRDefault="00540AC2" w:rsidP="00540AC2">
      <w:pPr>
        <w:widowControl w:val="0"/>
        <w:spacing w:after="0" w:line="240" w:lineRule="auto"/>
        <w:rPr>
          <w:sz w:val="24"/>
          <w:szCs w:val="24"/>
        </w:rPr>
      </w:pPr>
      <w:r w:rsidRPr="00540AC2">
        <w:rPr>
          <w:rFonts w:eastAsia="Verdana" w:cs="Verdana"/>
          <w:sz w:val="24"/>
          <w:szCs w:val="24"/>
        </w:rPr>
        <w:t xml:space="preserve">Scrivania direzionale realizzata con pannello in </w:t>
      </w:r>
      <w:proofErr w:type="spellStart"/>
      <w:r w:rsidRPr="00540AC2">
        <w:rPr>
          <w:rFonts w:eastAsia="Verdana" w:cs="Verdana"/>
          <w:sz w:val="24"/>
          <w:szCs w:val="24"/>
        </w:rPr>
        <w:t>truciolare</w:t>
      </w:r>
      <w:proofErr w:type="spellEnd"/>
      <w:r w:rsidRPr="00540AC2">
        <w:rPr>
          <w:rFonts w:eastAsia="Verdana" w:cs="Verdana"/>
          <w:sz w:val="24"/>
          <w:szCs w:val="24"/>
        </w:rPr>
        <w:t xml:space="preserve"> .mm .30 placcato con essenza di vero legno ; bordi inclinati, riportati in MDF laccato  con colore a scelta del committente tra alluminio, bianco o antracite, per la metà dello spessore totale della parte superiore, lasciando uno spessore, aspetto finale, del piano di 16 mm. Piedini regolabili + / - mm. 15.</w:t>
      </w:r>
    </w:p>
    <w:p w:rsidR="00540AC2" w:rsidRPr="00540AC2" w:rsidRDefault="00540AC2" w:rsidP="00540AC2">
      <w:pPr>
        <w:widowControl w:val="0"/>
        <w:spacing w:after="0" w:line="240" w:lineRule="auto"/>
        <w:rPr>
          <w:sz w:val="24"/>
          <w:szCs w:val="24"/>
        </w:rPr>
      </w:pPr>
      <w:r w:rsidRPr="00540AC2">
        <w:rPr>
          <w:rFonts w:eastAsia="Verdana" w:cs="Verdana"/>
          <w:sz w:val="24"/>
          <w:szCs w:val="24"/>
        </w:rPr>
        <w:t xml:space="preserve">Fianco di sostegno in </w:t>
      </w:r>
      <w:proofErr w:type="spellStart"/>
      <w:r w:rsidRPr="00540AC2">
        <w:rPr>
          <w:rFonts w:eastAsia="Verdana" w:cs="Verdana"/>
          <w:sz w:val="24"/>
          <w:szCs w:val="24"/>
        </w:rPr>
        <w:t>truciolare</w:t>
      </w:r>
      <w:proofErr w:type="spellEnd"/>
      <w:r w:rsidRPr="00540AC2">
        <w:rPr>
          <w:rFonts w:eastAsia="Verdana" w:cs="Verdana"/>
          <w:sz w:val="24"/>
          <w:szCs w:val="24"/>
        </w:rPr>
        <w:t xml:space="preserve"> 30 mm. Placcato con essenza di vero legno o in </w:t>
      </w:r>
      <w:proofErr w:type="spellStart"/>
      <w:r w:rsidRPr="00540AC2">
        <w:rPr>
          <w:rFonts w:eastAsia="Verdana" w:cs="Verdana"/>
          <w:sz w:val="24"/>
          <w:szCs w:val="24"/>
        </w:rPr>
        <w:t>melaminico</w:t>
      </w:r>
      <w:proofErr w:type="spellEnd"/>
      <w:r w:rsidRPr="00540AC2">
        <w:rPr>
          <w:rFonts w:eastAsia="Verdana" w:cs="Verdana"/>
          <w:sz w:val="24"/>
          <w:szCs w:val="24"/>
        </w:rPr>
        <w:t>; bordi del pannello inclinato riportato in MDF laccato alluminio, bianco o antracite, per metà dello spessore totale delle gambe, lasciando l'aspetto finale come spessore a vista del piano di 16 mm. Copertura lenticolare rimovibile in foglio di lamiera piegata curva con raggio, sp. 1 mm. con magneti di fissaggio ad alta aderenza e spine in acciaio di supporto, verniciato a polveri epossidiche in finitura argento, bianco o antracite.</w:t>
      </w:r>
    </w:p>
    <w:p w:rsidR="00540AC2" w:rsidRPr="00540AC2" w:rsidRDefault="00540AC2" w:rsidP="00540AC2">
      <w:pPr>
        <w:widowControl w:val="0"/>
        <w:spacing w:after="0" w:line="240" w:lineRule="auto"/>
        <w:rPr>
          <w:sz w:val="24"/>
          <w:szCs w:val="24"/>
        </w:rPr>
      </w:pPr>
      <w:r w:rsidRPr="00540AC2">
        <w:rPr>
          <w:rFonts w:eastAsia="Verdana" w:cs="Verdana"/>
          <w:sz w:val="24"/>
          <w:szCs w:val="24"/>
        </w:rPr>
        <w:t>PANNELLO FRONTALE</w:t>
      </w:r>
    </w:p>
    <w:p w:rsidR="00540AC2" w:rsidRPr="00540AC2" w:rsidRDefault="00540AC2" w:rsidP="00540AC2">
      <w:pPr>
        <w:widowControl w:val="0"/>
        <w:spacing w:after="0" w:line="240" w:lineRule="auto"/>
        <w:rPr>
          <w:sz w:val="24"/>
          <w:szCs w:val="24"/>
        </w:rPr>
      </w:pPr>
      <w:r w:rsidRPr="00540AC2">
        <w:rPr>
          <w:rFonts w:eastAsia="Verdana" w:cs="Verdana"/>
          <w:sz w:val="24"/>
          <w:szCs w:val="24"/>
        </w:rPr>
        <w:t xml:space="preserve">pannello in </w:t>
      </w:r>
      <w:proofErr w:type="spellStart"/>
      <w:r w:rsidRPr="00540AC2">
        <w:rPr>
          <w:rFonts w:eastAsia="Verdana" w:cs="Verdana"/>
          <w:sz w:val="24"/>
          <w:szCs w:val="24"/>
        </w:rPr>
        <w:t>truciolare</w:t>
      </w:r>
      <w:proofErr w:type="spellEnd"/>
      <w:r w:rsidRPr="00540AC2">
        <w:rPr>
          <w:rFonts w:eastAsia="Verdana" w:cs="Verdana"/>
          <w:sz w:val="24"/>
          <w:szCs w:val="24"/>
        </w:rPr>
        <w:t xml:space="preserve">. 20 mm. Placcato con essenza di vero legno o </w:t>
      </w:r>
      <w:proofErr w:type="spellStart"/>
      <w:r w:rsidRPr="00540AC2">
        <w:rPr>
          <w:rFonts w:eastAsia="Verdana" w:cs="Verdana"/>
          <w:sz w:val="24"/>
          <w:szCs w:val="24"/>
        </w:rPr>
        <w:t>melaminico</w:t>
      </w:r>
      <w:proofErr w:type="spellEnd"/>
      <w:r w:rsidRPr="00540AC2">
        <w:rPr>
          <w:rFonts w:eastAsia="Verdana" w:cs="Verdana"/>
          <w:sz w:val="24"/>
          <w:szCs w:val="24"/>
        </w:rPr>
        <w:t xml:space="preserve"> spessore 20 mm, fissato alla parte superiore con due staffe in acciaio </w:t>
      </w:r>
      <w:proofErr w:type="spellStart"/>
      <w:r w:rsidRPr="00540AC2">
        <w:rPr>
          <w:rFonts w:eastAsia="Verdana" w:cs="Verdana"/>
          <w:sz w:val="24"/>
          <w:szCs w:val="24"/>
        </w:rPr>
        <w:t>pressopiegata</w:t>
      </w:r>
      <w:proofErr w:type="spellEnd"/>
      <w:r w:rsidRPr="00540AC2">
        <w:rPr>
          <w:rFonts w:eastAsia="Verdana" w:cs="Verdana"/>
          <w:sz w:val="24"/>
          <w:szCs w:val="24"/>
        </w:rPr>
        <w:t xml:space="preserve"> attraverso staffe e viti.</w:t>
      </w:r>
    </w:p>
    <w:p w:rsidR="00540AC2" w:rsidRDefault="00540AC2" w:rsidP="00540AC2">
      <w:pPr>
        <w:widowControl w:val="0"/>
        <w:spacing w:after="0" w:line="240" w:lineRule="auto"/>
        <w:rPr>
          <w:rFonts w:eastAsia="Verdana" w:cs="Verdana"/>
          <w:sz w:val="24"/>
          <w:szCs w:val="24"/>
        </w:rPr>
      </w:pPr>
      <w:r w:rsidRPr="00540AC2">
        <w:rPr>
          <w:rFonts w:eastAsia="Verdana" w:cs="Verdana"/>
          <w:sz w:val="24"/>
          <w:szCs w:val="24"/>
        </w:rPr>
        <w:t>Telaio in lamiera di metallo piegata, strutturale, con una sezione triangolare di misura 189 millimetri x 42, sp. 2,5 mm. con piastre di fissaggio verticali di spessore 5 mm. Il telaio potrà essere utilizzato per il passaggio di cavi. All'interno della trave triangolare dovranno essere inseriti due tubi corrugati, diametro 15 mm per la separazione e la gestione dei cavi / dati elettrici.</w:t>
      </w:r>
    </w:p>
    <w:p w:rsidR="00540AC2" w:rsidRDefault="00540AC2" w:rsidP="00540AC2">
      <w:pPr>
        <w:widowControl w:val="0"/>
        <w:spacing w:after="0" w:line="240" w:lineRule="auto"/>
        <w:rPr>
          <w:rFonts w:eastAsia="Verdana" w:cs="Verdana"/>
          <w:sz w:val="24"/>
          <w:szCs w:val="24"/>
        </w:rPr>
      </w:pPr>
    </w:p>
    <w:p w:rsidR="00540AC2" w:rsidRPr="00540AC2" w:rsidRDefault="00540AC2" w:rsidP="00540AC2">
      <w:pPr>
        <w:widowControl w:val="0"/>
        <w:spacing w:after="0" w:line="240" w:lineRule="auto"/>
        <w:rPr>
          <w:sz w:val="24"/>
          <w:szCs w:val="24"/>
        </w:rPr>
      </w:pPr>
      <w:r w:rsidRPr="00540AC2">
        <w:rPr>
          <w:rFonts w:ascii="Calibri" w:hAnsi="Calibri" w:cs="Arial"/>
          <w:sz w:val="24"/>
          <w:szCs w:val="24"/>
        </w:rPr>
        <w:t>La scrivania sarà accessoriata da dattilo/allungo di caratteristiche analoghe e dim. min. cm 160x80</w:t>
      </w:r>
    </w:p>
    <w:p w:rsidR="00C0227F" w:rsidRDefault="00C0227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7B5" w:rsidRDefault="003457B5" w:rsidP="00C0227F">
      <w:pPr>
        <w:spacing w:after="0" w:line="240" w:lineRule="auto"/>
      </w:pPr>
      <w:r>
        <w:separator/>
      </w:r>
    </w:p>
  </w:endnote>
  <w:endnote w:type="continuationSeparator" w:id="0">
    <w:p w:rsidR="003457B5" w:rsidRDefault="003457B5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7B5" w:rsidRDefault="003457B5" w:rsidP="00C0227F">
      <w:pPr>
        <w:spacing w:after="0" w:line="240" w:lineRule="auto"/>
      </w:pPr>
      <w:r>
        <w:separator/>
      </w:r>
    </w:p>
  </w:footnote>
  <w:footnote w:type="continuationSeparator" w:id="0">
    <w:p w:rsidR="003457B5" w:rsidRDefault="003457B5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185E83"/>
    <w:rsid w:val="002830A5"/>
    <w:rsid w:val="003457B5"/>
    <w:rsid w:val="004524A3"/>
    <w:rsid w:val="00516DA3"/>
    <w:rsid w:val="00540AC2"/>
    <w:rsid w:val="0083063B"/>
    <w:rsid w:val="0096175B"/>
    <w:rsid w:val="00B92CE8"/>
    <w:rsid w:val="00BB1DD5"/>
    <w:rsid w:val="00C0227F"/>
    <w:rsid w:val="00C24531"/>
    <w:rsid w:val="00C3343B"/>
    <w:rsid w:val="00D67F9A"/>
    <w:rsid w:val="00FF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2045</Characters>
  <Application>Microsoft Office Word</Application>
  <DocSecurity>0</DocSecurity>
  <Lines>17</Lines>
  <Paragraphs>4</Paragraphs>
  <ScaleCrop>false</ScaleCrop>
  <Company>Microsoft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2019-07-23T15:35:00Z</dcterms:created>
  <dcterms:modified xsi:type="dcterms:W3CDTF">2019-07-23T15:39:00Z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