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9FF" w:rsidRDefault="00A919FF"/>
    <w:p w:rsidR="00A919FF" w:rsidRDefault="00A919FF"/>
    <w:tbl>
      <w:tblPr>
        <w:tblStyle w:val="Grigliatabella"/>
        <w:tblW w:w="9778" w:type="dxa"/>
        <w:jc w:val="center"/>
        <w:tblCellMar>
          <w:left w:w="113" w:type="dxa"/>
        </w:tblCellMar>
        <w:tblLook w:val="04A0"/>
      </w:tblPr>
      <w:tblGrid>
        <w:gridCol w:w="6307"/>
        <w:gridCol w:w="3471"/>
      </w:tblGrid>
      <w:tr w:rsidR="00A919FF" w:rsidTr="0015202F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15202F" w:rsidRDefault="00AA1BA2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A919FF" w:rsidRPr="00984E32" w:rsidRDefault="0015202F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AA1BA2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AA1BA2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984E32" w:rsidRDefault="00984E32">
            <w:pPr>
              <w:spacing w:after="0" w:line="240" w:lineRule="auto"/>
            </w:pPr>
          </w:p>
          <w:p w:rsidR="00A919FF" w:rsidRDefault="00AA1BA2">
            <w:pPr>
              <w:spacing w:after="0" w:line="240" w:lineRule="auto"/>
            </w:pPr>
            <w:r>
              <w:t>Codice di riferimento</w:t>
            </w:r>
          </w:p>
        </w:tc>
      </w:tr>
      <w:tr w:rsidR="00A919FF" w:rsidTr="0015202F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A919FF" w:rsidRDefault="00A919F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A919FF" w:rsidRPr="0015202F" w:rsidRDefault="008947CB" w:rsidP="0015202F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Poltrona direzionale su ruote</w:t>
            </w:r>
            <w:r w:rsidR="0015202F" w:rsidRPr="0015202F">
              <w:rPr>
                <w:rFonts w:cs="Calibri"/>
                <w:bCs/>
                <w:sz w:val="24"/>
                <w:szCs w:val="24"/>
              </w:rPr>
              <w:t xml:space="preserve"> con braccioli</w:t>
            </w:r>
            <w:r>
              <w:rPr>
                <w:rFonts w:cs="Calibri"/>
                <w:b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cs="Calibri"/>
                <w:bCs/>
                <w:sz w:val="24"/>
                <w:szCs w:val="24"/>
              </w:rPr>
              <w:t>ecopelle</w:t>
            </w:r>
            <w:proofErr w:type="spellEnd"/>
          </w:p>
        </w:tc>
        <w:tc>
          <w:tcPr>
            <w:tcW w:w="3471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A919FF" w:rsidRDefault="00A919F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A919FF" w:rsidRDefault="00AA1BA2">
            <w:pPr>
              <w:spacing w:after="0" w:line="240" w:lineRule="auto"/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</w:t>
            </w:r>
            <w:r w:rsidR="008947CB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11</w:t>
            </w:r>
          </w:p>
        </w:tc>
      </w:tr>
      <w:tr w:rsidR="00A919FF" w:rsidTr="0015202F">
        <w:trPr>
          <w:trHeight w:val="1037"/>
          <w:jc w:val="center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A919FF" w:rsidRDefault="00AA1BA2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8947CB" w:rsidRDefault="008947CB" w:rsidP="008947CB">
      <w:pPr>
        <w:jc w:val="both"/>
        <w:rPr>
          <w:rFonts w:ascii="Calibri" w:hAnsi="Calibri"/>
        </w:rPr>
      </w:pPr>
      <w:r>
        <w:rPr>
          <w:rFonts w:ascii="Calibri" w:hAnsi="Calibri" w:cs="Arial"/>
        </w:rPr>
        <w:t>S</w:t>
      </w:r>
      <w:r w:rsidRPr="00A2347F">
        <w:rPr>
          <w:rFonts w:ascii="Calibri" w:hAnsi="Calibri" w:cs="Arial"/>
        </w:rPr>
        <w:t>eduta</w:t>
      </w:r>
      <w:r>
        <w:rPr>
          <w:rFonts w:ascii="Calibri" w:hAnsi="Calibri" w:cs="Arial"/>
        </w:rPr>
        <w:t xml:space="preserve"> di tipo dirigenziale</w:t>
      </w:r>
      <w:r w:rsidRPr="00A2347F">
        <w:rPr>
          <w:rFonts w:ascii="Calibri" w:hAnsi="Calibri" w:cs="Arial"/>
        </w:rPr>
        <w:t>, in s</w:t>
      </w:r>
      <w:r>
        <w:rPr>
          <w:rFonts w:ascii="Calibri" w:hAnsi="Calibri" w:cs="Arial"/>
        </w:rPr>
        <w:t xml:space="preserve">truttura in acciaio sagomato, con </w:t>
      </w:r>
      <w:r w:rsidRPr="00A2347F">
        <w:rPr>
          <w:rFonts w:ascii="Calibri" w:hAnsi="Calibri" w:cs="Arial"/>
        </w:rPr>
        <w:t>sedile e schienale imbottiti in schiuma poliuretanica a portata differenziata. Lo schienale, regolabile in altezza, deve essere dotato di poggiatesta imbottito e di meccanismo oscillante che adatta la seduta ai movimenti dell'utente. Il sedile deve essere fornito di meccanismo di traslazione lungo l'asse orizzontale reagente in contemporanea al moviment</w:t>
      </w:r>
      <w:r>
        <w:rPr>
          <w:rFonts w:ascii="Calibri" w:hAnsi="Calibri" w:cs="Arial"/>
        </w:rPr>
        <w:t xml:space="preserve">o dello schienale. </w:t>
      </w:r>
      <w:r w:rsidRPr="00003309">
        <w:rPr>
          <w:rFonts w:ascii="Calibri" w:hAnsi="Calibri"/>
        </w:rPr>
        <w:t>Supporto lombare regolabile con minimo intervallo, meccanismo sincronizzato, con elevazione del sedile con automatismo a gas.</w:t>
      </w:r>
    </w:p>
    <w:p w:rsidR="008947CB" w:rsidRPr="00AB698B" w:rsidRDefault="008947CB" w:rsidP="008947CB">
      <w:pPr>
        <w:jc w:val="both"/>
        <w:rPr>
          <w:rFonts w:ascii="Calibri" w:hAnsi="Calibri"/>
        </w:rPr>
      </w:pPr>
      <w:r w:rsidRPr="00003309">
        <w:rPr>
          <w:rFonts w:ascii="Calibri" w:hAnsi="Calibri"/>
        </w:rPr>
        <w:t xml:space="preserve"> </w:t>
      </w:r>
      <w:r>
        <w:rPr>
          <w:rFonts w:ascii="Calibri" w:hAnsi="Calibri" w:cs="Arial"/>
        </w:rPr>
        <w:t>I meccanismi di elevazione ed inclinazione devono garantire una regolazione soggettiva della seduta adattabile alle esigenze dell’</w:t>
      </w:r>
      <w:proofErr w:type="spellStart"/>
      <w:r>
        <w:rPr>
          <w:rFonts w:ascii="Calibri" w:hAnsi="Calibri" w:cs="Arial"/>
        </w:rPr>
        <w:t>itenza</w:t>
      </w:r>
      <w:proofErr w:type="spellEnd"/>
      <w:r>
        <w:rPr>
          <w:rFonts w:ascii="Calibri" w:hAnsi="Calibri" w:cs="Arial"/>
        </w:rPr>
        <w:t>.</w:t>
      </w:r>
    </w:p>
    <w:p w:rsidR="008947CB" w:rsidRDefault="008947CB" w:rsidP="008947CB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Braccioli </w:t>
      </w:r>
      <w:r w:rsidRPr="00A2347F">
        <w:rPr>
          <w:rFonts w:ascii="Calibri" w:hAnsi="Calibri" w:cs="Arial"/>
        </w:rPr>
        <w:t>in</w:t>
      </w:r>
      <w:r>
        <w:rPr>
          <w:rFonts w:ascii="Calibri" w:hAnsi="Calibri" w:cs="Arial"/>
        </w:rPr>
        <w:t xml:space="preserve"> acciaio cromato </w:t>
      </w:r>
      <w:r w:rsidRPr="00A2347F">
        <w:rPr>
          <w:rFonts w:ascii="Calibri" w:hAnsi="Calibri" w:cs="Arial"/>
        </w:rPr>
        <w:t xml:space="preserve">regolabili in altezza ,orientabili lungo il proprio asse e rivestiti nella zona di appoggio da uno strato di poliuretano espanso. Il basamento </w:t>
      </w:r>
      <w:r w:rsidRPr="00003309">
        <w:rPr>
          <w:rFonts w:ascii="Calibri" w:hAnsi="Calibri"/>
        </w:rPr>
        <w:t xml:space="preserve">costituita da cinque razze </w:t>
      </w:r>
      <w:r w:rsidRPr="00A2347F">
        <w:rPr>
          <w:rFonts w:ascii="Calibri" w:hAnsi="Calibri" w:cs="Arial"/>
        </w:rPr>
        <w:t>in al</w:t>
      </w:r>
      <w:r>
        <w:rPr>
          <w:rFonts w:ascii="Calibri" w:hAnsi="Calibri" w:cs="Arial"/>
        </w:rPr>
        <w:t>luminio su</w:t>
      </w:r>
      <w:r w:rsidRPr="00A2347F">
        <w:rPr>
          <w:rFonts w:ascii="Calibri" w:hAnsi="Calibri" w:cs="Arial"/>
        </w:rPr>
        <w:t xml:space="preserve"> ruote piroettanti e </w:t>
      </w:r>
      <w:proofErr w:type="spellStart"/>
      <w:r w:rsidRPr="00A2347F">
        <w:rPr>
          <w:rFonts w:ascii="Calibri" w:hAnsi="Calibri" w:cs="Arial"/>
        </w:rPr>
        <w:t>autofrenanti</w:t>
      </w:r>
      <w:proofErr w:type="spellEnd"/>
      <w:r w:rsidRPr="00A2347F">
        <w:rPr>
          <w:rFonts w:ascii="Calibri" w:hAnsi="Calibri" w:cs="Arial"/>
        </w:rPr>
        <w:t xml:space="preserve"> in gomma morbida.</w:t>
      </w:r>
    </w:p>
    <w:p w:rsidR="00A919FF" w:rsidRPr="008947CB" w:rsidRDefault="008947CB" w:rsidP="008947CB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</w:t>
      </w:r>
      <w:r w:rsidRPr="00A2347F">
        <w:rPr>
          <w:rFonts w:ascii="Calibri" w:hAnsi="Calibri" w:cs="Arial"/>
        </w:rPr>
        <w:t>ivestimento del sedil</w:t>
      </w:r>
      <w:r>
        <w:rPr>
          <w:rFonts w:ascii="Calibri" w:hAnsi="Calibri" w:cs="Arial"/>
        </w:rPr>
        <w:t xml:space="preserve">e e della schienale </w:t>
      </w:r>
      <w:r w:rsidRPr="00A2347F">
        <w:rPr>
          <w:rFonts w:ascii="Calibri" w:hAnsi="Calibri" w:cs="Arial"/>
        </w:rPr>
        <w:t xml:space="preserve">in pelle o </w:t>
      </w:r>
      <w:proofErr w:type="spellStart"/>
      <w:r w:rsidRPr="00A2347F">
        <w:rPr>
          <w:rFonts w:ascii="Calibri" w:hAnsi="Calibri" w:cs="Arial"/>
        </w:rPr>
        <w:t>ecopelle</w:t>
      </w:r>
      <w:proofErr w:type="spellEnd"/>
      <w:r>
        <w:rPr>
          <w:rFonts w:ascii="Calibri" w:hAnsi="Calibri" w:cs="Arial"/>
        </w:rPr>
        <w:t xml:space="preserve"> traspirante e antisudore.</w:t>
      </w:r>
    </w:p>
    <w:tbl>
      <w:tblPr>
        <w:tblStyle w:val="Grigliatabella"/>
        <w:tblW w:w="9778" w:type="dxa"/>
        <w:tblInd w:w="-5" w:type="dxa"/>
        <w:tblCellMar>
          <w:left w:w="103" w:type="dxa"/>
        </w:tblCellMar>
        <w:tblLook w:val="04A0"/>
      </w:tblPr>
      <w:tblGrid>
        <w:gridCol w:w="9778"/>
      </w:tblGrid>
      <w:tr w:rsidR="00A919F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:rsidR="00A919FF" w:rsidRDefault="00AA1BA2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A919FF" w:rsidRDefault="00A919F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A919FF" w:rsidRDefault="00AA1BA2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A919FF" w:rsidRDefault="00A919F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919FF" w:rsidRDefault="00AA1BA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A919FF" w:rsidRDefault="00AA1BA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A919FF" w:rsidRDefault="00A919FF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cs="Calibri"/>
          <w:sz w:val="24"/>
          <w:szCs w:val="24"/>
        </w:rPr>
      </w:pPr>
    </w:p>
    <w:p w:rsidR="00A919FF" w:rsidRPr="0015202F" w:rsidRDefault="00A919FF" w:rsidP="0015202F">
      <w:pPr>
        <w:rPr>
          <w:rFonts w:ascii="Calibri" w:hAnsi="Calibri" w:cs="Calibri"/>
          <w:sz w:val="24"/>
          <w:szCs w:val="24"/>
        </w:rPr>
      </w:pPr>
    </w:p>
    <w:p w:rsidR="00A919FF" w:rsidRDefault="00A919FF">
      <w:pPr>
        <w:spacing w:after="0" w:line="240" w:lineRule="auto"/>
        <w:jc w:val="both"/>
      </w:pPr>
    </w:p>
    <w:sectPr w:rsidR="00A919FF" w:rsidSect="00A919F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311" w:rsidRDefault="00881311" w:rsidP="00A919FF">
      <w:pPr>
        <w:spacing w:after="0" w:line="240" w:lineRule="auto"/>
      </w:pPr>
      <w:r>
        <w:separator/>
      </w:r>
    </w:p>
  </w:endnote>
  <w:endnote w:type="continuationSeparator" w:id="0">
    <w:p w:rsidR="00881311" w:rsidRDefault="00881311" w:rsidP="00A9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311" w:rsidRDefault="00881311" w:rsidP="00A919FF">
      <w:pPr>
        <w:spacing w:after="0" w:line="240" w:lineRule="auto"/>
      </w:pPr>
      <w:r>
        <w:separator/>
      </w:r>
    </w:p>
  </w:footnote>
  <w:footnote w:type="continuationSeparator" w:id="0">
    <w:p w:rsidR="00881311" w:rsidRDefault="00881311" w:rsidP="00A91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97648836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919FF" w:rsidRDefault="00AA1BA2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5202F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A919FF" w:rsidRDefault="00A919FF">
    <w:pPr>
      <w:pStyle w:val="Header"/>
    </w:pPr>
  </w:p>
  <w:p w:rsidR="00A919FF" w:rsidRDefault="00AA1BA2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9FF"/>
    <w:rsid w:val="0015202F"/>
    <w:rsid w:val="002F2142"/>
    <w:rsid w:val="005B4573"/>
    <w:rsid w:val="00881311"/>
    <w:rsid w:val="008947CB"/>
    <w:rsid w:val="00984E32"/>
    <w:rsid w:val="00A919FF"/>
    <w:rsid w:val="00AA1BA2"/>
    <w:rsid w:val="00AA77B8"/>
    <w:rsid w:val="00B6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A919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A919FF"/>
    <w:pPr>
      <w:spacing w:after="140" w:line="288" w:lineRule="auto"/>
    </w:pPr>
  </w:style>
  <w:style w:type="paragraph" w:styleId="Elenco">
    <w:name w:val="List"/>
    <w:basedOn w:val="Corpodeltesto"/>
    <w:rsid w:val="00A919FF"/>
    <w:rPr>
      <w:rFonts w:cs="Arial"/>
    </w:rPr>
  </w:style>
  <w:style w:type="paragraph" w:customStyle="1" w:styleId="Caption">
    <w:name w:val="Caption"/>
    <w:basedOn w:val="Normale"/>
    <w:qFormat/>
    <w:rsid w:val="00A919F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A919F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1520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15202F"/>
    <w:rPr>
      <w:color w:val="00000A"/>
      <w:sz w:val="22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1520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15202F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2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1536</Characters>
  <Application>Microsoft Office Word</Application>
  <DocSecurity>0</DocSecurity>
  <Lines>12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2019-07-23T14:39:00Z</dcterms:created>
  <dcterms:modified xsi:type="dcterms:W3CDTF">2019-07-23T14:42:00Z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