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29078E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8A4FD8" w:rsidRDefault="008A4FD8" w:rsidP="00B57DC3">
            <w:pPr>
              <w:rPr>
                <w:i/>
                <w:sz w:val="24"/>
              </w:rPr>
            </w:pPr>
            <w:r w:rsidRPr="008A4FD8">
              <w:rPr>
                <w:i/>
                <w:sz w:val="24"/>
              </w:rPr>
              <w:t>Seduta impilabile ed aggregabile con braccioli e tavoletta ribaltabile</w:t>
            </w:r>
          </w:p>
          <w:p w:rsidR="00B57DC3" w:rsidRPr="00B9390B" w:rsidRDefault="00B57DC3" w:rsidP="00B57DC3">
            <w:pPr>
              <w:rPr>
                <w:b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8A4FD8">
            <w:pPr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SED13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2B2285" w:rsidRPr="002B2285" w:rsidRDefault="002B2285" w:rsidP="002B2285">
      <w:pPr>
        <w:spacing w:after="0" w:line="240" w:lineRule="auto"/>
        <w:jc w:val="both"/>
        <w:rPr>
          <w:sz w:val="24"/>
        </w:rPr>
      </w:pPr>
      <w:r w:rsidRPr="002B2285">
        <w:rPr>
          <w:sz w:val="24"/>
        </w:rPr>
        <w:t xml:space="preserve">Sedia fissa, sovrapponibile  - Struttura in tubo di acciaio del diametro di mm. 25 - Coppia sedile e schienale inserita in fianchetti di tubo di acciaio del diametro di </w:t>
      </w:r>
      <w:smartTag w:uri="urn:schemas-microsoft-com:office:smarttags" w:element="metricconverter">
        <w:smartTagPr>
          <w:attr w:name="ProductID" w:val="25 mm"/>
        </w:smartTagPr>
        <w:r w:rsidRPr="002B2285">
          <w:rPr>
            <w:sz w:val="24"/>
          </w:rPr>
          <w:t>25 mm</w:t>
        </w:r>
      </w:smartTag>
      <w:r w:rsidRPr="002B2285">
        <w:rPr>
          <w:sz w:val="24"/>
        </w:rPr>
        <w:t xml:space="preserve">., verniciati, come la struttura, a polveri epossidiche termoindurenti di colore nero, argento, tele-grigio e grafite. Puntali laterali e piedini in plastica nero o tele grigio RAL 7047. Seduta in legno nelle varianti faggio naturale, rovere, rovere grigio, eucalipto verniciatura a resine trasparenti </w:t>
      </w:r>
      <w:proofErr w:type="spellStart"/>
      <w:r w:rsidRPr="002B2285">
        <w:rPr>
          <w:sz w:val="24"/>
        </w:rPr>
        <w:t>autoindurenti</w:t>
      </w:r>
      <w:proofErr w:type="spellEnd"/>
      <w:r w:rsidRPr="002B2285">
        <w:rPr>
          <w:sz w:val="24"/>
        </w:rPr>
        <w:t xml:space="preserve"> e ignifughe; oppure tinto all’anilina colore bianco o nero.</w:t>
      </w:r>
    </w:p>
    <w:p w:rsidR="002B2285" w:rsidRPr="002B2285" w:rsidRDefault="002B2285" w:rsidP="002B2285">
      <w:pPr>
        <w:spacing w:after="0" w:line="240" w:lineRule="auto"/>
        <w:rPr>
          <w:rFonts w:ascii="Calibri" w:hAnsi="Calibri"/>
          <w:b/>
          <w:sz w:val="24"/>
        </w:rPr>
      </w:pPr>
      <w:r w:rsidRPr="002B2285">
        <w:rPr>
          <w:rFonts w:ascii="Calibri" w:hAnsi="Calibri"/>
          <w:sz w:val="24"/>
        </w:rPr>
        <w:t>Bracciolo destro con tavoletta antipanico, struttura in acciaio verniciato come la seduta, appoggia braccio in ABS nero  o tele-grigio, tavoletta in ABS nero con anima interna in lamiera stampata dotata di nervature di rinforzo. Dimensioni massime cm 32x27.</w:t>
      </w:r>
    </w:p>
    <w:p w:rsidR="002B2285" w:rsidRPr="002B2285" w:rsidRDefault="002B2285" w:rsidP="002B2285">
      <w:pPr>
        <w:spacing w:after="0" w:line="240" w:lineRule="auto"/>
        <w:rPr>
          <w:rFonts w:ascii="Calibri" w:hAnsi="Calibri"/>
          <w:sz w:val="24"/>
        </w:rPr>
      </w:pPr>
      <w:r w:rsidRPr="002B2285">
        <w:rPr>
          <w:rFonts w:ascii="Calibri" w:hAnsi="Calibri"/>
          <w:sz w:val="24"/>
        </w:rPr>
        <w:t xml:space="preserve">Gancio di </w:t>
      </w:r>
      <w:proofErr w:type="spellStart"/>
      <w:r w:rsidRPr="002B2285">
        <w:rPr>
          <w:rFonts w:ascii="Calibri" w:hAnsi="Calibri"/>
          <w:sz w:val="24"/>
        </w:rPr>
        <w:t>allineabilità</w:t>
      </w:r>
      <w:proofErr w:type="spellEnd"/>
      <w:r w:rsidRPr="002B2285">
        <w:rPr>
          <w:rFonts w:ascii="Calibri" w:hAnsi="Calibri"/>
          <w:sz w:val="24"/>
        </w:rPr>
        <w:t xml:space="preserve">  in metallo verniciato specifico per sedia con tavoletta antipanico.</w:t>
      </w:r>
    </w:p>
    <w:p w:rsidR="002B2285" w:rsidRPr="002B2285" w:rsidRDefault="002B2285" w:rsidP="002B2285">
      <w:pPr>
        <w:spacing w:after="0" w:line="240" w:lineRule="auto"/>
        <w:rPr>
          <w:rFonts w:ascii="Calibri" w:hAnsi="Calibri"/>
          <w:b/>
          <w:sz w:val="24"/>
        </w:rPr>
      </w:pPr>
      <w:r w:rsidRPr="002B2285">
        <w:rPr>
          <w:rFonts w:ascii="Calibri" w:hAnsi="Calibri"/>
          <w:b/>
          <w:sz w:val="24"/>
        </w:rPr>
        <w:t>Con la tavoletta antipanico le sedute agganciate hanno interasse cm 65.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Grigliatabella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9878C9" w:rsidTr="009878C9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9878C9" w:rsidRDefault="009878C9" w:rsidP="009878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Certificazioni essenziali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Il prodotto offerto deve rispettare i requisiti delle normative vigenti ed in particolare conformarsi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alle normative in materia di sicurezza, di stabilità, di igiene e di prevenzione incendi per locali di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pubblico spettacolo.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 ditte concorrenti dovranno produrre certificazioni di prova, emessi da Enti di certificazione, per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 prove prestazionali verranno eseguite con modalità UNI di seguito riportate :</w:t>
      </w:r>
    </w:p>
    <w:p w:rsidR="009878C9" w:rsidRDefault="002B2285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UNI EN 16139: 2013 – resistenza, durabilità e sicurezza</w:t>
      </w:r>
    </w:p>
    <w:p w:rsidR="006A5C7C" w:rsidRDefault="006A5C7C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UNI EN 1728:2000</w:t>
      </w:r>
    </w:p>
    <w:p w:rsidR="006A5C7C" w:rsidRDefault="006A5C7C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UNI EN 1022: stabilità</w:t>
      </w:r>
    </w:p>
    <w:p w:rsidR="00F4467C" w:rsidRDefault="00F4467C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Omologazione in classe 1</w:t>
      </w:r>
      <w:bookmarkStart w:id="0" w:name="_GoBack"/>
      <w:bookmarkEnd w:id="0"/>
    </w:p>
    <w:p w:rsidR="009275F9" w:rsidRDefault="009275F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page"/>
      </w:r>
    </w:p>
    <w:tbl>
      <w:tblPr>
        <w:tblStyle w:val="Grigliatabella"/>
        <w:tblpPr w:leftFromText="141" w:rightFromText="141" w:horzAnchor="margin" w:tblpY="555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EA1FF5" w:rsidTr="00EA1FF5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EA1FF5" w:rsidRDefault="00EA1FF5" w:rsidP="00EA1FF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A1FF5">
              <w:rPr>
                <w:rFonts w:ascii="Calibri" w:hAnsi="Calibri" w:cs="Calibri"/>
                <w:sz w:val="28"/>
                <w:szCs w:val="24"/>
              </w:rPr>
              <w:lastRenderedPageBreak/>
              <w:t>Immagine del prodotto a titolo esemplificativo</w:t>
            </w:r>
          </w:p>
        </w:tc>
      </w:tr>
    </w:tbl>
    <w:p w:rsidR="009275F9" w:rsidRPr="009878C9" w:rsidRDefault="006A5C7C" w:rsidP="009275F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3721735</wp:posOffset>
            </wp:positionH>
            <wp:positionV relativeFrom="paragraph">
              <wp:posOffset>4378325</wp:posOffset>
            </wp:positionV>
            <wp:extent cx="1748790" cy="1313815"/>
            <wp:effectExtent l="0" t="0" r="3810" b="635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m_1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8790" cy="1313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3213735</wp:posOffset>
            </wp:positionH>
            <wp:positionV relativeFrom="paragraph">
              <wp:posOffset>1235075</wp:posOffset>
            </wp:positionV>
            <wp:extent cx="1952625" cy="2524125"/>
            <wp:effectExtent l="0" t="0" r="952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m_7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041" t="6897" r="17464" b="2463"/>
                    <a:stretch/>
                  </pic:blipFill>
                  <pic:spPr bwMode="auto">
                    <a:xfrm>
                      <a:off x="0" y="0"/>
                      <a:ext cx="1952627" cy="25241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1187450</wp:posOffset>
            </wp:positionV>
            <wp:extent cx="2238375" cy="2574925"/>
            <wp:effectExtent l="0" t="0" r="9525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m_00copertina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1890" t="26156" r="10171" b="15231"/>
                    <a:stretch/>
                  </pic:blipFill>
                  <pic:spPr bwMode="auto">
                    <a:xfrm>
                      <a:off x="0" y="0"/>
                      <a:ext cx="2238375" cy="2574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sectPr w:rsidR="009275F9" w:rsidRPr="009878C9" w:rsidSect="00630AA4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53C" w:rsidRDefault="00F5753C" w:rsidP="00B9390B">
      <w:pPr>
        <w:spacing w:after="0" w:line="240" w:lineRule="auto"/>
      </w:pPr>
      <w:r>
        <w:separator/>
      </w:r>
    </w:p>
  </w:endnote>
  <w:endnote w:type="continuationSeparator" w:id="0">
    <w:p w:rsidR="00F5753C" w:rsidRDefault="00F5753C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53C" w:rsidRDefault="00F5753C" w:rsidP="00B9390B">
      <w:pPr>
        <w:spacing w:after="0" w:line="240" w:lineRule="auto"/>
      </w:pPr>
      <w:r>
        <w:separator/>
      </w:r>
    </w:p>
  </w:footnote>
  <w:footnote w:type="continuationSeparator" w:id="0">
    <w:p w:rsidR="00F5753C" w:rsidRDefault="00F5753C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29078E"/>
    <w:rsid w:val="002B2285"/>
    <w:rsid w:val="00382BA2"/>
    <w:rsid w:val="00630AA4"/>
    <w:rsid w:val="006A5C7C"/>
    <w:rsid w:val="006C16C7"/>
    <w:rsid w:val="008A4FD8"/>
    <w:rsid w:val="009275F9"/>
    <w:rsid w:val="009878C9"/>
    <w:rsid w:val="00B57DC3"/>
    <w:rsid w:val="00B9390B"/>
    <w:rsid w:val="00EA1FF5"/>
    <w:rsid w:val="00ED7845"/>
    <w:rsid w:val="00F4467C"/>
    <w:rsid w:val="00F57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0A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1F4122"/>
    <w:rsid w:val="007476B3"/>
    <w:rsid w:val="00D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41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8</cp:revision>
  <dcterms:created xsi:type="dcterms:W3CDTF">2017-05-04T14:40:00Z</dcterms:created>
  <dcterms:modified xsi:type="dcterms:W3CDTF">2019-07-23T13:08:00Z</dcterms:modified>
</cp:coreProperties>
</file>