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B02D52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57DC3" w:rsidRPr="002D739B" w:rsidRDefault="002D739B" w:rsidP="00D33FA7">
            <w:pPr>
              <w:rPr>
                <w:b/>
                <w:sz w:val="24"/>
                <w:szCs w:val="24"/>
              </w:rPr>
            </w:pPr>
            <w:r w:rsidRPr="002D739B">
              <w:rPr>
                <w:rFonts w:ascii="Calibri" w:hAnsi="Calibri" w:cs="Arial"/>
                <w:i/>
                <w:iCs/>
                <w:sz w:val="24"/>
                <w:szCs w:val="24"/>
              </w:rPr>
              <w:t>Posto aula monoblocco su barra con sedile ribaltabile e tavoletta ribaltabile, disposizione in curva e su gradino</w:t>
            </w: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D33FA7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PB2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2D739B" w:rsidRPr="00E33E56" w:rsidTr="00544422">
        <w:tc>
          <w:tcPr>
            <w:tcW w:w="9778" w:type="dxa"/>
            <w:tcBorders>
              <w:left w:val="nil"/>
              <w:right w:val="nil"/>
            </w:tcBorders>
          </w:tcPr>
          <w:p w:rsidR="002D739B" w:rsidRDefault="002D739B" w:rsidP="0054442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Sistema di seduta monoblocco su barre</w:t>
            </w:r>
            <w:r w:rsidRPr="00E33E56">
              <w:rPr>
                <w:rFonts w:ascii="Calibri" w:hAnsi="Calibri" w:cs="Arial"/>
              </w:rPr>
              <w:t xml:space="preserve"> modulari, accostabili e componibili in file</w:t>
            </w:r>
            <w:r>
              <w:rPr>
                <w:rFonts w:ascii="Calibri" w:hAnsi="Calibri" w:cs="Arial"/>
              </w:rPr>
              <w:t>, realizzata</w:t>
            </w:r>
            <w:r w:rsidRPr="00E33E56">
              <w:rPr>
                <w:rFonts w:ascii="Calibri" w:hAnsi="Calibri" w:cs="Arial"/>
              </w:rPr>
              <w:t xml:space="preserve"> in profilo estruso di alluminio di sezione rettangolare e/o struttura in metallo, di dimensioni adeguate. Comprensivo di elemento per fissaggio a pavimento realizzato in alluminio pressofuso lucidato e da un elemento di fissaggio al piano in poliammide e/o in metallo, di c</w:t>
            </w:r>
            <w:r>
              <w:rPr>
                <w:rFonts w:ascii="Calibri" w:hAnsi="Calibri" w:cs="Arial"/>
              </w:rPr>
              <w:t xml:space="preserve">olore a scelta della </w:t>
            </w:r>
            <w:proofErr w:type="spellStart"/>
            <w:r>
              <w:rPr>
                <w:rFonts w:ascii="Calibri" w:hAnsi="Calibri" w:cs="Arial"/>
              </w:rPr>
              <w:t>DL</w:t>
            </w:r>
            <w:proofErr w:type="spellEnd"/>
            <w:r>
              <w:rPr>
                <w:rFonts w:ascii="Calibri" w:hAnsi="Calibri" w:cs="Arial"/>
              </w:rPr>
              <w:t>.</w:t>
            </w:r>
          </w:p>
          <w:p w:rsidR="002D739B" w:rsidRPr="00E33E56" w:rsidRDefault="002D739B" w:rsidP="00544422">
            <w:pPr>
              <w:rPr>
                <w:rFonts w:ascii="Calibri" w:hAnsi="Calibri" w:cs="Arial"/>
              </w:rPr>
            </w:pPr>
            <w:r w:rsidRPr="00E33E56">
              <w:rPr>
                <w:rFonts w:ascii="Calibri" w:hAnsi="Calibri" w:cs="Arial"/>
              </w:rPr>
              <w:t xml:space="preserve">Il sedile e lo schienale sono fissati ad una trave in profilo estruso di alluminio e/o acciaio di idoneo spessore e dimensione, atta a supportare il sistema di aggancio a morsetto del sedile ribaltabile. Verniciatura delle parti metalliche realizzata a polveri epossidiche colore grigio acciaio – </w:t>
            </w:r>
            <w:proofErr w:type="spellStart"/>
            <w:r w:rsidRPr="00E33E56">
              <w:rPr>
                <w:rFonts w:ascii="Calibri" w:hAnsi="Calibri" w:cs="Arial"/>
              </w:rPr>
              <w:t>ral</w:t>
            </w:r>
            <w:proofErr w:type="spellEnd"/>
            <w:r w:rsidRPr="00E33E56">
              <w:rPr>
                <w:rFonts w:ascii="Calibri" w:hAnsi="Calibri" w:cs="Arial"/>
              </w:rPr>
              <w:t xml:space="preserve"> 9006 o colore a scelta della D.L. su campionario </w:t>
            </w:r>
            <w:proofErr w:type="spellStart"/>
            <w:r w:rsidRPr="00E33E56">
              <w:rPr>
                <w:rFonts w:ascii="Calibri" w:hAnsi="Calibri" w:cs="Arial"/>
              </w:rPr>
              <w:t>ral</w:t>
            </w:r>
            <w:proofErr w:type="spellEnd"/>
            <w:r w:rsidRPr="00E33E56">
              <w:rPr>
                <w:rFonts w:ascii="Calibri" w:hAnsi="Calibri" w:cs="Arial"/>
              </w:rPr>
              <w:t xml:space="preserve">. </w:t>
            </w:r>
          </w:p>
        </w:tc>
      </w:tr>
      <w:tr w:rsidR="002D739B" w:rsidRPr="00E33E56" w:rsidTr="00544422">
        <w:tc>
          <w:tcPr>
            <w:tcW w:w="9778" w:type="dxa"/>
            <w:tcBorders>
              <w:left w:val="nil"/>
              <w:right w:val="nil"/>
            </w:tcBorders>
          </w:tcPr>
          <w:p w:rsidR="002D739B" w:rsidRPr="00E33E56" w:rsidRDefault="002D739B" w:rsidP="00544422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Sedile e schienal</w:t>
            </w:r>
            <w:r w:rsidRPr="00E33E56">
              <w:rPr>
                <w:rFonts w:ascii="Calibri" w:hAnsi="Calibri" w:cs="Arial"/>
              </w:rPr>
              <w:t>e devono essere reali</w:t>
            </w:r>
            <w:r>
              <w:rPr>
                <w:rFonts w:ascii="Calibri" w:hAnsi="Calibri" w:cs="Arial"/>
              </w:rPr>
              <w:t xml:space="preserve">zzati in faggio e/o in lamiera. </w:t>
            </w:r>
            <w:r w:rsidRPr="00E33E56">
              <w:rPr>
                <w:rFonts w:ascii="Calibri" w:hAnsi="Calibri" w:cs="Arial"/>
              </w:rPr>
              <w:t xml:space="preserve">Se realizzati in lamiera di alluminio il sedile deve avere uno spessore non inferiore a mm. 4 e lo schienale uno spessore non inferiore a mm 3, </w:t>
            </w:r>
            <w:proofErr w:type="spellStart"/>
            <w:r w:rsidRPr="00E33E56">
              <w:rPr>
                <w:rFonts w:ascii="Calibri" w:hAnsi="Calibri" w:cs="Arial"/>
              </w:rPr>
              <w:t>pressopiegati</w:t>
            </w:r>
            <w:proofErr w:type="spellEnd"/>
            <w:r w:rsidRPr="00E33E56">
              <w:rPr>
                <w:rFonts w:ascii="Calibri" w:hAnsi="Calibri" w:cs="Arial"/>
              </w:rPr>
              <w:t xml:space="preserve"> e verniciati a polveri </w:t>
            </w:r>
            <w:proofErr w:type="spellStart"/>
            <w:r w:rsidRPr="00E33E56">
              <w:rPr>
                <w:rFonts w:ascii="Calibri" w:hAnsi="Calibri" w:cs="Arial"/>
              </w:rPr>
              <w:t>epossipoliestere</w:t>
            </w:r>
            <w:proofErr w:type="spellEnd"/>
            <w:r w:rsidRPr="00E33E56">
              <w:rPr>
                <w:rFonts w:ascii="Calibri" w:hAnsi="Calibri" w:cs="Arial"/>
              </w:rPr>
              <w:t xml:space="preserve"> antigraffio. Sedile a ribaltamento automatico con molla di richiamo.</w:t>
            </w:r>
          </w:p>
        </w:tc>
      </w:tr>
      <w:tr w:rsidR="002D739B" w:rsidRPr="00E33E56" w:rsidTr="00544422">
        <w:tc>
          <w:tcPr>
            <w:tcW w:w="9778" w:type="dxa"/>
            <w:tcBorders>
              <w:left w:val="nil"/>
              <w:right w:val="nil"/>
            </w:tcBorders>
          </w:tcPr>
          <w:p w:rsidR="002D739B" w:rsidRPr="00E33E56" w:rsidRDefault="002D739B" w:rsidP="00544422">
            <w:pPr>
              <w:jc w:val="both"/>
              <w:rPr>
                <w:rFonts w:ascii="Calibri" w:hAnsi="Calibri" w:cs="Arial"/>
              </w:rPr>
            </w:pPr>
            <w:r w:rsidRPr="00E33E56">
              <w:rPr>
                <w:rFonts w:ascii="Calibri" w:hAnsi="Calibri" w:cs="Arial"/>
              </w:rPr>
              <w:t>Mentre se realizzati in faggio, il sedile e schienale devono essere in multistrato di legno faggio, di spessore minimo 10 mm, verniciati con protettivo trasparente e di reazione al fuoco di classe 1. Se richiesto il sedile e lo schienale devono essere forniti rivestiti in tessuto a scelta.</w:t>
            </w:r>
            <w:r>
              <w:rPr>
                <w:rFonts w:ascii="Calibri" w:hAnsi="Calibri" w:cs="Arial"/>
              </w:rPr>
              <w:t xml:space="preserve"> </w:t>
            </w:r>
            <w:r w:rsidRPr="00E33E56">
              <w:rPr>
                <w:rFonts w:ascii="Calibri" w:hAnsi="Calibri" w:cs="Arial"/>
              </w:rPr>
              <w:t>Coppia sedile e schienale sono applicati su meccanismo monoblocco sostenuti da unica staffa portante, del tipo a morsett</w:t>
            </w:r>
            <w:r>
              <w:rPr>
                <w:rFonts w:ascii="Calibri" w:hAnsi="Calibri" w:cs="Arial"/>
              </w:rPr>
              <w:t xml:space="preserve">o, e/o da struttura in metallo. </w:t>
            </w:r>
            <w:r w:rsidRPr="00E33E56">
              <w:rPr>
                <w:rFonts w:ascii="Calibri" w:hAnsi="Calibri" w:cs="Arial"/>
              </w:rPr>
              <w:t xml:space="preserve">In caso di manutenzione, il sistema sedile/schienale deve essere facilmente smontabile e sostituibile senza intervenire sulle strutture portanti quali le gambe, le travi, etc.  </w:t>
            </w:r>
          </w:p>
        </w:tc>
      </w:tr>
      <w:tr w:rsidR="002D739B" w:rsidRPr="00E33E56" w:rsidTr="002D739B">
        <w:trPr>
          <w:trHeight w:val="366"/>
        </w:trPr>
        <w:tc>
          <w:tcPr>
            <w:tcW w:w="9778" w:type="dxa"/>
            <w:tcBorders>
              <w:left w:val="nil"/>
              <w:right w:val="nil"/>
            </w:tcBorders>
          </w:tcPr>
          <w:p w:rsidR="002D739B" w:rsidRPr="00E33E56" w:rsidRDefault="00D250AD" w:rsidP="00544422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I posti banco</w:t>
            </w:r>
            <w:r w:rsidR="002D739B" w:rsidRPr="00E33E56">
              <w:rPr>
                <w:rFonts w:ascii="Calibri" w:hAnsi="Calibri" w:cs="Arial"/>
                <w:b/>
                <w:bCs/>
              </w:rPr>
              <w:t xml:space="preserve"> dovranno essere montati in parte su gradonata.</w:t>
            </w:r>
          </w:p>
        </w:tc>
      </w:tr>
      <w:tr w:rsidR="002D739B" w:rsidRPr="00E33E56" w:rsidTr="00544422">
        <w:trPr>
          <w:trHeight w:val="704"/>
        </w:trPr>
        <w:tc>
          <w:tcPr>
            <w:tcW w:w="9778" w:type="dxa"/>
            <w:tcBorders>
              <w:left w:val="nil"/>
              <w:right w:val="nil"/>
            </w:tcBorders>
            <w:shd w:val="clear" w:color="auto" w:fill="A6A6A6"/>
            <w:vAlign w:val="center"/>
          </w:tcPr>
          <w:p w:rsidR="002D739B" w:rsidRPr="00E33E56" w:rsidRDefault="002D739B" w:rsidP="00D250AD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E33E56">
              <w:rPr>
                <w:rFonts w:ascii="Calibri" w:hAnsi="Calibri" w:cs="Arial"/>
                <w:sz w:val="28"/>
                <w:szCs w:val="28"/>
              </w:rPr>
              <w:t>Certificazioni essenziali</w:t>
            </w:r>
          </w:p>
        </w:tc>
      </w:tr>
      <w:tr w:rsidR="002D739B" w:rsidRPr="00E33E56" w:rsidTr="00544422"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2D739B" w:rsidRPr="00E33E56" w:rsidRDefault="002D739B" w:rsidP="00544422">
            <w:pPr>
              <w:rPr>
                <w:rFonts w:ascii="Calibri" w:hAnsi="Calibri" w:cs="Arial"/>
              </w:rPr>
            </w:pPr>
            <w:r w:rsidRPr="00E33E56">
              <w:rPr>
                <w:rFonts w:ascii="Calibri" w:hAnsi="Calibri" w:cs="Arial"/>
              </w:rPr>
              <w:t>Il prodotto offerto deve rispettare i requisiti delle normative vigenti ed in particolare conformarsi alle normative in materia di sicurezza, di stabilità, di igiene e di prevenzione incendi per locali di pub</w:t>
            </w:r>
            <w:r w:rsidR="00D250AD">
              <w:rPr>
                <w:rFonts w:ascii="Calibri" w:hAnsi="Calibri" w:cs="Arial"/>
              </w:rPr>
              <w:t xml:space="preserve">blico </w:t>
            </w:r>
            <w:proofErr w:type="spellStart"/>
            <w:r w:rsidR="00D250AD">
              <w:rPr>
                <w:rFonts w:ascii="Calibri" w:hAnsi="Calibri" w:cs="Arial"/>
              </w:rPr>
              <w:t>spettacolo.</w:t>
            </w:r>
            <w:r w:rsidRPr="00E33E56">
              <w:rPr>
                <w:rFonts w:ascii="Calibri" w:hAnsi="Calibri" w:cs="Arial"/>
              </w:rPr>
              <w:t>Le</w:t>
            </w:r>
            <w:proofErr w:type="spellEnd"/>
            <w:r w:rsidRPr="00E33E56">
              <w:rPr>
                <w:rFonts w:ascii="Calibri" w:hAnsi="Calibri" w:cs="Arial"/>
              </w:rPr>
              <w:t xml:space="preserve"> ditte concorrenti dovranno produrre certificazioni di prova, emessi da Enti di certificazione, per prove prestazionali di stabilità, resistenza e durabilità con esito non inferiore al </w:t>
            </w:r>
            <w:r w:rsidRPr="00E33E56">
              <w:rPr>
                <w:rFonts w:ascii="Calibri" w:hAnsi="Calibri" w:cs="Arial"/>
                <w:b/>
                <w:bCs/>
              </w:rPr>
              <w:t xml:space="preserve">livello 4 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Pr="008A17A7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A17A7"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8A17A7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15372:2008 resistenza, durabilità e sicurezza</w:t>
      </w:r>
    </w:p>
    <w:p w:rsidR="008A17A7" w:rsidRDefault="008A17A7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12727:2000</w:t>
      </w:r>
    </w:p>
    <w:p w:rsidR="008A17A7" w:rsidRDefault="008A17A7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Omologazione in classe 1</w:t>
      </w:r>
    </w:p>
    <w:p w:rsidR="009275F9" w:rsidRDefault="009275F9">
      <w:pPr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horzAnchor="margin" w:tblpY="555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A1FF5" w:rsidTr="00EA1FF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A1FF5" w:rsidRDefault="00EA1FF5" w:rsidP="00EA1F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E064CE" w:rsidRDefault="00E064CE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E064CE" w:rsidRPr="009878C9" w:rsidRDefault="002D739B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/>
          <w:noProof/>
          <w:sz w:val="20"/>
          <w:szCs w:val="20"/>
          <w:lang w:eastAsia="it-IT"/>
        </w:rPr>
        <w:drawing>
          <wp:inline distT="0" distB="0" distL="0" distR="0">
            <wp:extent cx="5267325" cy="3952875"/>
            <wp:effectExtent l="19050" t="0" r="9525" b="0"/>
            <wp:docPr id="2" name="Immagine 1" descr="ellisse-trave-seduta-modul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lisse-trave-seduta-modula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64CE" w:rsidRPr="009878C9" w:rsidSect="0035186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33" w:rsidRDefault="00CA5133" w:rsidP="00B9390B">
      <w:pPr>
        <w:spacing w:after="0" w:line="240" w:lineRule="auto"/>
      </w:pPr>
      <w:r>
        <w:separator/>
      </w:r>
    </w:p>
  </w:endnote>
  <w:endnote w:type="continuationSeparator" w:id="0">
    <w:p w:rsidR="00CA5133" w:rsidRDefault="00CA5133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33" w:rsidRDefault="00CA5133" w:rsidP="00B9390B">
      <w:pPr>
        <w:spacing w:after="0" w:line="240" w:lineRule="auto"/>
      </w:pPr>
      <w:r>
        <w:separator/>
      </w:r>
    </w:p>
  </w:footnote>
  <w:footnote w:type="continuationSeparator" w:id="0">
    <w:p w:rsidR="00CA5133" w:rsidRDefault="00CA5133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E379E"/>
    <w:rsid w:val="0014399A"/>
    <w:rsid w:val="00201624"/>
    <w:rsid w:val="002D739B"/>
    <w:rsid w:val="00351868"/>
    <w:rsid w:val="00382BA2"/>
    <w:rsid w:val="004540A6"/>
    <w:rsid w:val="004B0D4A"/>
    <w:rsid w:val="006C16C7"/>
    <w:rsid w:val="00757960"/>
    <w:rsid w:val="008A17A7"/>
    <w:rsid w:val="009064D2"/>
    <w:rsid w:val="009275F9"/>
    <w:rsid w:val="009878C9"/>
    <w:rsid w:val="00B02D52"/>
    <w:rsid w:val="00B57DC3"/>
    <w:rsid w:val="00B9390B"/>
    <w:rsid w:val="00CA5133"/>
    <w:rsid w:val="00D250AD"/>
    <w:rsid w:val="00D33FA7"/>
    <w:rsid w:val="00E064CE"/>
    <w:rsid w:val="00EA1FF5"/>
    <w:rsid w:val="00EC087A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8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corpotestitecnici">
    <w:name w:val="Stile corpo testi tecnici"/>
    <w:basedOn w:val="Normale"/>
    <w:qFormat/>
    <w:rsid w:val="00EC087A"/>
    <w:pPr>
      <w:autoSpaceDE w:val="0"/>
      <w:autoSpaceDN w:val="0"/>
      <w:adjustRightInd w:val="0"/>
      <w:spacing w:after="60"/>
    </w:pPr>
    <w:rPr>
      <w:rFonts w:ascii="Myriad Pro" w:eastAsia="Times New Roman" w:hAnsi="Myriad Pro" w:cs="Aria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corpotestitecnici">
    <w:name w:val="Stile corpo testi tecnici"/>
    <w:basedOn w:val="Normale"/>
    <w:qFormat/>
    <w:rsid w:val="00EC087A"/>
    <w:pPr>
      <w:autoSpaceDE w:val="0"/>
      <w:autoSpaceDN w:val="0"/>
      <w:adjustRightInd w:val="0"/>
      <w:spacing w:after="60"/>
    </w:pPr>
    <w:rPr>
      <w:rFonts w:ascii="Myriad Pro" w:eastAsia="Times New Roman" w:hAnsi="Myriad Pro" w:cs="Aria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14549F"/>
    <w:rsid w:val="007476B3"/>
    <w:rsid w:val="00895EA9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5E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12</cp:revision>
  <dcterms:created xsi:type="dcterms:W3CDTF">2017-05-04T14:40:00Z</dcterms:created>
  <dcterms:modified xsi:type="dcterms:W3CDTF">2019-07-23T13:01:00Z</dcterms:modified>
</cp:coreProperties>
</file>