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F7" w:rsidRDefault="006574F7" w:rsidP="006574F7">
      <w:pPr>
        <w:rPr>
          <w:rFonts w:ascii="Arial" w:hAnsi="Arial" w:cs="Arial"/>
          <w:sz w:val="32"/>
          <w:szCs w:val="32"/>
        </w:rPr>
      </w:pPr>
      <w:proofErr w:type="spellStart"/>
      <w:r w:rsidRPr="006574F7">
        <w:rPr>
          <w:rFonts w:ascii="Arial" w:hAnsi="Arial" w:cs="Arial"/>
          <w:sz w:val="32"/>
          <w:szCs w:val="32"/>
        </w:rPr>
        <w:t>All</w:t>
      </w:r>
      <w:proofErr w:type="spellEnd"/>
      <w:r w:rsidRPr="006574F7">
        <w:rPr>
          <w:rFonts w:ascii="Arial" w:hAnsi="Arial" w:cs="Arial"/>
          <w:sz w:val="32"/>
          <w:szCs w:val="32"/>
        </w:rPr>
        <w:t xml:space="preserve">. 1-                                  </w:t>
      </w:r>
    </w:p>
    <w:p w:rsidR="006574F7" w:rsidRPr="006574F7" w:rsidRDefault="006574F7" w:rsidP="006574F7">
      <w:pPr>
        <w:jc w:val="center"/>
        <w:rPr>
          <w:rFonts w:ascii="Arial" w:hAnsi="Arial" w:cs="Arial"/>
          <w:sz w:val="32"/>
          <w:szCs w:val="32"/>
        </w:rPr>
      </w:pPr>
      <w:r w:rsidRPr="006574F7">
        <w:rPr>
          <w:rFonts w:ascii="Arial" w:hAnsi="Arial" w:cs="Arial"/>
          <w:sz w:val="32"/>
          <w:szCs w:val="32"/>
        </w:rPr>
        <w:t>Scheda tecnica del prodotto</w:t>
      </w:r>
    </w:p>
    <w:p w:rsidR="001518C5" w:rsidRDefault="001518C5"/>
    <w:p w:rsidR="006574F7" w:rsidRDefault="006574F7" w:rsidP="006574F7">
      <w:pPr>
        <w:jc w:val="both"/>
        <w:rPr>
          <w:rFonts w:ascii="Calibri" w:hAnsi="Calibri" w:cs="Calibri"/>
        </w:rPr>
      </w:pPr>
      <w:r>
        <w:rPr>
          <w:rFonts w:ascii="Calibri" w:hAnsi="Calibri" w:cs="Calibri"/>
          <w:b/>
          <w:bCs/>
        </w:rPr>
        <w:t xml:space="preserve">OGGETTO: </w:t>
      </w:r>
      <w:r>
        <w:rPr>
          <w:rFonts w:ascii="Calibri" w:hAnsi="Calibri" w:cs="Calibri"/>
          <w:bCs/>
        </w:rPr>
        <w:t>F</w:t>
      </w:r>
      <w:r>
        <w:rPr>
          <w:rFonts w:ascii="Calibri" w:hAnsi="Calibri" w:cs="Calibri"/>
        </w:rPr>
        <w:t>ornitura ed installazione di n. 1 “</w:t>
      </w:r>
      <w:r>
        <w:rPr>
          <w:rFonts w:ascii="Calibri" w:hAnsi="Calibri" w:cs="Calibri"/>
          <w:b/>
          <w:iCs/>
          <w:u w:val="single"/>
        </w:rPr>
        <w:t xml:space="preserve">Sistema integrato ed automatizzato per la misura sequenziale della permeabilità al </w:t>
      </w:r>
      <w:proofErr w:type="spellStart"/>
      <w:r>
        <w:rPr>
          <w:rFonts w:ascii="Calibri" w:hAnsi="Calibri" w:cs="Calibri"/>
          <w:b/>
          <w:iCs/>
          <w:u w:val="single"/>
        </w:rPr>
        <w:t>vapor</w:t>
      </w:r>
      <w:proofErr w:type="spellEnd"/>
      <w:r>
        <w:rPr>
          <w:rFonts w:ascii="Calibri" w:hAnsi="Calibri" w:cs="Calibri"/>
          <w:b/>
          <w:iCs/>
          <w:u w:val="single"/>
        </w:rPr>
        <w:t xml:space="preserve"> d’acqua, all’ossigeno ed all’anidride carbonica”. </w:t>
      </w:r>
    </w:p>
    <w:p w:rsidR="006574F7" w:rsidRDefault="006574F7" w:rsidP="006574F7">
      <w:pPr>
        <w:spacing w:line="276" w:lineRule="auto"/>
        <w:rPr>
          <w:rFonts w:ascii="Calibri" w:hAnsi="Calibri" w:cs="Calibri"/>
          <w:b/>
          <w:sz w:val="24"/>
          <w:szCs w:val="36"/>
        </w:rPr>
      </w:pPr>
    </w:p>
    <w:p w:rsidR="006574F7" w:rsidRDefault="006574F7" w:rsidP="006574F7">
      <w:pPr>
        <w:spacing w:line="276" w:lineRule="auto"/>
        <w:rPr>
          <w:rFonts w:ascii="Calibri" w:hAnsi="Calibri" w:cs="Calibri"/>
          <w:b/>
          <w:szCs w:val="36"/>
        </w:rPr>
      </w:pPr>
      <w:r>
        <w:rPr>
          <w:rFonts w:ascii="Calibri" w:hAnsi="Calibri" w:cs="Calibri"/>
          <w:b/>
          <w:szCs w:val="36"/>
        </w:rPr>
        <w:t>Caratteristiche inderogabili dell’apparato.</w:t>
      </w:r>
    </w:p>
    <w:p w:rsidR="006574F7" w:rsidRDefault="006574F7" w:rsidP="006574F7">
      <w:pPr>
        <w:pStyle w:val="Paragrafoelenco"/>
        <w:spacing w:line="276" w:lineRule="auto"/>
        <w:ind w:left="0"/>
        <w:jc w:val="both"/>
        <w:rPr>
          <w:rFonts w:cs="Calibri"/>
          <w:color w:val="000000"/>
          <w:sz w:val="22"/>
          <w:lang w:val="it-IT" w:eastAsia="en-US"/>
        </w:rPr>
      </w:pPr>
      <w:r>
        <w:rPr>
          <w:rFonts w:cs="Calibri"/>
          <w:color w:val="000000"/>
          <w:sz w:val="22"/>
          <w:lang w:val="it-IT" w:eastAsia="en-US"/>
        </w:rPr>
        <w:t xml:space="preserve">Permeabilimetro a gas e vapori in grado di effettuare misure di permeabilità, su materiali polimerici, sia all’ossigeno, sia all’anidride che al vapor d’acqua, sul medesimo campione in forma di film. Lo strumento deve essere in grado di effettuare tali misure in modo automatico e sequenziale. </w:t>
      </w:r>
    </w:p>
    <w:p w:rsidR="006574F7" w:rsidRDefault="006574F7" w:rsidP="006574F7">
      <w:pPr>
        <w:pStyle w:val="Paragrafoelenco"/>
        <w:spacing w:line="276" w:lineRule="auto"/>
        <w:ind w:left="0"/>
        <w:jc w:val="both"/>
        <w:rPr>
          <w:rFonts w:cs="Calibri"/>
          <w:color w:val="000000"/>
          <w:sz w:val="22"/>
          <w:lang w:val="it-IT" w:eastAsia="en-US"/>
        </w:rPr>
      </w:pPr>
      <w:r>
        <w:rPr>
          <w:rFonts w:cs="Calibri"/>
          <w:color w:val="000000"/>
          <w:sz w:val="22"/>
          <w:lang w:val="it-IT" w:eastAsia="en-US"/>
        </w:rPr>
        <w:t>Si richiede la possibilità di controllare l’umidità relativa indipendentemente sulle due facce del campione nel caso di misura di permeabilità all’ossigeno ed all’anidride carbonica. Inoltre, si richiedono i seguenti campi di misura per la permeabilità:</w:t>
      </w:r>
    </w:p>
    <w:p w:rsidR="006574F7" w:rsidRDefault="006574F7" w:rsidP="006574F7">
      <w:pPr>
        <w:pStyle w:val="Paragrafoelenco"/>
        <w:spacing w:line="276" w:lineRule="auto"/>
        <w:ind w:left="0"/>
        <w:jc w:val="both"/>
        <w:rPr>
          <w:rFonts w:cs="Calibri"/>
          <w:color w:val="000000"/>
          <w:sz w:val="22"/>
          <w:lang w:val="it-IT" w:eastAsia="en-US"/>
        </w:rPr>
      </w:pPr>
      <w:r>
        <w:rPr>
          <w:rFonts w:cs="Calibri"/>
          <w:color w:val="000000"/>
          <w:sz w:val="22"/>
          <w:lang w:val="it-IT" w:eastAsia="en-US"/>
        </w:rPr>
        <w:t>i) per la permeabilità all’ossigeno: 0.05 – 100000 cm</w:t>
      </w:r>
      <w:r>
        <w:rPr>
          <w:rFonts w:cs="Calibri"/>
          <w:color w:val="000000"/>
          <w:sz w:val="22"/>
          <w:vertAlign w:val="superscript"/>
          <w:lang w:val="it-IT" w:eastAsia="en-US"/>
        </w:rPr>
        <w:t>3</w:t>
      </w:r>
      <w:r>
        <w:rPr>
          <w:rFonts w:cs="Calibri"/>
          <w:color w:val="000000"/>
          <w:sz w:val="22"/>
          <w:lang w:val="it-IT" w:eastAsia="en-US"/>
        </w:rPr>
        <w:t xml:space="preserve"> m</w:t>
      </w:r>
      <w:r>
        <w:rPr>
          <w:rFonts w:cs="Calibri"/>
          <w:color w:val="000000"/>
          <w:sz w:val="22"/>
          <w:vertAlign w:val="superscript"/>
          <w:lang w:val="it-IT" w:eastAsia="en-US"/>
        </w:rPr>
        <w:t>-2</w:t>
      </w:r>
      <w:r>
        <w:rPr>
          <w:rFonts w:cs="Calibri"/>
          <w:color w:val="000000"/>
          <w:sz w:val="22"/>
          <w:lang w:val="it-IT" w:eastAsia="en-US"/>
        </w:rPr>
        <w:t xml:space="preserve"> 24h</w:t>
      </w:r>
      <w:r>
        <w:rPr>
          <w:rFonts w:cs="Calibri"/>
          <w:color w:val="000000"/>
          <w:sz w:val="22"/>
          <w:vertAlign w:val="superscript"/>
          <w:lang w:val="it-IT" w:eastAsia="en-US"/>
        </w:rPr>
        <w:t>-1</w:t>
      </w:r>
      <w:r>
        <w:rPr>
          <w:rFonts w:cs="Calibri"/>
          <w:color w:val="000000"/>
          <w:sz w:val="22"/>
          <w:lang w:val="it-IT" w:eastAsia="en-US"/>
        </w:rPr>
        <w:t xml:space="preserve"> bar</w:t>
      </w:r>
      <w:r>
        <w:rPr>
          <w:rFonts w:cs="Calibri"/>
          <w:color w:val="000000"/>
          <w:sz w:val="22"/>
          <w:vertAlign w:val="superscript"/>
          <w:lang w:val="it-IT" w:eastAsia="en-US"/>
        </w:rPr>
        <w:t>-1</w:t>
      </w:r>
    </w:p>
    <w:p w:rsidR="006574F7" w:rsidRDefault="006574F7" w:rsidP="006574F7">
      <w:pPr>
        <w:pStyle w:val="Paragrafoelenco"/>
        <w:spacing w:line="276" w:lineRule="auto"/>
        <w:ind w:left="0"/>
        <w:rPr>
          <w:rFonts w:cs="Calibri"/>
          <w:color w:val="000000"/>
          <w:sz w:val="22"/>
          <w:lang w:val="it-IT" w:eastAsia="en-US"/>
        </w:rPr>
      </w:pPr>
      <w:r>
        <w:rPr>
          <w:rFonts w:cs="Calibri"/>
          <w:color w:val="000000"/>
          <w:sz w:val="22"/>
          <w:lang w:val="it-IT" w:eastAsia="en-US"/>
        </w:rPr>
        <w:t>ii) per la permeabilità all’anidride carbonica: 1 – 200000 cm</w:t>
      </w:r>
      <w:r>
        <w:rPr>
          <w:rFonts w:cs="Calibri"/>
          <w:color w:val="000000"/>
          <w:sz w:val="22"/>
          <w:vertAlign w:val="superscript"/>
          <w:lang w:val="it-IT" w:eastAsia="en-US"/>
        </w:rPr>
        <w:t>3</w:t>
      </w:r>
      <w:r>
        <w:rPr>
          <w:rFonts w:cs="Calibri"/>
          <w:color w:val="000000"/>
          <w:sz w:val="22"/>
          <w:lang w:val="it-IT" w:eastAsia="en-US"/>
        </w:rPr>
        <w:t xml:space="preserve"> m</w:t>
      </w:r>
      <w:r>
        <w:rPr>
          <w:rFonts w:cs="Calibri"/>
          <w:color w:val="000000"/>
          <w:sz w:val="22"/>
          <w:vertAlign w:val="superscript"/>
          <w:lang w:val="it-IT" w:eastAsia="en-US"/>
        </w:rPr>
        <w:t>-2</w:t>
      </w:r>
      <w:r>
        <w:rPr>
          <w:rFonts w:cs="Calibri"/>
          <w:color w:val="000000"/>
          <w:sz w:val="22"/>
          <w:lang w:val="it-IT" w:eastAsia="en-US"/>
        </w:rPr>
        <w:t xml:space="preserve"> 24h</w:t>
      </w:r>
      <w:r>
        <w:rPr>
          <w:rFonts w:cs="Calibri"/>
          <w:color w:val="000000"/>
          <w:sz w:val="22"/>
          <w:vertAlign w:val="superscript"/>
          <w:lang w:val="it-IT" w:eastAsia="en-US"/>
        </w:rPr>
        <w:t>-1</w:t>
      </w:r>
      <w:r>
        <w:rPr>
          <w:rFonts w:cs="Calibri"/>
          <w:color w:val="000000"/>
          <w:sz w:val="22"/>
          <w:lang w:val="it-IT" w:eastAsia="en-US"/>
        </w:rPr>
        <w:t xml:space="preserve"> bar</w:t>
      </w:r>
      <w:r>
        <w:rPr>
          <w:rFonts w:cs="Calibri"/>
          <w:color w:val="000000"/>
          <w:sz w:val="22"/>
          <w:vertAlign w:val="superscript"/>
          <w:lang w:val="it-IT" w:eastAsia="en-US"/>
        </w:rPr>
        <w:t>-1</w:t>
      </w:r>
    </w:p>
    <w:p w:rsidR="006574F7" w:rsidRDefault="006574F7" w:rsidP="006574F7">
      <w:pPr>
        <w:pStyle w:val="Paragrafoelenco"/>
        <w:spacing w:line="276" w:lineRule="auto"/>
        <w:ind w:left="0"/>
        <w:rPr>
          <w:rFonts w:cs="Calibri"/>
          <w:color w:val="000000"/>
          <w:sz w:val="22"/>
          <w:lang w:val="it-IT" w:eastAsia="en-US"/>
        </w:rPr>
      </w:pPr>
      <w:r>
        <w:rPr>
          <w:rFonts w:cs="Calibri"/>
          <w:color w:val="000000"/>
          <w:sz w:val="22"/>
          <w:lang w:val="it-IT" w:eastAsia="en-US"/>
        </w:rPr>
        <w:t>iii) per la permeabilità al  vapor d’acqua: 0.02 – 100 g m</w:t>
      </w:r>
      <w:r>
        <w:rPr>
          <w:rFonts w:cs="Calibri"/>
          <w:color w:val="000000"/>
          <w:sz w:val="22"/>
          <w:vertAlign w:val="superscript"/>
          <w:lang w:val="it-IT" w:eastAsia="en-US"/>
        </w:rPr>
        <w:t>-2</w:t>
      </w:r>
      <w:r>
        <w:rPr>
          <w:rFonts w:cs="Calibri"/>
          <w:color w:val="000000"/>
          <w:sz w:val="22"/>
          <w:lang w:val="it-IT" w:eastAsia="en-US"/>
        </w:rPr>
        <w:t xml:space="preserve"> 24h</w:t>
      </w:r>
      <w:r>
        <w:rPr>
          <w:rFonts w:cs="Calibri"/>
          <w:color w:val="000000"/>
          <w:sz w:val="22"/>
          <w:vertAlign w:val="superscript"/>
          <w:lang w:val="it-IT" w:eastAsia="en-US"/>
        </w:rPr>
        <w:t>-1</w:t>
      </w:r>
    </w:p>
    <w:p w:rsidR="006574F7" w:rsidRDefault="006574F7" w:rsidP="006574F7">
      <w:pPr>
        <w:pStyle w:val="Paragrafoelenco"/>
        <w:spacing w:line="276" w:lineRule="auto"/>
        <w:ind w:left="0"/>
        <w:rPr>
          <w:rFonts w:cs="Calibri"/>
          <w:color w:val="000000"/>
          <w:sz w:val="22"/>
          <w:lang w:val="it-IT" w:eastAsia="en-US"/>
        </w:rPr>
      </w:pPr>
      <w:r>
        <w:rPr>
          <w:rFonts w:cs="Calibri"/>
          <w:color w:val="000000"/>
          <w:sz w:val="22"/>
          <w:lang w:val="it-IT" w:eastAsia="en-US"/>
        </w:rPr>
        <w:t>Le misure di permeabilità devoo poter essre effettuate nell’Intervallo di temperatura di misura almeno compreso tra 15 e 40°C con un controllo atto a garantire il valore della temperatura impostata con uno scarto non superiore a ± 0,1 °C.</w:t>
      </w:r>
    </w:p>
    <w:p w:rsidR="006574F7" w:rsidRDefault="006574F7" w:rsidP="006574F7">
      <w:pPr>
        <w:pStyle w:val="Paragrafoelenco"/>
        <w:spacing w:line="276" w:lineRule="auto"/>
        <w:ind w:left="0"/>
        <w:rPr>
          <w:rFonts w:cs="Calibri"/>
          <w:color w:val="000000"/>
          <w:sz w:val="22"/>
          <w:lang w:val="it-IT" w:eastAsia="en-US"/>
        </w:rPr>
      </w:pPr>
      <w:r>
        <w:rPr>
          <w:rFonts w:cs="Calibri"/>
          <w:color w:val="000000"/>
          <w:sz w:val="22"/>
          <w:lang w:val="it-IT" w:eastAsia="en-US"/>
        </w:rPr>
        <w:t>Nelle misure di permeabilità ad O</w:t>
      </w:r>
      <w:r>
        <w:rPr>
          <w:rFonts w:cs="Calibri"/>
          <w:color w:val="000000"/>
          <w:sz w:val="22"/>
          <w:vertAlign w:val="subscript"/>
          <w:lang w:val="it-IT" w:eastAsia="en-US"/>
        </w:rPr>
        <w:t>2</w:t>
      </w:r>
      <w:r>
        <w:rPr>
          <w:rFonts w:cs="Calibri"/>
          <w:color w:val="000000"/>
          <w:sz w:val="22"/>
          <w:lang w:val="it-IT" w:eastAsia="en-US"/>
        </w:rPr>
        <w:t xml:space="preserve"> e CO</w:t>
      </w:r>
      <w:r>
        <w:rPr>
          <w:rFonts w:cs="Calibri"/>
          <w:color w:val="000000"/>
          <w:sz w:val="22"/>
          <w:vertAlign w:val="subscript"/>
          <w:lang w:val="it-IT" w:eastAsia="en-US"/>
        </w:rPr>
        <w:t xml:space="preserve">2 </w:t>
      </w:r>
      <w:r>
        <w:rPr>
          <w:rFonts w:cs="Calibri"/>
          <w:color w:val="000000"/>
          <w:sz w:val="22"/>
          <w:lang w:val="it-IT" w:eastAsia="en-US"/>
        </w:rPr>
        <w:t xml:space="preserve">deve essere possibile controllare l’umidità relativa nel lato a monte del film nell’intervallo 10-90 % e nel lato a valle  nell’intervallo 30-80% </w:t>
      </w:r>
    </w:p>
    <w:p w:rsidR="006574F7" w:rsidRDefault="006574F7" w:rsidP="006574F7">
      <w:pPr>
        <w:pStyle w:val="Paragrafoelenco"/>
        <w:spacing w:line="276" w:lineRule="auto"/>
        <w:ind w:left="0"/>
        <w:rPr>
          <w:rFonts w:cs="Calibri"/>
          <w:color w:val="000000"/>
          <w:sz w:val="22"/>
          <w:lang w:val="it-IT" w:eastAsia="en-US"/>
        </w:rPr>
      </w:pPr>
      <w:r>
        <w:rPr>
          <w:rFonts w:cs="Calibri"/>
          <w:color w:val="000000"/>
          <w:sz w:val="22"/>
          <w:lang w:val="it-IT" w:eastAsia="en-US"/>
        </w:rPr>
        <w:t>Nelle misure di permeabilità ad H</w:t>
      </w:r>
      <w:r>
        <w:rPr>
          <w:rFonts w:cs="Calibri"/>
          <w:color w:val="000000"/>
          <w:sz w:val="22"/>
          <w:vertAlign w:val="subscript"/>
          <w:lang w:val="it-IT" w:eastAsia="en-US"/>
        </w:rPr>
        <w:t>2</w:t>
      </w:r>
      <w:r>
        <w:rPr>
          <w:rFonts w:cs="Calibri"/>
          <w:color w:val="000000"/>
          <w:sz w:val="22"/>
          <w:lang w:val="it-IT" w:eastAsia="en-US"/>
        </w:rPr>
        <w:t>O deve essere possibile controllare l’umidità relativa nel lato a monte del film nell’intervallo 10-90 % e nel lato a valle  nell’intervallo 30-80%.</w:t>
      </w:r>
    </w:p>
    <w:p w:rsidR="006574F7" w:rsidRDefault="006574F7" w:rsidP="006574F7">
      <w:pPr>
        <w:pStyle w:val="Paragrafoelenco"/>
        <w:spacing w:line="276" w:lineRule="auto"/>
        <w:ind w:left="0"/>
        <w:rPr>
          <w:rFonts w:cs="Calibri"/>
          <w:color w:val="000000"/>
          <w:sz w:val="22"/>
          <w:lang w:val="it-IT" w:eastAsia="en-US"/>
        </w:rPr>
      </w:pPr>
      <w:r>
        <w:rPr>
          <w:rFonts w:cs="Calibri"/>
          <w:color w:val="000000"/>
          <w:sz w:val="22"/>
          <w:lang w:val="it-IT" w:eastAsia="en-US"/>
        </w:rPr>
        <w:t>Si richiede, inoltre, la fornitura di un computer dedicato con monitor da minimo 17 pollici e con software di acquisizione preinstallato.</w:t>
      </w:r>
    </w:p>
    <w:p w:rsidR="006574F7" w:rsidRDefault="006574F7" w:rsidP="006574F7">
      <w:pPr>
        <w:pStyle w:val="Paragrafoelenco"/>
        <w:spacing w:line="276" w:lineRule="auto"/>
        <w:ind w:left="0"/>
        <w:rPr>
          <w:rFonts w:cs="Calibri"/>
          <w:sz w:val="22"/>
          <w:szCs w:val="22"/>
          <w:lang w:val="it-IT" w:eastAsia="en-US"/>
        </w:rPr>
      </w:pPr>
    </w:p>
    <w:p w:rsidR="00D06663" w:rsidRDefault="006574F7" w:rsidP="006574F7">
      <w:pPr>
        <w:pStyle w:val="Paragrafoelenco"/>
        <w:spacing w:line="276" w:lineRule="auto"/>
        <w:ind w:left="0"/>
        <w:rPr>
          <w:rFonts w:cs="Calibri"/>
          <w:sz w:val="22"/>
          <w:szCs w:val="22"/>
          <w:lang w:val="it-IT" w:eastAsia="en-US"/>
        </w:rPr>
      </w:pPr>
      <w:r>
        <w:rPr>
          <w:rFonts w:cs="Calibri"/>
          <w:sz w:val="22"/>
          <w:szCs w:val="22"/>
          <w:lang w:val="it-IT" w:eastAsia="en-US"/>
        </w:rPr>
        <w:t>Tra le condizioni di fornitura vanno incluse:</w:t>
      </w:r>
    </w:p>
    <w:p w:rsidR="006574F7" w:rsidRDefault="00D06663" w:rsidP="006574F7">
      <w:pPr>
        <w:spacing w:line="276" w:lineRule="auto"/>
        <w:rPr>
          <w:rFonts w:ascii="Calibri" w:hAnsi="Calibri" w:cs="Calibri"/>
        </w:rPr>
      </w:pPr>
      <w:r>
        <w:rPr>
          <w:rFonts w:ascii="Calibri" w:hAnsi="Calibri" w:cs="Calibri"/>
        </w:rPr>
        <w:t>I</w:t>
      </w:r>
      <w:r w:rsidR="006574F7">
        <w:rPr>
          <w:rFonts w:ascii="Calibri" w:hAnsi="Calibri" w:cs="Calibri"/>
        </w:rPr>
        <w:t>) Garanzia minima di 18 mesi su rottura e/o malfunzionamento</w:t>
      </w:r>
    </w:p>
    <w:p w:rsidR="006574F7" w:rsidRDefault="00D06663" w:rsidP="006574F7">
      <w:pPr>
        <w:spacing w:line="276" w:lineRule="auto"/>
        <w:rPr>
          <w:rFonts w:ascii="Calibri" w:hAnsi="Calibri" w:cs="Calibri"/>
        </w:rPr>
      </w:pPr>
      <w:r>
        <w:rPr>
          <w:rFonts w:ascii="Calibri" w:hAnsi="Calibri" w:cs="Calibri"/>
        </w:rPr>
        <w:t>II</w:t>
      </w:r>
      <w:r w:rsidR="006574F7">
        <w:rPr>
          <w:rFonts w:ascii="Calibri" w:hAnsi="Calibri" w:cs="Calibri"/>
        </w:rPr>
        <w:t>) Tempo di consegna ed installazione : entro 12 settimane</w:t>
      </w:r>
    </w:p>
    <w:p w:rsidR="006574F7" w:rsidRDefault="00D06663" w:rsidP="006574F7">
      <w:pPr>
        <w:spacing w:line="276" w:lineRule="auto"/>
        <w:rPr>
          <w:rFonts w:ascii="Calibri" w:hAnsi="Calibri" w:cs="Calibri"/>
        </w:rPr>
      </w:pPr>
      <w:r>
        <w:rPr>
          <w:rFonts w:ascii="Calibri" w:hAnsi="Calibri" w:cs="Calibri"/>
        </w:rPr>
        <w:t>III</w:t>
      </w:r>
      <w:r w:rsidR="006574F7">
        <w:rPr>
          <w:rFonts w:ascii="Calibri" w:hAnsi="Calibri" w:cs="Calibri"/>
        </w:rPr>
        <w:t xml:space="preserve">) Trasporto ed installazione </w:t>
      </w:r>
    </w:p>
    <w:p w:rsidR="006574F7" w:rsidRDefault="00D06663" w:rsidP="00D06663">
      <w:pPr>
        <w:autoSpaceDE w:val="0"/>
        <w:autoSpaceDN w:val="0"/>
        <w:adjustRightInd w:val="0"/>
        <w:spacing w:after="0" w:line="240" w:lineRule="auto"/>
        <w:rPr>
          <w:rFonts w:ascii="Calibri" w:hAnsi="Calibri" w:cs="Calibri"/>
        </w:rPr>
      </w:pPr>
      <w:r>
        <w:rPr>
          <w:rFonts w:ascii="Calibri" w:hAnsi="Calibri" w:cs="Calibri"/>
        </w:rPr>
        <w:t>IV</w:t>
      </w:r>
      <w:r w:rsidR="006574F7">
        <w:rPr>
          <w:rFonts w:ascii="Calibri" w:hAnsi="Calibri" w:cs="Calibri"/>
        </w:rPr>
        <w:t>)</w:t>
      </w:r>
      <w:r>
        <w:rPr>
          <w:rFonts w:ascii="Calibri" w:hAnsi="Calibri" w:cs="Calibri"/>
        </w:rPr>
        <w:t xml:space="preserve"> Il bene oggetto</w:t>
      </w:r>
      <w:r w:rsidR="0017698C">
        <w:rPr>
          <w:rFonts w:ascii="Calibri" w:hAnsi="Calibri" w:cs="Calibri"/>
        </w:rPr>
        <w:t xml:space="preserve"> della F</w:t>
      </w:r>
      <w:r>
        <w:rPr>
          <w:rFonts w:ascii="Calibri" w:hAnsi="Calibri" w:cs="Calibri"/>
        </w:rPr>
        <w:t xml:space="preserve">ornitura dovrà essere trasportato, consegnato, installato, collaudato dall’aggiudicatario presso i locali del Dipartimento di Ingegneria Chimica dei Materiali e della Produzione Industriale, </w:t>
      </w:r>
      <w:proofErr w:type="spellStart"/>
      <w:r>
        <w:rPr>
          <w:rFonts w:ascii="Calibri" w:hAnsi="Calibri" w:cs="Calibri"/>
        </w:rPr>
        <w:t>P.le</w:t>
      </w:r>
      <w:proofErr w:type="spellEnd"/>
      <w:r>
        <w:rPr>
          <w:rFonts w:ascii="Calibri" w:hAnsi="Calibri" w:cs="Calibri"/>
        </w:rPr>
        <w:t xml:space="preserve"> </w:t>
      </w:r>
      <w:proofErr w:type="spellStart"/>
      <w:r>
        <w:rPr>
          <w:rFonts w:ascii="Calibri" w:hAnsi="Calibri" w:cs="Calibri"/>
        </w:rPr>
        <w:t>Tecchio</w:t>
      </w:r>
      <w:proofErr w:type="spellEnd"/>
      <w:r>
        <w:rPr>
          <w:rFonts w:ascii="Calibri" w:hAnsi="Calibri" w:cs="Calibri"/>
        </w:rPr>
        <w:t xml:space="preserve">, n 80 80125 - </w:t>
      </w:r>
      <w:r w:rsidR="006574F7">
        <w:rPr>
          <w:rFonts w:ascii="Calibri" w:hAnsi="Calibri" w:cs="Calibri"/>
        </w:rPr>
        <w:t xml:space="preserve"> (sopralluogo obbligatorio per verifica di fattibilità della consegna al piano).</w:t>
      </w:r>
    </w:p>
    <w:p w:rsidR="00D06663" w:rsidRDefault="00D06663" w:rsidP="00D06663">
      <w:pPr>
        <w:spacing w:line="276" w:lineRule="auto"/>
        <w:rPr>
          <w:rFonts w:ascii="Calibri" w:hAnsi="Calibri" w:cs="Calibri"/>
        </w:rPr>
      </w:pPr>
      <w:r>
        <w:rPr>
          <w:rFonts w:ascii="Calibri" w:hAnsi="Calibri" w:cs="Calibri"/>
        </w:rPr>
        <w:t>.</w:t>
      </w:r>
    </w:p>
    <w:p w:rsidR="006574F7" w:rsidRDefault="006574F7" w:rsidP="006574F7">
      <w:pPr>
        <w:spacing w:line="276" w:lineRule="auto"/>
        <w:rPr>
          <w:rFonts w:ascii="Calibri" w:hAnsi="Calibri" w:cs="Calibri"/>
        </w:rPr>
      </w:pPr>
      <w:r>
        <w:rPr>
          <w:rFonts w:ascii="Calibri" w:hAnsi="Calibri" w:cs="Calibri"/>
        </w:rPr>
        <w:t xml:space="preserve">                                            </w:t>
      </w:r>
    </w:p>
    <w:p w:rsidR="006574F7" w:rsidRDefault="006574F7">
      <w:bookmarkStart w:id="0" w:name="_GoBack"/>
      <w:bookmarkEnd w:id="0"/>
    </w:p>
    <w:sectPr w:rsidR="006574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F7"/>
    <w:rsid w:val="001518C5"/>
    <w:rsid w:val="0017698C"/>
    <w:rsid w:val="006574F7"/>
    <w:rsid w:val="00AA2384"/>
    <w:rsid w:val="00D06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4F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74F7"/>
    <w:pPr>
      <w:spacing w:after="0" w:line="240" w:lineRule="auto"/>
      <w:ind w:left="720"/>
      <w:contextualSpacing/>
    </w:pPr>
    <w:rPr>
      <w:rFonts w:ascii="Calibri" w:eastAsia="Times New Roman" w:hAnsi="Calibri" w:cs="Times New Roman"/>
      <w:noProof/>
      <w:sz w:val="24"/>
      <w:szCs w:val="24"/>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4F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74F7"/>
    <w:pPr>
      <w:spacing w:after="0" w:line="240" w:lineRule="auto"/>
      <w:ind w:left="720"/>
      <w:contextualSpacing/>
    </w:pPr>
    <w:rPr>
      <w:rFonts w:ascii="Calibri" w:eastAsia="Times New Roman" w:hAnsi="Calibri" w:cs="Times New Roman"/>
      <w:noProof/>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8744">
      <w:bodyDiv w:val="1"/>
      <w:marLeft w:val="0"/>
      <w:marRight w:val="0"/>
      <w:marTop w:val="0"/>
      <w:marBottom w:val="0"/>
      <w:divBdr>
        <w:top w:val="none" w:sz="0" w:space="0" w:color="auto"/>
        <w:left w:val="none" w:sz="0" w:space="0" w:color="auto"/>
        <w:bottom w:val="none" w:sz="0" w:space="0" w:color="auto"/>
        <w:right w:val="none" w:sz="0" w:space="0" w:color="auto"/>
      </w:divBdr>
    </w:div>
    <w:div w:id="20799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356</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2019-04-15T12:52:00Z</dcterms:created>
  <dcterms:modified xsi:type="dcterms:W3CDTF">2019-04-15T13:31:00Z</dcterms:modified>
</cp:coreProperties>
</file>