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9423C">
        <w:rPr>
          <w:sz w:val="24"/>
          <w:szCs w:val="24"/>
          <w:lang w:val="it-IT"/>
        </w:rPr>
        <w:t>DETERMINA A CONTRARRE N 159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E46AB">
        <w:rPr>
          <w:sz w:val="24"/>
          <w:szCs w:val="24"/>
          <w:lang w:val="it-IT"/>
        </w:rPr>
        <w:t xml:space="preserve"> 13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9423C">
        <w:rPr>
          <w:sz w:val="24"/>
          <w:szCs w:val="24"/>
          <w:lang w:val="it-IT"/>
        </w:rPr>
        <w:t>G: ZE6232B5A2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9423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A9423C">
        <w:rPr>
          <w:lang w:val="it-IT"/>
        </w:rPr>
        <w:t>COZZOLINO S.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9423C">
        <w:rPr>
          <w:lang w:val="it-IT"/>
        </w:rPr>
        <w:t>-833,40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5D33E1" w:rsidRPr="005D33E1">
        <w:rPr>
          <w:lang w:val="it-IT"/>
        </w:rPr>
        <w:t xml:space="preserve"> </w:t>
      </w:r>
      <w:r w:rsidR="00A9423C" w:rsidRPr="00A9423C">
        <w:rPr>
          <w:lang w:val="it-IT"/>
        </w:rPr>
        <w:t xml:space="preserve">QIAGEN </w:t>
      </w:r>
      <w:proofErr w:type="spellStart"/>
      <w:r w:rsidR="00A9423C" w:rsidRPr="00A9423C">
        <w:rPr>
          <w:lang w:val="it-IT"/>
        </w:rPr>
        <w:t>S.R.L</w:t>
      </w:r>
      <w:proofErr w:type="spellEnd"/>
      <w:r w:rsidR="00A9423C" w:rsidRPr="00A9423C">
        <w:rPr>
          <w:lang w:val="it-IT"/>
        </w:rPr>
        <w:t xml:space="preserve"> </w:t>
      </w:r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proofErr w:type="spellStart"/>
      <w:r w:rsidR="00A9423C" w:rsidRPr="00A9423C">
        <w:t>Rneasy</w:t>
      </w:r>
      <w:proofErr w:type="spellEnd"/>
      <w:r w:rsidR="00A9423C" w:rsidRPr="00A9423C">
        <w:t xml:space="preserve"> DSP</w:t>
      </w:r>
      <w:r w:rsidR="00A9423C">
        <w:t>-</w:t>
      </w:r>
      <w:r w:rsidR="00A9423C" w:rsidRPr="00A9423C">
        <w:t xml:space="preserve"> </w:t>
      </w:r>
      <w:proofErr w:type="spellStart"/>
      <w:r w:rsidR="00A9423C" w:rsidRPr="00A9423C">
        <w:t>QIAquick</w:t>
      </w:r>
      <w:proofErr w:type="spellEnd"/>
      <w:r w:rsidR="00A9423C" w:rsidRPr="00A9423C">
        <w:t xml:space="preserve"> PCR</w:t>
      </w:r>
      <w:r w:rsidR="00A9423C">
        <w:t>-</w:t>
      </w:r>
      <w:r w:rsidR="00A9423C" w:rsidRPr="00A9423C">
        <w:t xml:space="preserve"> ghiaccio secco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9423C" w:rsidRPr="00A9423C">
        <w:rPr>
          <w:lang w:val="it-IT"/>
        </w:rPr>
        <w:t xml:space="preserve"> QIAGEN </w:t>
      </w:r>
      <w:proofErr w:type="spellStart"/>
      <w:r w:rsidR="00A9423C" w:rsidRPr="00A9423C">
        <w:rPr>
          <w:lang w:val="it-IT"/>
        </w:rPr>
        <w:t>S.R.L</w:t>
      </w:r>
      <w:proofErr w:type="spellEnd"/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A9423C">
        <w:rPr>
          <w:lang w:val="it-IT"/>
        </w:rPr>
        <w:t>1016,75—sui fondi:--</w:t>
      </w:r>
      <w:r w:rsidR="00A9423C" w:rsidRPr="00A9423C">
        <w:rPr>
          <w:lang w:val="it-IT"/>
        </w:rPr>
        <w:t xml:space="preserve"> -DOTTORATO-2018-S-COZZOLINO-DOTTORATO_DR_172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9423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E76F5" w:rsidRDefault="00CE76F5" w:rsidP="008E6F64">
      <w:r>
        <w:separator/>
      </w:r>
    </w:p>
  </w:endnote>
  <w:endnote w:type="continuationSeparator" w:id="0">
    <w:p w:rsidR="00CE76F5" w:rsidRDefault="00CE76F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13A7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13A7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E76F5" w:rsidRDefault="00CE76F5" w:rsidP="008E6F64">
      <w:r>
        <w:separator/>
      </w:r>
    </w:p>
  </w:footnote>
  <w:footnote w:type="continuationSeparator" w:id="0">
    <w:p w:rsidR="00CE76F5" w:rsidRDefault="00CE76F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13A7B" w:rsidRPr="00613A7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13A7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13A7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2848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6F5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4FE2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28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2018-04-13T08:26:00Z</cp:lastPrinted>
  <dcterms:created xsi:type="dcterms:W3CDTF">2018-04-13T08:26:00Z</dcterms:created>
  <dcterms:modified xsi:type="dcterms:W3CDTF">2018-04-13T08:26:00Z</dcterms:modified>
</cp:coreProperties>
</file>