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3A6DAB">
        <w:t>75</w:t>
      </w:r>
      <w:r w:rsidR="00ED0EC9">
        <w:t>/T</w:t>
      </w:r>
      <w:r w:rsidR="00ED0EC9" w:rsidRPr="008827AE">
        <w:t>.</w:t>
      </w:r>
      <w:r w:rsidR="00ED0EC9">
        <w:t>M.</w:t>
      </w:r>
      <w:r w:rsidR="00504B53">
        <w:t xml:space="preserve"> DEL 0</w:t>
      </w:r>
      <w:r w:rsidR="00BD0F4E">
        <w:t>5</w:t>
      </w:r>
      <w:r w:rsidR="00504B53">
        <w:t>/07/2018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8A0948">
        <w:t xml:space="preserve">ACQUISIZIONE DEL SERVIZIO DI COFFEE BREAK NELL’AMBITO DEL WORKSHOP </w:t>
      </w:r>
      <w:r w:rsidR="00C8539A">
        <w:t>“TOWARDS BIO-BUTANOL AS FUEL: BIOREFINERY, PROCESSES AND TECHNOLOGIES”</w:t>
      </w:r>
      <w:r w:rsidR="008A0948">
        <w:t xml:space="preserve"> </w:t>
      </w:r>
    </w:p>
    <w:p w:rsidR="004C7CBD" w:rsidRDefault="00A62E82" w:rsidP="00ED0EC9">
      <w:r>
        <w:t>CIG:</w:t>
      </w:r>
      <w:r w:rsidR="00C8539A">
        <w:t xml:space="preserve"> Z87242EBD8</w:t>
      </w:r>
      <w:r w:rsidR="00504B53">
        <w:t xml:space="preserve"> </w:t>
      </w:r>
      <w:r w:rsidR="005A1372">
        <w:t xml:space="preserve"> 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  <w:bookmarkStart w:id="0" w:name="_GoBack"/>
      <w:bookmarkEnd w:id="0"/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174CF6" w:rsidRDefault="004B3E92" w:rsidP="00C334C9">
      <w:pPr>
        <w:jc w:val="both"/>
      </w:pPr>
      <w:r w:rsidRPr="0042054B">
        <w:rPr>
          <w:b/>
        </w:rPr>
        <w:t>VISTA</w:t>
      </w:r>
      <w:r>
        <w:t xml:space="preserve"> la richiesta </w:t>
      </w:r>
      <w:r w:rsidR="0007765C">
        <w:t>prevenuta in data 06/07/2018 da</w:t>
      </w:r>
      <w:r>
        <w:t xml:space="preserve">l Prof. Marzocchella Antonio, a mezzo della quale si rappresentava la necessità di acquistare la fornitura di un servizio di coffee break, per circa </w:t>
      </w:r>
      <w:r w:rsidR="00FE5A31" w:rsidRPr="00FE5A31">
        <w:t>60</w:t>
      </w:r>
      <w:r w:rsidRPr="00FE5A31">
        <w:t xml:space="preserve"> persone</w:t>
      </w:r>
      <w:r>
        <w:t xml:space="preserve">, per i giorni </w:t>
      </w:r>
      <w:r w:rsidR="0042054B">
        <w:t>9-10 luglio 2018, nell’ambito del Workshop “</w:t>
      </w:r>
      <w:proofErr w:type="spellStart"/>
      <w:r w:rsidR="0042054B">
        <w:t>Towards</w:t>
      </w:r>
      <w:proofErr w:type="spellEnd"/>
      <w:r w:rsidR="0042054B">
        <w:t xml:space="preserve"> </w:t>
      </w:r>
      <w:proofErr w:type="spellStart"/>
      <w:r w:rsidR="0042054B">
        <w:t>Bio-Butanol</w:t>
      </w:r>
      <w:proofErr w:type="spellEnd"/>
      <w:r w:rsidR="0042054B">
        <w:t xml:space="preserve"> </w:t>
      </w:r>
      <w:proofErr w:type="spellStart"/>
      <w:r w:rsidR="0042054B">
        <w:t>as</w:t>
      </w:r>
      <w:proofErr w:type="spellEnd"/>
      <w:r w:rsidR="0042054B">
        <w:t xml:space="preserve"> </w:t>
      </w:r>
      <w:proofErr w:type="spellStart"/>
      <w:r w:rsidR="0042054B">
        <w:t>Fuel</w:t>
      </w:r>
      <w:proofErr w:type="spellEnd"/>
      <w:r w:rsidR="0042054B">
        <w:t xml:space="preserve">: </w:t>
      </w:r>
      <w:proofErr w:type="spellStart"/>
      <w:r w:rsidR="0042054B">
        <w:t>Biorefinery</w:t>
      </w:r>
      <w:proofErr w:type="spellEnd"/>
      <w:r w:rsidR="0042054B">
        <w:t xml:space="preserve">, </w:t>
      </w:r>
      <w:proofErr w:type="spellStart"/>
      <w:r w:rsidR="0042054B">
        <w:t>Processes</w:t>
      </w:r>
      <w:proofErr w:type="spellEnd"/>
      <w:r w:rsidR="0042054B">
        <w:t xml:space="preserve"> and Technologies”; </w:t>
      </w:r>
    </w:p>
    <w:p w:rsidR="00F80ABB" w:rsidRDefault="00F80ABB" w:rsidP="00C334C9">
      <w:pPr>
        <w:jc w:val="both"/>
      </w:pPr>
    </w:p>
    <w:p w:rsidR="0042054B" w:rsidRDefault="0042054B" w:rsidP="00F80ABB">
      <w:pPr>
        <w:jc w:val="both"/>
        <w:rPr>
          <w:b/>
        </w:rPr>
      </w:pPr>
    </w:p>
    <w:p w:rsidR="00ED7D7B" w:rsidRDefault="00ED7D7B" w:rsidP="00F80ABB">
      <w:pPr>
        <w:jc w:val="both"/>
        <w:rPr>
          <w:b/>
        </w:rPr>
      </w:pPr>
    </w:p>
    <w:p w:rsidR="00ED7D7B" w:rsidRDefault="00ED7D7B" w:rsidP="00F80ABB">
      <w:pPr>
        <w:jc w:val="both"/>
        <w:rPr>
          <w:b/>
        </w:rPr>
      </w:pPr>
    </w:p>
    <w:p w:rsidR="0042054B" w:rsidRPr="0007765C" w:rsidRDefault="0042054B" w:rsidP="00F80ABB">
      <w:pPr>
        <w:jc w:val="both"/>
      </w:pPr>
      <w:r>
        <w:rPr>
          <w:b/>
        </w:rPr>
        <w:t xml:space="preserve">CONSIDERATO </w:t>
      </w:r>
      <w:r w:rsidRPr="0007765C">
        <w:t>che l’</w:t>
      </w:r>
      <w:r w:rsidR="00CA6D36" w:rsidRPr="0007765C">
        <w:t>i</w:t>
      </w:r>
      <w:r w:rsidRPr="0007765C">
        <w:t xml:space="preserve">mporto dell’affidamento è pari ad </w:t>
      </w:r>
      <w:r w:rsidRPr="00FE5A31">
        <w:t>€</w:t>
      </w:r>
      <w:r w:rsidRPr="0007765C">
        <w:t xml:space="preserve"> </w:t>
      </w:r>
      <w:r w:rsidR="00FE5A31">
        <w:t>990,00;</w:t>
      </w:r>
    </w:p>
    <w:p w:rsidR="0088199D" w:rsidRDefault="0088199D" w:rsidP="00F80ABB">
      <w:pPr>
        <w:jc w:val="both"/>
        <w:rPr>
          <w:b/>
        </w:rPr>
      </w:pPr>
    </w:p>
    <w:p w:rsidR="00F04035" w:rsidRPr="00E94812" w:rsidRDefault="00F04035" w:rsidP="00F04035">
      <w:pPr>
        <w:jc w:val="both"/>
      </w:pPr>
      <w:r w:rsidRPr="00E94812">
        <w:rPr>
          <w:b/>
        </w:rPr>
        <w:t>DATO</w:t>
      </w:r>
      <w:r>
        <w:t xml:space="preserve"> </w:t>
      </w:r>
      <w:r w:rsidRPr="00E94812">
        <w:rPr>
          <w:b/>
        </w:rPr>
        <w:t>ATTO</w:t>
      </w:r>
      <w:r>
        <w:t xml:space="preserve"> </w:t>
      </w:r>
      <w:r w:rsidRPr="00E94812">
        <w:t>che ai sensi dell'art. l, comma 450 della Legge 296/2006, così come modificata dall'art. l comma 495 della Legge 208/2015 (Legge di stabilità 2016) le istituzioni universitarie per gli acquisti di beni e servizi per l'importo pari o superiore a 1.000 euro e inferiore  alla soglia di rilievo comunitario, sono tenute  all'osservanza  dei principi del contenimento della spesa pubblica e a fare ricorso al Mercato Elettronico della Pubblica Amministrazione (MEPA) ovvero ad altri mercati elettronici istituiti ai sensi dell'art. 328 del DPR 207/2010;</w:t>
      </w:r>
    </w:p>
    <w:p w:rsidR="00F04035" w:rsidRPr="00E94812" w:rsidRDefault="00F04035" w:rsidP="00F04035">
      <w:pPr>
        <w:jc w:val="both"/>
      </w:pPr>
    </w:p>
    <w:p w:rsidR="00F04035" w:rsidRDefault="00F04035" w:rsidP="00F04035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42054B" w:rsidRDefault="0042054B" w:rsidP="00F80ABB">
      <w:pPr>
        <w:jc w:val="both"/>
        <w:rPr>
          <w:b/>
        </w:rPr>
      </w:pPr>
    </w:p>
    <w:p w:rsidR="0042054B" w:rsidRPr="0007765C" w:rsidRDefault="0042054B" w:rsidP="00F80ABB">
      <w:pPr>
        <w:jc w:val="both"/>
      </w:pPr>
      <w:r w:rsidRPr="0007765C">
        <w:rPr>
          <w:b/>
        </w:rPr>
        <w:t>DATO ATTO</w:t>
      </w:r>
      <w:r w:rsidRPr="0007765C">
        <w:t xml:space="preserve"> che è stata svolta un’indagine di mercato informale tra gli operatori economici della citt</w:t>
      </w:r>
      <w:r w:rsidR="00ED7D7B">
        <w:t>à</w:t>
      </w:r>
      <w:r w:rsidRPr="0007765C">
        <w:t xml:space="preserve"> di Napoli volta ad un confronto dei prezzi di mercato ed è stata individuata la proposta del seguente oper</w:t>
      </w:r>
      <w:r w:rsidR="00EB5AE9">
        <w:t>atore economico: La Cantina</w:t>
      </w:r>
      <w:r w:rsidRPr="0007765C">
        <w:t xml:space="preserve"> di </w:t>
      </w:r>
      <w:proofErr w:type="spellStart"/>
      <w:r w:rsidRPr="0007765C">
        <w:t>T</w:t>
      </w:r>
      <w:r w:rsidR="00EB5AE9">
        <w:t>riu</w:t>
      </w:r>
      <w:r w:rsidRPr="0007765C">
        <w:t>nfo</w:t>
      </w:r>
      <w:proofErr w:type="spellEnd"/>
      <w:r w:rsidRPr="0007765C">
        <w:t>;</w:t>
      </w:r>
    </w:p>
    <w:p w:rsidR="0042054B" w:rsidRPr="0007765C" w:rsidRDefault="0042054B" w:rsidP="00F80ABB">
      <w:pPr>
        <w:jc w:val="both"/>
      </w:pPr>
    </w:p>
    <w:p w:rsidR="0042054B" w:rsidRPr="0007765C" w:rsidRDefault="0007765C" w:rsidP="00F80ABB">
      <w:pPr>
        <w:jc w:val="both"/>
      </w:pPr>
      <w:r w:rsidRPr="0007765C">
        <w:rPr>
          <w:b/>
        </w:rPr>
        <w:t>RITENUTO</w:t>
      </w:r>
      <w:r w:rsidR="0042054B" w:rsidRPr="0007765C">
        <w:t xml:space="preserve"> di affidare il servizio in oggetto all’operatore suddetto poiché il prezzo proposto</w:t>
      </w:r>
      <w:r w:rsidR="00CA6D36" w:rsidRPr="0007765C">
        <w:t xml:space="preserve">, pari ad </w:t>
      </w:r>
      <w:r w:rsidR="00CA6D36" w:rsidRPr="00FE5A31">
        <w:t>€</w:t>
      </w:r>
      <w:r w:rsidR="00FE5A31">
        <w:t xml:space="preserve"> 990,00, </w:t>
      </w:r>
      <w:r w:rsidR="00CA6D36" w:rsidRPr="0007765C">
        <w:t>è risultato congruo e conveniente in rapporto alla qualità della prestazione richiesta;</w:t>
      </w:r>
    </w:p>
    <w:p w:rsidR="00CA6D36" w:rsidRDefault="00CA6D36" w:rsidP="00F80ABB">
      <w:pPr>
        <w:jc w:val="both"/>
        <w:rPr>
          <w:b/>
        </w:rPr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A8149C">
        <w:t xml:space="preserve">TOGA SRL </w:t>
      </w:r>
      <w:r w:rsidR="00796C7E">
        <w:t xml:space="preserve"> – P.IVA </w:t>
      </w:r>
      <w:r w:rsidR="00A8149C">
        <w:t>08068701211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A8149C">
        <w:t>servizio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FE5A31">
        <w:t>990,00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E90201">
        <w:t>Convegni 2018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550A51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</w:t>
      </w:r>
      <w:r w:rsidR="00FE5A31">
        <w:t>€ 990,00</w:t>
      </w:r>
      <w:r w:rsidR="00A8149C">
        <w:t xml:space="preserve"> oltre </w:t>
      </w:r>
      <w:r w:rsidR="004F6F17">
        <w:t>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7765C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A6DAB"/>
    <w:rsid w:val="003C1C28"/>
    <w:rsid w:val="003C3383"/>
    <w:rsid w:val="003C4EBA"/>
    <w:rsid w:val="003D7961"/>
    <w:rsid w:val="003E6F2D"/>
    <w:rsid w:val="003F1DAB"/>
    <w:rsid w:val="004065FA"/>
    <w:rsid w:val="00413606"/>
    <w:rsid w:val="0042054B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B3E92"/>
    <w:rsid w:val="004C531F"/>
    <w:rsid w:val="004C7CBD"/>
    <w:rsid w:val="004E4747"/>
    <w:rsid w:val="004F0A24"/>
    <w:rsid w:val="004F6F17"/>
    <w:rsid w:val="00500EC5"/>
    <w:rsid w:val="00501C58"/>
    <w:rsid w:val="00503FDB"/>
    <w:rsid w:val="00504B53"/>
    <w:rsid w:val="005145C3"/>
    <w:rsid w:val="005252F5"/>
    <w:rsid w:val="00531A53"/>
    <w:rsid w:val="00536568"/>
    <w:rsid w:val="00550A51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199D"/>
    <w:rsid w:val="008851B0"/>
    <w:rsid w:val="00890681"/>
    <w:rsid w:val="008A0948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0D33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149C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0F4E"/>
    <w:rsid w:val="00BD542A"/>
    <w:rsid w:val="00BF526E"/>
    <w:rsid w:val="00C022B8"/>
    <w:rsid w:val="00C07882"/>
    <w:rsid w:val="00C168B7"/>
    <w:rsid w:val="00C334C9"/>
    <w:rsid w:val="00C569B3"/>
    <w:rsid w:val="00C64C2E"/>
    <w:rsid w:val="00C8539A"/>
    <w:rsid w:val="00C85705"/>
    <w:rsid w:val="00C93F65"/>
    <w:rsid w:val="00CA0672"/>
    <w:rsid w:val="00CA072B"/>
    <w:rsid w:val="00CA6D36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0201"/>
    <w:rsid w:val="00E9261A"/>
    <w:rsid w:val="00EA6C45"/>
    <w:rsid w:val="00EB3052"/>
    <w:rsid w:val="00EB5AE9"/>
    <w:rsid w:val="00ED00F5"/>
    <w:rsid w:val="00ED079C"/>
    <w:rsid w:val="00ED0EC9"/>
    <w:rsid w:val="00ED7D7B"/>
    <w:rsid w:val="00EF3397"/>
    <w:rsid w:val="00F04035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E5A31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00435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109</cp:revision>
  <cp:lastPrinted>2018-07-19T11:12:00Z</cp:lastPrinted>
  <dcterms:created xsi:type="dcterms:W3CDTF">2017-02-27T10:19:00Z</dcterms:created>
  <dcterms:modified xsi:type="dcterms:W3CDTF">2018-07-19T11:13:00Z</dcterms:modified>
</cp:coreProperties>
</file>