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56DA5">
        <w:t>24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56DA5">
        <w:t>del 13/03/2018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</w:t>
      </w:r>
      <w:r w:rsidR="00556DA5">
        <w:t>DI N.1PC ULTRACOMPATTO IMAC 27”</w:t>
      </w:r>
      <w:r w:rsidR="00574699">
        <w:t xml:space="preserve"> + APPLE CARE PROTECTION PLAN FOR IMAC</w:t>
      </w:r>
    </w:p>
    <w:p w:rsidR="004C7CBD" w:rsidRDefault="00A62E82" w:rsidP="00ED0EC9">
      <w:r>
        <w:t>CIG:</w:t>
      </w:r>
      <w:r w:rsidR="00556DA5">
        <w:t xml:space="preserve"> Z8C2293944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2122B7">
        <w:t xml:space="preserve"> per l’acquisto di </w:t>
      </w:r>
      <w:r w:rsidR="002122B7" w:rsidRPr="00886C4E">
        <w:rPr>
          <w:b/>
        </w:rPr>
        <w:t>n. 1 I</w:t>
      </w:r>
      <w:r w:rsidR="00574699">
        <w:rPr>
          <w:b/>
        </w:rPr>
        <w:t xml:space="preserve">MAC </w:t>
      </w:r>
      <w:proofErr w:type="gramStart"/>
      <w:r w:rsidR="00574699">
        <w:rPr>
          <w:b/>
        </w:rPr>
        <w:t>27  con</w:t>
      </w:r>
      <w:proofErr w:type="gramEnd"/>
      <w:r w:rsidR="00574699">
        <w:rPr>
          <w:b/>
        </w:rPr>
        <w:t xml:space="preserve"> display Retina 5K i5 /16GB di RAM/</w:t>
      </w:r>
      <w:r w:rsidR="00F70FB5">
        <w:rPr>
          <w:b/>
        </w:rPr>
        <w:t xml:space="preserve"> Hard Disk 1 TB</w:t>
      </w:r>
      <w:r w:rsidR="002122B7" w:rsidRPr="00886C4E">
        <w:rPr>
          <w:b/>
        </w:rPr>
        <w:t xml:space="preserve"> e</w:t>
      </w:r>
      <w:r w:rsidR="00574699">
        <w:rPr>
          <w:b/>
        </w:rPr>
        <w:t xml:space="preserve"> </w:t>
      </w:r>
      <w:r w:rsidR="002122B7" w:rsidRPr="00886C4E">
        <w:rPr>
          <w:b/>
        </w:rPr>
        <w:t xml:space="preserve"> Apple care </w:t>
      </w:r>
      <w:proofErr w:type="spellStart"/>
      <w:r w:rsidR="002122B7" w:rsidRPr="00886C4E">
        <w:rPr>
          <w:b/>
        </w:rPr>
        <w:t>protection</w:t>
      </w:r>
      <w:proofErr w:type="spellEnd"/>
      <w:r w:rsidR="002122B7" w:rsidRPr="00886C4E">
        <w:rPr>
          <w:b/>
        </w:rPr>
        <w:t xml:space="preserve"> Plan for IMAC,</w:t>
      </w:r>
      <w:r w:rsidR="002122B7">
        <w:t xml:space="preserve"> formulata in data 02/03/2018 </w:t>
      </w:r>
      <w:r w:rsidR="00886C4E">
        <w:t xml:space="preserve"> dalla</w:t>
      </w:r>
      <w:r w:rsidR="00202B8D">
        <w:t xml:space="preserve"> Sig.ra Paola Desidery, </w:t>
      </w:r>
      <w:bookmarkStart w:id="0" w:name="_GoBack"/>
      <w:bookmarkEnd w:id="0"/>
      <w:r w:rsidR="002122B7">
        <w:t xml:space="preserve">nella quale è precisato che: è necessario l’acquisto di un </w:t>
      </w:r>
      <w:r w:rsidR="00202B8D">
        <w:t xml:space="preserve">pc </w:t>
      </w:r>
      <w:r w:rsidR="002122B7">
        <w:t xml:space="preserve">IMAC in </w:t>
      </w:r>
      <w:r w:rsidR="002122B7">
        <w:lastRenderedPageBreak/>
        <w:t xml:space="preserve">quanto gli archivi informatici delle pratiche di lavoro elaborate negli ultimi sette anni richiedono la continuità dei sistemi operativi </w:t>
      </w:r>
      <w:proofErr w:type="spellStart"/>
      <w:r w:rsidR="002122B7">
        <w:t>MacOS</w:t>
      </w:r>
      <w:proofErr w:type="spellEnd"/>
      <w:r w:rsidR="002122B7">
        <w:t>;</w:t>
      </w:r>
      <w:r w:rsidR="00065D75">
        <w:t xml:space="preserve"> </w:t>
      </w:r>
      <w:r w:rsidR="0043633D" w:rsidRPr="00D869FF">
        <w:t xml:space="preserve"> </w:t>
      </w:r>
      <w:r w:rsidR="002122B7">
        <w:t xml:space="preserve"> </w:t>
      </w:r>
    </w:p>
    <w:p w:rsidR="003265C8" w:rsidRDefault="003265C8" w:rsidP="00985BC9">
      <w:pPr>
        <w:ind w:left="1410" w:hanging="1410"/>
        <w:jc w:val="both"/>
      </w:pPr>
    </w:p>
    <w:p w:rsidR="00532BD3" w:rsidRPr="00F57CDE" w:rsidRDefault="00532BD3" w:rsidP="00532BD3">
      <w:pPr>
        <w:jc w:val="both"/>
      </w:pPr>
      <w:r w:rsidRPr="00F57CDE">
        <w:rPr>
          <w:b/>
        </w:rPr>
        <w:t>CONSIDERATO</w:t>
      </w:r>
      <w:r w:rsidRPr="00F57CDE">
        <w:t xml:space="preserve"> che i beni presenti nel catalogo della convenzione </w:t>
      </w:r>
      <w:r w:rsidR="00CC2C14" w:rsidRPr="00F57CDE">
        <w:t>attiva PC-</w:t>
      </w:r>
      <w:proofErr w:type="gramStart"/>
      <w:r w:rsidR="00CC2C14" w:rsidRPr="00F57CDE">
        <w:t>DESKTOP</w:t>
      </w:r>
      <w:r w:rsidR="00202B8D">
        <w:t xml:space="preserve"> </w:t>
      </w:r>
      <w:r w:rsidRPr="00F57CDE">
        <w:t xml:space="preserve"> non</w:t>
      </w:r>
      <w:proofErr w:type="gramEnd"/>
      <w:r w:rsidRPr="00F57CDE">
        <w:t xml:space="preserve"> sono idonei al soddisfacimento dello specifico fabbisogno dell’Amministrazione per mancanza di caratteristiche essenziali;</w:t>
      </w:r>
    </w:p>
    <w:p w:rsidR="00532BD3" w:rsidRPr="00F57CDE" w:rsidRDefault="00532BD3" w:rsidP="00532BD3">
      <w:pPr>
        <w:jc w:val="both"/>
      </w:pPr>
    </w:p>
    <w:p w:rsidR="00F57CDE" w:rsidRPr="00F57CDE" w:rsidRDefault="005B35D5" w:rsidP="00F57CDE">
      <w:pPr>
        <w:jc w:val="both"/>
      </w:pPr>
      <w:r w:rsidRPr="00F57CDE">
        <w:rPr>
          <w:b/>
        </w:rPr>
        <w:t>CONSIDERATO</w:t>
      </w:r>
      <w:r w:rsidRPr="005B35D5">
        <w:t xml:space="preserve"> che risulta invece possibile fare ricorso al MEPA – mercato Elettronico della P.</w:t>
      </w:r>
      <w:r w:rsidR="00F57CDE">
        <w:t xml:space="preserve">A. - </w:t>
      </w:r>
      <w:r w:rsidR="00F57CDE" w:rsidRPr="00F57CDE">
        <w:t xml:space="preserve"> in quanto è presente la categoria BENI / Informatica, </w:t>
      </w:r>
      <w:proofErr w:type="spellStart"/>
      <w:proofErr w:type="gramStart"/>
      <w:r w:rsidR="00F57CDE" w:rsidRPr="00F57CDE">
        <w:t>Elettronica,Telecomunicazioni</w:t>
      </w:r>
      <w:proofErr w:type="spellEnd"/>
      <w:proofErr w:type="gramEnd"/>
      <w:r w:rsidR="00F57CDE" w:rsidRPr="00F57CDE">
        <w:t xml:space="preserve"> e Macchine per Ufficio, attinente alla fornitura di che trattasi;</w:t>
      </w:r>
    </w:p>
    <w:p w:rsidR="00F57CDE" w:rsidRPr="00F57CDE" w:rsidRDefault="00F57CDE" w:rsidP="00F57CDE">
      <w:pPr>
        <w:jc w:val="both"/>
      </w:pPr>
    </w:p>
    <w:p w:rsidR="00F57CDE" w:rsidRPr="00F57CDE" w:rsidRDefault="00F57CDE" w:rsidP="00F57CDE">
      <w:pPr>
        <w:jc w:val="both"/>
      </w:pPr>
      <w:r w:rsidRPr="00F57CDE">
        <w:rPr>
          <w:b/>
        </w:rPr>
        <w:t>CONSIDERATO</w:t>
      </w:r>
      <w:r w:rsidRPr="00F57CDE">
        <w:t xml:space="preserve"> che il ricorso al MEPA consente la accelerazione e semplificazione delle procedure di acquisto; </w:t>
      </w:r>
    </w:p>
    <w:p w:rsidR="00F57CDE" w:rsidRPr="00F57CDE" w:rsidRDefault="00F57CDE" w:rsidP="00F57CDE">
      <w:pPr>
        <w:jc w:val="both"/>
      </w:pPr>
    </w:p>
    <w:p w:rsidR="00F57CDE" w:rsidRPr="00F57CDE" w:rsidRDefault="00F57CDE" w:rsidP="00F57CDE">
      <w:pPr>
        <w:jc w:val="both"/>
      </w:pPr>
      <w:r w:rsidRPr="00F57CDE">
        <w:rPr>
          <w:b/>
        </w:rPr>
        <w:t>CONSIDERATO</w:t>
      </w:r>
      <w:r w:rsidRPr="00F57CDE">
        <w:t xml:space="preserve"> che, nell’ambito del MEPA, è stata istituita, a decorrere dal 6 agosto 2016, una nuova procedura di affidamento denominata “Trattiva Diretta” la quale consente di negoziare con un unico operatore economico; </w:t>
      </w:r>
    </w:p>
    <w:p w:rsidR="005B35D5" w:rsidRPr="00F57CDE" w:rsidRDefault="005B35D5" w:rsidP="00F57CDE">
      <w:pPr>
        <w:jc w:val="both"/>
      </w:pPr>
      <w:r w:rsidRPr="005B35D5">
        <w:t xml:space="preserve"> </w:t>
      </w:r>
    </w:p>
    <w:p w:rsidR="005B35D5" w:rsidRDefault="00751B59" w:rsidP="005B35D5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 w:rsidR="00202B8D"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>Trattativa diretta sul MEPA con l’</w:t>
      </w:r>
      <w:r w:rsidR="005B35D5" w:rsidRPr="00F57CDE">
        <w:t>operatore</w:t>
      </w:r>
      <w:r w:rsidRPr="00F57CDE">
        <w:t xml:space="preserve"> </w:t>
      </w:r>
      <w:r w:rsidRPr="00202B8D">
        <w:rPr>
          <w:b/>
        </w:rPr>
        <w:t>R</w:t>
      </w:r>
      <w:r w:rsidRPr="00751B59">
        <w:rPr>
          <w:b/>
        </w:rPr>
        <w:t>-</w:t>
      </w:r>
      <w:proofErr w:type="spellStart"/>
      <w:r w:rsidRPr="00751B59">
        <w:rPr>
          <w:b/>
        </w:rPr>
        <w:t>Store</w:t>
      </w:r>
      <w:proofErr w:type="spellEnd"/>
      <w:r w:rsidRPr="00751B59">
        <w:rPr>
          <w:b/>
        </w:rPr>
        <w:t xml:space="preserve"> S.P.A</w:t>
      </w:r>
      <w:r w:rsidRPr="00F57CDE">
        <w:t xml:space="preserve"> </w:t>
      </w:r>
      <w:r w:rsidRPr="00751B59">
        <w:t>in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 w:rsidR="009160C5">
        <w:t>il prodotto in oggetto ad un prezzo più basso;</w:t>
      </w:r>
    </w:p>
    <w:p w:rsidR="009160C5" w:rsidRDefault="009160C5" w:rsidP="005B35D5">
      <w:pPr>
        <w:jc w:val="both"/>
      </w:pPr>
    </w:p>
    <w:p w:rsidR="00173AFA" w:rsidRPr="00173AFA" w:rsidRDefault="00574699" w:rsidP="00574699">
      <w:pPr>
        <w:jc w:val="both"/>
      </w:pPr>
      <w:proofErr w:type="gramStart"/>
      <w:r w:rsidRPr="00574699">
        <w:rPr>
          <w:b/>
        </w:rPr>
        <w:t>VISTA</w:t>
      </w:r>
      <w:r w:rsidRPr="00574699">
        <w:t xml:space="preserve"> </w:t>
      </w:r>
      <w:r w:rsidR="00173AFA" w:rsidRPr="00173AFA">
        <w:t xml:space="preserve"> l’offerta</w:t>
      </w:r>
      <w:proofErr w:type="gramEnd"/>
      <w:r w:rsidR="00173AFA" w:rsidRPr="00574699">
        <w:t xml:space="preserve"> </w:t>
      </w:r>
      <w:r w:rsidR="00173AFA" w:rsidRPr="00173AFA">
        <w:t>della</w:t>
      </w:r>
      <w:r w:rsidR="00173AFA" w:rsidRPr="00574699">
        <w:t xml:space="preserve"> </w:t>
      </w:r>
      <w:r w:rsidR="00173AFA" w:rsidRPr="00173AFA">
        <w:t>Ditta</w:t>
      </w:r>
      <w:r w:rsidR="00173AFA" w:rsidRPr="00574699">
        <w:t xml:space="preserve"> R-STORE con sede </w:t>
      </w:r>
      <w:r w:rsidRPr="00574699">
        <w:t xml:space="preserve">in via Vittoria Colonna 14, </w:t>
      </w:r>
      <w:r w:rsidR="00173AFA" w:rsidRPr="00574699">
        <w:t>Napoli</w:t>
      </w:r>
      <w:r w:rsidR="00173AFA" w:rsidRPr="00173AFA">
        <w:t>, presentata</w:t>
      </w:r>
      <w:r w:rsidR="00173AFA" w:rsidRPr="00574699">
        <w:t xml:space="preserve"> </w:t>
      </w:r>
      <w:r w:rsidR="00173AFA" w:rsidRPr="00173AFA">
        <w:t xml:space="preserve">tramite </w:t>
      </w:r>
      <w:r w:rsidR="00173AFA" w:rsidRPr="00173AFA">
        <w:rPr>
          <w:b/>
        </w:rPr>
        <w:t xml:space="preserve">Trattativa Diretta n. </w:t>
      </w:r>
      <w:r w:rsidRPr="00574699">
        <w:rPr>
          <w:b/>
        </w:rPr>
        <w:t>421502</w:t>
      </w:r>
      <w:r w:rsidR="00173AFA" w:rsidRPr="00574699">
        <w:t xml:space="preserve"> </w:t>
      </w:r>
      <w:r w:rsidR="00173AFA" w:rsidRPr="00173AFA">
        <w:t xml:space="preserve">sul Mercato Elettronico della </w:t>
      </w:r>
      <w:proofErr w:type="spellStart"/>
      <w:r w:rsidR="00173AFA" w:rsidRPr="00173AFA">
        <w:t>P.A.,che</w:t>
      </w:r>
      <w:proofErr w:type="spellEnd"/>
      <w:r w:rsidR="00173AFA" w:rsidRPr="00173AFA">
        <w:t xml:space="preserve"> offre il</w:t>
      </w:r>
      <w:r w:rsidR="00173AFA" w:rsidRPr="00574699">
        <w:t xml:space="preserve"> PC in oggetto</w:t>
      </w:r>
      <w:r w:rsidRPr="00574699">
        <w:t xml:space="preserve"> compreso l’Apple Care </w:t>
      </w:r>
      <w:proofErr w:type="spellStart"/>
      <w:r w:rsidRPr="00574699">
        <w:t>Protection</w:t>
      </w:r>
      <w:proofErr w:type="spellEnd"/>
      <w:r w:rsidRPr="00574699">
        <w:t xml:space="preserve"> Plan for IMAC, al prezzo di € 1874,00 oltre iva come per legge;</w:t>
      </w:r>
      <w:r w:rsidR="00173AFA" w:rsidRPr="00574699">
        <w:t xml:space="preserve"> </w:t>
      </w:r>
    </w:p>
    <w:p w:rsidR="00574699" w:rsidRDefault="00574699" w:rsidP="00173AFA">
      <w:pPr>
        <w:jc w:val="both"/>
      </w:pPr>
    </w:p>
    <w:p w:rsidR="009160C5" w:rsidRPr="00F57CDE" w:rsidRDefault="00574699" w:rsidP="00173AFA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5B35D5" w:rsidRPr="005B35D5" w:rsidRDefault="005B35D5" w:rsidP="005B35D5">
      <w:pPr>
        <w:jc w:val="both"/>
      </w:pPr>
    </w:p>
    <w:p w:rsidR="00160CCC" w:rsidRDefault="00160CCC" w:rsidP="00751B59">
      <w:pPr>
        <w:snapToGrid w:val="0"/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3D5CA9">
        <w:t>R-STORE –</w:t>
      </w:r>
      <w:r w:rsidR="006C1267">
        <w:t xml:space="preserve"> </w:t>
      </w:r>
      <w:r w:rsidR="003D5CA9">
        <w:t>P.IVA 05984211218 -</w:t>
      </w:r>
      <w:r w:rsidR="004F6F17" w:rsidRPr="001D06E2">
        <w:t xml:space="preserve"> </w:t>
      </w:r>
      <w:r w:rsidR="00B86FEA" w:rsidRPr="001D06E2">
        <w:t xml:space="preserve">la </w:t>
      </w:r>
      <w:r w:rsidR="00B86FEA" w:rsidRPr="001D06E2">
        <w:lastRenderedPageBreak/>
        <w:t xml:space="preserve">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3D5CA9">
        <w:t>1874,00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3D5CA9">
        <w:t>QUOTE DICMPI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3D5CA9">
        <w:t>Pier Luca Maffettone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3D5CA9">
        <w:t>1874,00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3AFA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02B8D"/>
    <w:rsid w:val="002122B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5CA9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2BD3"/>
    <w:rsid w:val="00536568"/>
    <w:rsid w:val="0055273C"/>
    <w:rsid w:val="005559A3"/>
    <w:rsid w:val="00556DA5"/>
    <w:rsid w:val="00560D4E"/>
    <w:rsid w:val="005618E7"/>
    <w:rsid w:val="005734D1"/>
    <w:rsid w:val="00574699"/>
    <w:rsid w:val="00576B32"/>
    <w:rsid w:val="0059040E"/>
    <w:rsid w:val="00590DD2"/>
    <w:rsid w:val="00591F41"/>
    <w:rsid w:val="005A40D1"/>
    <w:rsid w:val="005A5FE8"/>
    <w:rsid w:val="005B35D5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1B59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86C4E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160C5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00E9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47C72"/>
    <w:rsid w:val="00C569B3"/>
    <w:rsid w:val="00C64C2E"/>
    <w:rsid w:val="00C85705"/>
    <w:rsid w:val="00C93F65"/>
    <w:rsid w:val="00CA0672"/>
    <w:rsid w:val="00CA072B"/>
    <w:rsid w:val="00CB2B91"/>
    <w:rsid w:val="00CC2C14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E88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57CDE"/>
    <w:rsid w:val="00F63886"/>
    <w:rsid w:val="00F70FB5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980356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76</cp:revision>
  <cp:lastPrinted>2018-03-23T10:32:00Z</cp:lastPrinted>
  <dcterms:created xsi:type="dcterms:W3CDTF">2017-02-27T10:19:00Z</dcterms:created>
  <dcterms:modified xsi:type="dcterms:W3CDTF">2018-03-23T10:33:00Z</dcterms:modified>
</cp:coreProperties>
</file>