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B9F" w:rsidRDefault="00E37B9F" w:rsidP="00040FEE">
      <w:pPr>
        <w:rPr>
          <w:b/>
        </w:rPr>
      </w:pPr>
    </w:p>
    <w:p w:rsidR="00B03D8C" w:rsidRPr="00A20886" w:rsidRDefault="00230A8D" w:rsidP="00774B05">
      <w:pPr>
        <w:jc w:val="center"/>
        <w:rPr>
          <w:b/>
        </w:rPr>
      </w:pPr>
      <w:r w:rsidRPr="00A20886">
        <w:rPr>
          <w:b/>
        </w:rPr>
        <w:t>DETERMINA A CONTRARRE N.</w:t>
      </w:r>
      <w:r w:rsidR="003A3B60" w:rsidRPr="00A20886">
        <w:rPr>
          <w:b/>
        </w:rPr>
        <w:t xml:space="preserve"> </w:t>
      </w:r>
      <w:r w:rsidR="00DA09CC">
        <w:rPr>
          <w:b/>
        </w:rPr>
        <w:t>01</w:t>
      </w:r>
      <w:r w:rsidR="00D02141">
        <w:rPr>
          <w:b/>
        </w:rPr>
        <w:t xml:space="preserve">AS </w:t>
      </w:r>
      <w:r w:rsidR="004144ED">
        <w:rPr>
          <w:b/>
        </w:rPr>
        <w:t xml:space="preserve"> </w:t>
      </w:r>
      <w:r w:rsidR="00B03D8C" w:rsidRPr="00A20886">
        <w:rPr>
          <w:b/>
        </w:rPr>
        <w:t>DEL</w:t>
      </w:r>
      <w:r w:rsidR="00443B63">
        <w:rPr>
          <w:b/>
        </w:rPr>
        <w:t xml:space="preserve"> </w:t>
      </w:r>
      <w:r w:rsidR="00DA09CC">
        <w:rPr>
          <w:b/>
        </w:rPr>
        <w:t>01</w:t>
      </w:r>
      <w:r w:rsidR="00E7262B">
        <w:rPr>
          <w:b/>
        </w:rPr>
        <w:t xml:space="preserve"> </w:t>
      </w:r>
      <w:r w:rsidR="00DA09CC">
        <w:rPr>
          <w:b/>
        </w:rPr>
        <w:t>/02/2018</w:t>
      </w:r>
    </w:p>
    <w:p w:rsidR="00DA09CC" w:rsidRDefault="00DA09CC" w:rsidP="00DA09CC">
      <w:pPr>
        <w:jc w:val="both"/>
      </w:pPr>
    </w:p>
    <w:p w:rsidR="00DA09CC" w:rsidRDefault="00DA09CC" w:rsidP="00DA09CC">
      <w:pPr>
        <w:jc w:val="both"/>
      </w:pPr>
      <w:r>
        <w:t>CIG. Z86213429F</w:t>
      </w:r>
    </w:p>
    <w:p w:rsidR="00DA09CC" w:rsidRDefault="00DA09CC" w:rsidP="00DA09CC">
      <w:pPr>
        <w:jc w:val="both"/>
      </w:pPr>
    </w:p>
    <w:p w:rsidR="00DA09CC" w:rsidRDefault="00DA09CC" w:rsidP="00DA09CC">
      <w:pPr>
        <w:rPr>
          <w:b/>
          <w:color w:val="000000" w:themeColor="text1"/>
        </w:rPr>
      </w:pPr>
      <w:r>
        <w:rPr>
          <w:b/>
          <w:color w:val="000000" w:themeColor="text1"/>
        </w:rPr>
        <w:t>RICHIESTA  PER LA FORNITURA DI MATERIALE INFORMATICO</w:t>
      </w:r>
    </w:p>
    <w:p w:rsidR="00DA09CC" w:rsidRDefault="00DA09CC" w:rsidP="00DA09CC">
      <w:pPr>
        <w:rPr>
          <w:b/>
          <w:color w:val="000000" w:themeColor="text1"/>
        </w:rPr>
      </w:pPr>
    </w:p>
    <w:p w:rsidR="00DA09CC" w:rsidRDefault="00DA09CC" w:rsidP="00DA09CC">
      <w:pPr>
        <w:rPr>
          <w:b/>
          <w:color w:val="000000" w:themeColor="text1"/>
          <w:u w:val="single"/>
        </w:rPr>
      </w:pPr>
      <w:r>
        <w:rPr>
          <w:b/>
          <w:color w:val="000000" w:themeColor="text1"/>
          <w:u w:val="single"/>
        </w:rPr>
        <w:t xml:space="preserve">CARATTERISTICHE TECNICHE DEL PRODOTTO RICHIESTO  </w:t>
      </w:r>
    </w:p>
    <w:p w:rsidR="00DA09CC" w:rsidRDefault="00DA09CC" w:rsidP="00DA09CC">
      <w:pPr>
        <w:rPr>
          <w:b/>
          <w:color w:val="000000" w:themeColor="text1"/>
          <w:u w:val="single"/>
        </w:rPr>
      </w:pPr>
    </w:p>
    <w:tbl>
      <w:tblPr>
        <w:tblStyle w:val="Grigliatabella"/>
        <w:tblW w:w="0" w:type="auto"/>
        <w:tblLook w:val="04A0" w:firstRow="1" w:lastRow="0" w:firstColumn="1" w:lastColumn="0" w:noHBand="0" w:noVBand="1"/>
      </w:tblPr>
      <w:tblGrid>
        <w:gridCol w:w="3069"/>
        <w:gridCol w:w="3148"/>
        <w:gridCol w:w="1510"/>
        <w:gridCol w:w="1561"/>
      </w:tblGrid>
      <w:tr w:rsidR="00DA09CC" w:rsidTr="00AB0988">
        <w:tc>
          <w:tcPr>
            <w:tcW w:w="3069" w:type="dxa"/>
            <w:tcBorders>
              <w:top w:val="single" w:sz="4" w:space="0" w:color="auto"/>
              <w:left w:val="single" w:sz="4" w:space="0" w:color="auto"/>
              <w:bottom w:val="single" w:sz="4" w:space="0" w:color="auto"/>
              <w:right w:val="single" w:sz="4" w:space="0" w:color="auto"/>
            </w:tcBorders>
            <w:hideMark/>
          </w:tcPr>
          <w:p w:rsidR="00DA09CC" w:rsidRDefault="00DA09CC" w:rsidP="002A01E8">
            <w:pPr>
              <w:rPr>
                <w:rFonts w:cs="Arial"/>
                <w:b/>
                <w:sz w:val="22"/>
                <w:szCs w:val="22"/>
              </w:rPr>
            </w:pPr>
            <w:r>
              <w:rPr>
                <w:rFonts w:cs="Arial"/>
                <w:b/>
              </w:rPr>
              <w:t xml:space="preserve">MARCA  E   PRODOTTO  </w:t>
            </w:r>
          </w:p>
        </w:tc>
        <w:tc>
          <w:tcPr>
            <w:tcW w:w="3148" w:type="dxa"/>
            <w:tcBorders>
              <w:top w:val="single" w:sz="4" w:space="0" w:color="auto"/>
              <w:left w:val="single" w:sz="4" w:space="0" w:color="auto"/>
              <w:bottom w:val="single" w:sz="4" w:space="0" w:color="auto"/>
              <w:right w:val="single" w:sz="4" w:space="0" w:color="auto"/>
            </w:tcBorders>
            <w:hideMark/>
          </w:tcPr>
          <w:p w:rsidR="00DA09CC" w:rsidRDefault="00DA09CC" w:rsidP="002A01E8">
            <w:pPr>
              <w:rPr>
                <w:rFonts w:cs="Arial"/>
                <w:b/>
                <w:sz w:val="22"/>
                <w:szCs w:val="22"/>
              </w:rPr>
            </w:pPr>
            <w:r>
              <w:rPr>
                <w:rFonts w:cs="Calibri"/>
                <w:b/>
              </w:rPr>
              <w:t xml:space="preserve"> CODICE PRODOTTO</w:t>
            </w:r>
          </w:p>
        </w:tc>
        <w:tc>
          <w:tcPr>
            <w:tcW w:w="1510" w:type="dxa"/>
            <w:tcBorders>
              <w:top w:val="single" w:sz="4" w:space="0" w:color="auto"/>
              <w:left w:val="single" w:sz="4" w:space="0" w:color="auto"/>
              <w:bottom w:val="single" w:sz="4" w:space="0" w:color="auto"/>
              <w:right w:val="single" w:sz="4" w:space="0" w:color="auto"/>
            </w:tcBorders>
            <w:hideMark/>
          </w:tcPr>
          <w:p w:rsidR="00DA09CC" w:rsidRDefault="00DA09CC" w:rsidP="002A01E8">
            <w:pPr>
              <w:rPr>
                <w:rFonts w:cs="Arial"/>
                <w:b/>
                <w:sz w:val="22"/>
                <w:szCs w:val="22"/>
              </w:rPr>
            </w:pPr>
            <w:r>
              <w:rPr>
                <w:rFonts w:cs="Calibri"/>
                <w:b/>
              </w:rPr>
              <w:t xml:space="preserve">QUANTITA </w:t>
            </w:r>
          </w:p>
        </w:tc>
        <w:tc>
          <w:tcPr>
            <w:tcW w:w="1561" w:type="dxa"/>
            <w:tcBorders>
              <w:top w:val="single" w:sz="4" w:space="0" w:color="auto"/>
              <w:left w:val="single" w:sz="4" w:space="0" w:color="auto"/>
              <w:bottom w:val="single" w:sz="4" w:space="0" w:color="auto"/>
              <w:right w:val="single" w:sz="4" w:space="0" w:color="auto"/>
            </w:tcBorders>
            <w:hideMark/>
          </w:tcPr>
          <w:p w:rsidR="00DA09CC" w:rsidRDefault="00DA09CC" w:rsidP="002A01E8">
            <w:pPr>
              <w:rPr>
                <w:rFonts w:cs="Arial"/>
                <w:b/>
                <w:sz w:val="22"/>
                <w:szCs w:val="22"/>
              </w:rPr>
            </w:pPr>
            <w:r>
              <w:rPr>
                <w:rFonts w:cs="Arial"/>
                <w:b/>
              </w:rPr>
              <w:t>PREZZO</w:t>
            </w:r>
          </w:p>
        </w:tc>
      </w:tr>
      <w:tr w:rsidR="00DA09CC" w:rsidTr="00AB0988">
        <w:tc>
          <w:tcPr>
            <w:tcW w:w="3069" w:type="dxa"/>
            <w:tcBorders>
              <w:top w:val="single" w:sz="4" w:space="0" w:color="auto"/>
              <w:left w:val="single" w:sz="4" w:space="0" w:color="auto"/>
              <w:bottom w:val="single" w:sz="4" w:space="0" w:color="auto"/>
              <w:right w:val="single" w:sz="4" w:space="0" w:color="auto"/>
            </w:tcBorders>
            <w:hideMark/>
          </w:tcPr>
          <w:p w:rsidR="00DA09CC" w:rsidRDefault="00DA09CC" w:rsidP="002A01E8">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KIT ADATTATORI APPLE</w:t>
            </w:r>
          </w:p>
        </w:tc>
        <w:tc>
          <w:tcPr>
            <w:tcW w:w="3148" w:type="dxa"/>
            <w:tcBorders>
              <w:top w:val="single" w:sz="4" w:space="0" w:color="auto"/>
              <w:left w:val="single" w:sz="4" w:space="0" w:color="auto"/>
              <w:bottom w:val="single" w:sz="4" w:space="0" w:color="auto"/>
              <w:right w:val="single" w:sz="4" w:space="0" w:color="auto"/>
            </w:tcBorders>
            <w:hideMark/>
          </w:tcPr>
          <w:p w:rsidR="00DA09CC" w:rsidRDefault="00DA09CC" w:rsidP="002A01E8">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DA09CC" w:rsidRDefault="00DA09CC" w:rsidP="002A01E8">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1</w:t>
            </w:r>
          </w:p>
        </w:tc>
        <w:tc>
          <w:tcPr>
            <w:tcW w:w="1561" w:type="dxa"/>
            <w:tcBorders>
              <w:top w:val="single" w:sz="4" w:space="0" w:color="auto"/>
              <w:left w:val="single" w:sz="4" w:space="0" w:color="auto"/>
              <w:bottom w:val="single" w:sz="4" w:space="0" w:color="auto"/>
              <w:right w:val="single" w:sz="4" w:space="0" w:color="auto"/>
            </w:tcBorders>
            <w:hideMark/>
          </w:tcPr>
          <w:p w:rsidR="00DA09CC" w:rsidRDefault="00DA09CC" w:rsidP="002A01E8">
            <w:pPr>
              <w:spacing w:after="160" w:line="254" w:lineRule="auto"/>
              <w:jc w:val="center"/>
              <w:rPr>
                <w:rFonts w:cstheme="minorHAnsi"/>
                <w:sz w:val="22"/>
                <w:szCs w:val="22"/>
                <w:bdr w:val="none" w:sz="0" w:space="0" w:color="auto" w:frame="1"/>
                <w:lang w:eastAsia="en-US"/>
              </w:rPr>
            </w:pPr>
          </w:p>
        </w:tc>
      </w:tr>
      <w:tr w:rsidR="00DA09CC" w:rsidTr="00AB0988">
        <w:tc>
          <w:tcPr>
            <w:tcW w:w="3069" w:type="dxa"/>
            <w:tcBorders>
              <w:top w:val="single" w:sz="4" w:space="0" w:color="auto"/>
              <w:left w:val="single" w:sz="4" w:space="0" w:color="auto"/>
              <w:bottom w:val="single" w:sz="4" w:space="0" w:color="auto"/>
              <w:right w:val="single" w:sz="4" w:space="0" w:color="auto"/>
            </w:tcBorders>
            <w:hideMark/>
          </w:tcPr>
          <w:p w:rsidR="00DA09CC" w:rsidRDefault="00DA09CC" w:rsidP="002A01E8">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APPLE TIME CPASULE</w:t>
            </w:r>
          </w:p>
        </w:tc>
        <w:tc>
          <w:tcPr>
            <w:tcW w:w="3148" w:type="dxa"/>
            <w:tcBorders>
              <w:top w:val="single" w:sz="4" w:space="0" w:color="auto"/>
              <w:left w:val="single" w:sz="4" w:space="0" w:color="auto"/>
              <w:bottom w:val="single" w:sz="4" w:space="0" w:color="auto"/>
              <w:right w:val="single" w:sz="4" w:space="0" w:color="auto"/>
            </w:tcBorders>
            <w:hideMark/>
          </w:tcPr>
          <w:p w:rsidR="00DA09CC" w:rsidRDefault="00DA09CC" w:rsidP="002A01E8">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DA09CC" w:rsidRDefault="002046E2" w:rsidP="002A01E8">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1</w:t>
            </w:r>
          </w:p>
        </w:tc>
        <w:tc>
          <w:tcPr>
            <w:tcW w:w="1561" w:type="dxa"/>
            <w:tcBorders>
              <w:top w:val="single" w:sz="4" w:space="0" w:color="auto"/>
              <w:left w:val="single" w:sz="4" w:space="0" w:color="auto"/>
              <w:bottom w:val="single" w:sz="4" w:space="0" w:color="auto"/>
              <w:right w:val="single" w:sz="4" w:space="0" w:color="auto"/>
            </w:tcBorders>
            <w:hideMark/>
          </w:tcPr>
          <w:p w:rsidR="00DA09CC" w:rsidRDefault="00DA09CC" w:rsidP="002A01E8">
            <w:pPr>
              <w:spacing w:after="160" w:line="254" w:lineRule="auto"/>
              <w:jc w:val="center"/>
              <w:rPr>
                <w:rFonts w:cstheme="minorHAnsi"/>
                <w:sz w:val="22"/>
                <w:szCs w:val="22"/>
                <w:bdr w:val="none" w:sz="0" w:space="0" w:color="auto" w:frame="1"/>
                <w:lang w:eastAsia="en-US"/>
              </w:rPr>
            </w:pPr>
          </w:p>
        </w:tc>
      </w:tr>
      <w:tr w:rsidR="00DA09CC" w:rsidTr="00AB0988">
        <w:tc>
          <w:tcPr>
            <w:tcW w:w="3069" w:type="dxa"/>
            <w:tcBorders>
              <w:top w:val="single" w:sz="4" w:space="0" w:color="auto"/>
              <w:left w:val="single" w:sz="4" w:space="0" w:color="auto"/>
              <w:bottom w:val="single" w:sz="4" w:space="0" w:color="auto"/>
              <w:right w:val="single" w:sz="4" w:space="0" w:color="auto"/>
            </w:tcBorders>
            <w:hideMark/>
          </w:tcPr>
          <w:p w:rsidR="00DA09CC" w:rsidRDefault="00CD6169" w:rsidP="002A01E8">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 xml:space="preserve">GRUPPO </w:t>
            </w:r>
            <w:r w:rsidR="00DA09CC">
              <w:rPr>
                <w:rFonts w:cstheme="minorHAnsi"/>
                <w:bdr w:val="none" w:sz="0" w:space="0" w:color="auto" w:frame="1"/>
              </w:rPr>
              <w:t>DI CONTINUITA’ 1000VA</w:t>
            </w:r>
          </w:p>
        </w:tc>
        <w:tc>
          <w:tcPr>
            <w:tcW w:w="3148" w:type="dxa"/>
            <w:tcBorders>
              <w:top w:val="single" w:sz="4" w:space="0" w:color="auto"/>
              <w:left w:val="single" w:sz="4" w:space="0" w:color="auto"/>
              <w:bottom w:val="single" w:sz="4" w:space="0" w:color="auto"/>
              <w:right w:val="single" w:sz="4" w:space="0" w:color="auto"/>
            </w:tcBorders>
            <w:hideMark/>
          </w:tcPr>
          <w:p w:rsidR="00DA09CC" w:rsidRDefault="00DA09CC" w:rsidP="002A01E8">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DA09CC" w:rsidRDefault="002046E2" w:rsidP="002A01E8">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1</w:t>
            </w:r>
          </w:p>
        </w:tc>
        <w:tc>
          <w:tcPr>
            <w:tcW w:w="1561" w:type="dxa"/>
            <w:tcBorders>
              <w:top w:val="single" w:sz="4" w:space="0" w:color="auto"/>
              <w:left w:val="single" w:sz="4" w:space="0" w:color="auto"/>
              <w:bottom w:val="single" w:sz="4" w:space="0" w:color="auto"/>
              <w:right w:val="single" w:sz="4" w:space="0" w:color="auto"/>
            </w:tcBorders>
            <w:hideMark/>
          </w:tcPr>
          <w:p w:rsidR="00DA09CC" w:rsidRDefault="00DA09CC" w:rsidP="008F22D7">
            <w:pPr>
              <w:spacing w:after="160" w:line="254" w:lineRule="auto"/>
              <w:jc w:val="center"/>
              <w:rPr>
                <w:rFonts w:cstheme="minorHAnsi"/>
                <w:sz w:val="22"/>
                <w:szCs w:val="22"/>
                <w:bdr w:val="none" w:sz="0" w:space="0" w:color="auto" w:frame="1"/>
                <w:lang w:eastAsia="en-US"/>
              </w:rPr>
            </w:pPr>
          </w:p>
        </w:tc>
      </w:tr>
      <w:tr w:rsidR="00DA09CC" w:rsidTr="00AB0988">
        <w:tc>
          <w:tcPr>
            <w:tcW w:w="3069" w:type="dxa"/>
            <w:tcBorders>
              <w:top w:val="single" w:sz="4" w:space="0" w:color="auto"/>
              <w:left w:val="single" w:sz="4" w:space="0" w:color="auto"/>
              <w:bottom w:val="single" w:sz="4" w:space="0" w:color="auto"/>
              <w:right w:val="single" w:sz="4" w:space="0" w:color="auto"/>
            </w:tcBorders>
            <w:hideMark/>
          </w:tcPr>
          <w:p w:rsidR="00DA09CC" w:rsidRDefault="00DA09CC" w:rsidP="002A01E8">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HD 1TB SATA3</w:t>
            </w:r>
          </w:p>
        </w:tc>
        <w:tc>
          <w:tcPr>
            <w:tcW w:w="3148" w:type="dxa"/>
            <w:tcBorders>
              <w:top w:val="single" w:sz="4" w:space="0" w:color="auto"/>
              <w:left w:val="single" w:sz="4" w:space="0" w:color="auto"/>
              <w:bottom w:val="single" w:sz="4" w:space="0" w:color="auto"/>
              <w:right w:val="single" w:sz="4" w:space="0" w:color="auto"/>
            </w:tcBorders>
            <w:hideMark/>
          </w:tcPr>
          <w:p w:rsidR="00DA09CC" w:rsidRDefault="00DA09CC" w:rsidP="002A01E8">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DA09CC" w:rsidRDefault="002046E2" w:rsidP="002A01E8">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1</w:t>
            </w:r>
          </w:p>
        </w:tc>
        <w:tc>
          <w:tcPr>
            <w:tcW w:w="1561" w:type="dxa"/>
            <w:tcBorders>
              <w:top w:val="single" w:sz="4" w:space="0" w:color="auto"/>
              <w:left w:val="single" w:sz="4" w:space="0" w:color="auto"/>
              <w:bottom w:val="single" w:sz="4" w:space="0" w:color="auto"/>
              <w:right w:val="single" w:sz="4" w:space="0" w:color="auto"/>
            </w:tcBorders>
            <w:hideMark/>
          </w:tcPr>
          <w:p w:rsidR="00DA09CC" w:rsidRDefault="00DA09CC" w:rsidP="008F22D7">
            <w:pPr>
              <w:spacing w:after="160" w:line="254" w:lineRule="auto"/>
              <w:jc w:val="center"/>
              <w:rPr>
                <w:rFonts w:cstheme="minorHAnsi"/>
                <w:sz w:val="22"/>
                <w:szCs w:val="22"/>
                <w:bdr w:val="none" w:sz="0" w:space="0" w:color="auto" w:frame="1"/>
                <w:lang w:eastAsia="en-US"/>
              </w:rPr>
            </w:pPr>
          </w:p>
        </w:tc>
      </w:tr>
      <w:tr w:rsidR="00DA09CC" w:rsidTr="00AB0988">
        <w:tc>
          <w:tcPr>
            <w:tcW w:w="3069" w:type="dxa"/>
            <w:tcBorders>
              <w:top w:val="single" w:sz="4" w:space="0" w:color="auto"/>
              <w:left w:val="single" w:sz="4" w:space="0" w:color="auto"/>
              <w:bottom w:val="single" w:sz="4" w:space="0" w:color="auto"/>
              <w:right w:val="single" w:sz="4" w:space="0" w:color="auto"/>
            </w:tcBorders>
            <w:hideMark/>
          </w:tcPr>
          <w:p w:rsidR="00DA09CC" w:rsidRDefault="00DA09CC" w:rsidP="002A01E8">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SSD 1TB SATA3</w:t>
            </w:r>
          </w:p>
        </w:tc>
        <w:tc>
          <w:tcPr>
            <w:tcW w:w="3148" w:type="dxa"/>
            <w:tcBorders>
              <w:top w:val="single" w:sz="4" w:space="0" w:color="auto"/>
              <w:left w:val="single" w:sz="4" w:space="0" w:color="auto"/>
              <w:bottom w:val="single" w:sz="4" w:space="0" w:color="auto"/>
              <w:right w:val="single" w:sz="4" w:space="0" w:color="auto"/>
            </w:tcBorders>
            <w:hideMark/>
          </w:tcPr>
          <w:p w:rsidR="00DA09CC" w:rsidRDefault="00DA09CC" w:rsidP="002A01E8">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DA09CC" w:rsidRDefault="002046E2" w:rsidP="002A01E8">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1</w:t>
            </w:r>
          </w:p>
        </w:tc>
        <w:tc>
          <w:tcPr>
            <w:tcW w:w="1561" w:type="dxa"/>
            <w:tcBorders>
              <w:top w:val="single" w:sz="4" w:space="0" w:color="auto"/>
              <w:left w:val="single" w:sz="4" w:space="0" w:color="auto"/>
              <w:bottom w:val="single" w:sz="4" w:space="0" w:color="auto"/>
              <w:right w:val="single" w:sz="4" w:space="0" w:color="auto"/>
            </w:tcBorders>
            <w:hideMark/>
          </w:tcPr>
          <w:p w:rsidR="00DA09CC" w:rsidRDefault="00DA09CC" w:rsidP="002A01E8">
            <w:pPr>
              <w:spacing w:after="160" w:line="254" w:lineRule="auto"/>
              <w:jc w:val="center"/>
              <w:rPr>
                <w:rFonts w:cstheme="minorHAnsi"/>
                <w:sz w:val="22"/>
                <w:szCs w:val="22"/>
                <w:bdr w:val="none" w:sz="0" w:space="0" w:color="auto" w:frame="1"/>
                <w:lang w:eastAsia="en-US"/>
              </w:rPr>
            </w:pPr>
          </w:p>
        </w:tc>
      </w:tr>
      <w:tr w:rsidR="00DA09CC" w:rsidTr="00AB0988">
        <w:tc>
          <w:tcPr>
            <w:tcW w:w="3069" w:type="dxa"/>
            <w:tcBorders>
              <w:top w:val="single" w:sz="4" w:space="0" w:color="auto"/>
              <w:left w:val="single" w:sz="4" w:space="0" w:color="auto"/>
              <w:bottom w:val="single" w:sz="4" w:space="0" w:color="auto"/>
              <w:right w:val="single" w:sz="4" w:space="0" w:color="auto"/>
            </w:tcBorders>
            <w:hideMark/>
          </w:tcPr>
          <w:p w:rsidR="00DA09CC" w:rsidRDefault="00DA09CC" w:rsidP="002A01E8">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8GB DDR4 1600</w:t>
            </w:r>
          </w:p>
        </w:tc>
        <w:tc>
          <w:tcPr>
            <w:tcW w:w="3148" w:type="dxa"/>
            <w:tcBorders>
              <w:top w:val="single" w:sz="4" w:space="0" w:color="auto"/>
              <w:left w:val="single" w:sz="4" w:space="0" w:color="auto"/>
              <w:bottom w:val="single" w:sz="4" w:space="0" w:color="auto"/>
              <w:right w:val="single" w:sz="4" w:space="0" w:color="auto"/>
            </w:tcBorders>
            <w:hideMark/>
          </w:tcPr>
          <w:p w:rsidR="00DA09CC" w:rsidRDefault="00DA09CC" w:rsidP="002A01E8">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DA09CC" w:rsidRDefault="002046E2" w:rsidP="002A01E8">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2</w:t>
            </w:r>
          </w:p>
        </w:tc>
        <w:tc>
          <w:tcPr>
            <w:tcW w:w="1561" w:type="dxa"/>
            <w:tcBorders>
              <w:top w:val="single" w:sz="4" w:space="0" w:color="auto"/>
              <w:left w:val="single" w:sz="4" w:space="0" w:color="auto"/>
              <w:bottom w:val="single" w:sz="4" w:space="0" w:color="auto"/>
              <w:right w:val="single" w:sz="4" w:space="0" w:color="auto"/>
            </w:tcBorders>
            <w:hideMark/>
          </w:tcPr>
          <w:p w:rsidR="00DA09CC" w:rsidRDefault="00DA09CC" w:rsidP="008F22D7">
            <w:pPr>
              <w:spacing w:after="160" w:line="254" w:lineRule="auto"/>
              <w:jc w:val="center"/>
              <w:rPr>
                <w:rFonts w:cstheme="minorHAnsi"/>
                <w:sz w:val="22"/>
                <w:szCs w:val="22"/>
                <w:bdr w:val="none" w:sz="0" w:space="0" w:color="auto" w:frame="1"/>
                <w:lang w:eastAsia="en-US"/>
              </w:rPr>
            </w:pPr>
          </w:p>
        </w:tc>
      </w:tr>
      <w:tr w:rsidR="00DA09CC" w:rsidTr="00AB0988">
        <w:tc>
          <w:tcPr>
            <w:tcW w:w="3069" w:type="dxa"/>
            <w:tcBorders>
              <w:top w:val="single" w:sz="4" w:space="0" w:color="auto"/>
              <w:left w:val="single" w:sz="4" w:space="0" w:color="auto"/>
              <w:bottom w:val="single" w:sz="4" w:space="0" w:color="auto"/>
              <w:right w:val="single" w:sz="4" w:space="0" w:color="auto"/>
            </w:tcBorders>
            <w:hideMark/>
          </w:tcPr>
          <w:p w:rsidR="00DA09CC" w:rsidRDefault="002046E2" w:rsidP="002A01E8">
            <w:pPr>
              <w:spacing w:after="160" w:line="254" w:lineRule="auto"/>
              <w:jc w:val="both"/>
              <w:rPr>
                <w:rFonts w:cstheme="minorHAnsi"/>
                <w:sz w:val="22"/>
                <w:szCs w:val="22"/>
                <w:bdr w:val="none" w:sz="0" w:space="0" w:color="auto" w:frame="1"/>
                <w:lang w:eastAsia="en-US"/>
              </w:rPr>
            </w:pPr>
            <w:r>
              <w:rPr>
                <w:rFonts w:cstheme="minorHAnsi"/>
                <w:sz w:val="22"/>
                <w:szCs w:val="22"/>
                <w:bdr w:val="none" w:sz="0" w:space="0" w:color="auto" w:frame="1"/>
                <w:lang w:eastAsia="en-US"/>
              </w:rPr>
              <w:t>CPU INTEL I7-7500</w:t>
            </w:r>
          </w:p>
        </w:tc>
        <w:tc>
          <w:tcPr>
            <w:tcW w:w="3148" w:type="dxa"/>
            <w:tcBorders>
              <w:top w:val="single" w:sz="4" w:space="0" w:color="auto"/>
              <w:left w:val="single" w:sz="4" w:space="0" w:color="auto"/>
              <w:bottom w:val="single" w:sz="4" w:space="0" w:color="auto"/>
              <w:right w:val="single" w:sz="4" w:space="0" w:color="auto"/>
            </w:tcBorders>
            <w:hideMark/>
          </w:tcPr>
          <w:p w:rsidR="00DA09CC" w:rsidRDefault="00DA09CC" w:rsidP="002A01E8">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DA09CC" w:rsidRDefault="002046E2" w:rsidP="002A01E8">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2</w:t>
            </w:r>
          </w:p>
        </w:tc>
        <w:tc>
          <w:tcPr>
            <w:tcW w:w="1561" w:type="dxa"/>
            <w:tcBorders>
              <w:top w:val="single" w:sz="4" w:space="0" w:color="auto"/>
              <w:left w:val="single" w:sz="4" w:space="0" w:color="auto"/>
              <w:bottom w:val="single" w:sz="4" w:space="0" w:color="auto"/>
              <w:right w:val="single" w:sz="4" w:space="0" w:color="auto"/>
            </w:tcBorders>
            <w:hideMark/>
          </w:tcPr>
          <w:p w:rsidR="00DA09CC" w:rsidRDefault="00DA09CC" w:rsidP="008F22D7">
            <w:pPr>
              <w:spacing w:after="160" w:line="254" w:lineRule="auto"/>
              <w:rPr>
                <w:rFonts w:cstheme="minorHAnsi"/>
                <w:sz w:val="22"/>
                <w:szCs w:val="22"/>
                <w:bdr w:val="none" w:sz="0" w:space="0" w:color="auto" w:frame="1"/>
                <w:lang w:eastAsia="en-US"/>
              </w:rPr>
            </w:pPr>
          </w:p>
        </w:tc>
      </w:tr>
    </w:tbl>
    <w:p w:rsidR="00DA09CC" w:rsidRDefault="00DA09CC" w:rsidP="00DA09CC">
      <w:pPr>
        <w:jc w:val="both"/>
      </w:pPr>
    </w:p>
    <w:p w:rsidR="00DA09CC" w:rsidRDefault="00DA09CC" w:rsidP="00DA09CC">
      <w:pPr>
        <w:jc w:val="both"/>
      </w:pPr>
      <w:r>
        <w:t xml:space="preserve">-per i </w:t>
      </w:r>
      <w:proofErr w:type="spellStart"/>
      <w:r>
        <w:t>Proff</w:t>
      </w:r>
      <w:proofErr w:type="spellEnd"/>
      <w:r>
        <w:t>: Teti, D’Addona, del Dipartimento di Ingegneria Chimica dei Materiali e della Produzione Industriale.</w:t>
      </w:r>
    </w:p>
    <w:p w:rsidR="00DA09CC" w:rsidRPr="0075361B" w:rsidRDefault="00DA09CC" w:rsidP="00DA09CC">
      <w:pPr>
        <w:jc w:val="both"/>
      </w:pPr>
    </w:p>
    <w:p w:rsidR="00DA09CC" w:rsidRDefault="00DA09CC" w:rsidP="00DA09CC">
      <w:pPr>
        <w:jc w:val="both"/>
      </w:pPr>
      <w:r w:rsidRPr="00426A76">
        <w:rPr>
          <w:b/>
        </w:rPr>
        <w:t xml:space="preserve">VISTO </w:t>
      </w:r>
      <w:r w:rsidRPr="0075361B">
        <w:t>il vigente di regolamento di Ateneo per l’Amministrazione e la Finanza e la Contabilità, ed in particolare l’art. 56</w:t>
      </w:r>
    </w:p>
    <w:p w:rsidR="00857DD6" w:rsidRPr="00857DD6" w:rsidRDefault="00857DD6" w:rsidP="00DA09CC">
      <w:pPr>
        <w:jc w:val="both"/>
      </w:pPr>
    </w:p>
    <w:p w:rsidR="00DA09CC" w:rsidRDefault="00DA09CC" w:rsidP="00DA09CC">
      <w:pPr>
        <w:jc w:val="both"/>
      </w:pPr>
      <w:r w:rsidRPr="00426A76">
        <w:rPr>
          <w:b/>
        </w:rPr>
        <w:t>VISTO</w:t>
      </w:r>
      <w:r w:rsidRPr="0075361B">
        <w:t xml:space="preserve"> il provvedimento n</w:t>
      </w:r>
      <w:r>
        <w:t>. 3/2017 del 21/02/2017 del Consiglio di  Dipartimento</w:t>
      </w:r>
      <w:r w:rsidRPr="0075361B">
        <w:t xml:space="preserve">  </w:t>
      </w:r>
      <w:r>
        <w:t xml:space="preserve">di Ingegneria Chimica dei Materiali e della Produzione industriale  </w:t>
      </w:r>
      <w:r w:rsidRPr="0075361B">
        <w:t xml:space="preserve"> con il quale si è provveduto a conferire, ai sensi dell’</w:t>
      </w:r>
      <w:r>
        <w:t xml:space="preserve">art. 31 del D. </w:t>
      </w:r>
      <w:proofErr w:type="spellStart"/>
      <w:r>
        <w:t>legs</w:t>
      </w:r>
      <w:proofErr w:type="spellEnd"/>
      <w:r>
        <w:t xml:space="preserve">. 50/16, a dott./Sig.ra   SCARPA ANNA </w:t>
      </w:r>
      <w:proofErr w:type="spellStart"/>
      <w:r>
        <w:t>cat</w:t>
      </w:r>
      <w:proofErr w:type="spellEnd"/>
      <w:r>
        <w:t xml:space="preserve">. D </w:t>
      </w:r>
    </w:p>
    <w:p w:rsidR="00DA09CC" w:rsidRDefault="00DA09CC" w:rsidP="00DA09CC">
      <w:pPr>
        <w:jc w:val="both"/>
      </w:pPr>
      <w:r>
        <w:t xml:space="preserve">Area amministrativa/contabile </w:t>
      </w:r>
      <w:r w:rsidRPr="0075361B">
        <w:t xml:space="preserve">, in servizio presso </w:t>
      </w:r>
      <w:r>
        <w:t>il Dipartimento</w:t>
      </w:r>
      <w:r w:rsidRPr="0075361B">
        <w:t xml:space="preserve">  </w:t>
      </w:r>
      <w:r>
        <w:t>di Ingegneria Chimica dei Materiali e della Produzione industriale.</w:t>
      </w:r>
    </w:p>
    <w:p w:rsidR="00DA09CC" w:rsidRDefault="00DA09CC" w:rsidP="00DA09CC">
      <w:pPr>
        <w:jc w:val="both"/>
      </w:pPr>
      <w:r w:rsidRPr="0075361B">
        <w:t>L’incarico di Responsabile del Procedimento per il servizio de quo</w:t>
      </w:r>
    </w:p>
    <w:p w:rsidR="00DA09CC" w:rsidRPr="0075361B" w:rsidRDefault="00DA09CC" w:rsidP="00DA09CC">
      <w:pPr>
        <w:jc w:val="both"/>
      </w:pPr>
    </w:p>
    <w:p w:rsidR="00DA09CC" w:rsidRPr="0075361B" w:rsidRDefault="00DA09CC" w:rsidP="00DA09CC">
      <w:pPr>
        <w:jc w:val="both"/>
      </w:pPr>
      <w:r w:rsidRPr="00426A76">
        <w:rPr>
          <w:b/>
        </w:rPr>
        <w:t>VISTO</w:t>
      </w:r>
      <w:r w:rsidRPr="0075361B">
        <w:t xml:space="preserve"> il </w:t>
      </w:r>
      <w:proofErr w:type="spellStart"/>
      <w:r w:rsidRPr="0075361B">
        <w:t>S.Lgs</w:t>
      </w:r>
      <w:proofErr w:type="spellEnd"/>
      <w:r w:rsidRPr="0075361B">
        <w:t xml:space="preserve"> 18 aprile 2016, n.50 – Codice dei Contratti Pubblici; </w:t>
      </w:r>
    </w:p>
    <w:p w:rsidR="00DA09CC" w:rsidRPr="0075361B" w:rsidRDefault="00DA09CC" w:rsidP="00DA09CC">
      <w:pPr>
        <w:jc w:val="both"/>
      </w:pPr>
    </w:p>
    <w:p w:rsidR="00DA09CC" w:rsidRPr="0075361B" w:rsidRDefault="00DA09CC" w:rsidP="00DA09CC">
      <w:pPr>
        <w:jc w:val="both"/>
      </w:pPr>
      <w:r w:rsidRPr="00426A76">
        <w:rPr>
          <w:b/>
        </w:rPr>
        <w:t xml:space="preserve">VISTE </w:t>
      </w:r>
      <w:r w:rsidRPr="0075361B">
        <w:t>le linee guida n.4 dell’ANAC emesse in data 26 ottobre 2016, intitolate “Procedure per l’affidamento dei contratti pubblici di importo inferiore alle soglie di rilevanza comunitaria, indagini di mercato e formazione e gestione degli elenchi di operatori economici”;</w:t>
      </w:r>
    </w:p>
    <w:p w:rsidR="00DA09CC" w:rsidRPr="0075361B" w:rsidRDefault="00DA09CC" w:rsidP="00DA09CC">
      <w:pPr>
        <w:jc w:val="both"/>
      </w:pPr>
    </w:p>
    <w:p w:rsidR="005559A3" w:rsidRPr="00040FEE" w:rsidRDefault="00DA09CC" w:rsidP="00D77436">
      <w:pPr>
        <w:jc w:val="both"/>
      </w:pPr>
      <w:r w:rsidRPr="00426A76">
        <w:rPr>
          <w:b/>
        </w:rPr>
        <w:t xml:space="preserve"> VISTO</w:t>
      </w:r>
      <w:r w:rsidRPr="0075361B">
        <w:t xml:space="preserve"> il </w:t>
      </w:r>
      <w:proofErr w:type="spellStart"/>
      <w:r w:rsidRPr="0075361B">
        <w:t>D.lgs</w:t>
      </w:r>
      <w:proofErr w:type="spellEnd"/>
      <w:r w:rsidRPr="0075361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D86745" w:rsidRDefault="00186FF0" w:rsidP="00D77436">
      <w:pPr>
        <w:jc w:val="both"/>
      </w:pPr>
      <w:r w:rsidRPr="00426A76">
        <w:rPr>
          <w:b/>
        </w:rPr>
        <w:lastRenderedPageBreak/>
        <w:t>DATO ATTO</w:t>
      </w:r>
      <w:r w:rsidRPr="0075361B">
        <w:t xml:space="preserve"> che l'art. 37, comma 1 del </w:t>
      </w:r>
      <w:proofErr w:type="spellStart"/>
      <w:r w:rsidRPr="0075361B">
        <w:t>D.Lgs.</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w:t>
      </w:r>
      <w:r w:rsidRPr="001C579F">
        <w:t>della spesa, possono procedere direttamente e autonomamente all’acquisizione di forniture e servizi di importo inferiore a 40.000 euro e di lavori</w:t>
      </w:r>
      <w:r w:rsidRPr="0075361B">
        <w:t xml:space="preserve"> di importo inferiore a 150.000 euro, nonché attraverso l’effettuazione di ordini a valere su strumenti di acquisto messi a disposizione dalle centrali di committenza;</w:t>
      </w:r>
    </w:p>
    <w:p w:rsidR="00D7131E" w:rsidRDefault="00D7131E" w:rsidP="00C64F0A">
      <w:pPr>
        <w:jc w:val="both"/>
        <w:rPr>
          <w:b/>
        </w:rPr>
      </w:pPr>
    </w:p>
    <w:p w:rsidR="00D62C17" w:rsidRDefault="00C64F0A" w:rsidP="00D62C17">
      <w:pPr>
        <w:jc w:val="both"/>
      </w:pPr>
      <w:r w:rsidRPr="00426A76">
        <w:rPr>
          <w:b/>
        </w:rPr>
        <w:t>VERIFICATA</w:t>
      </w:r>
      <w:r>
        <w:t xml:space="preserve"> ed accertata la dispo</w:t>
      </w:r>
      <w:r w:rsidR="00D74E1F">
        <w:t>nibilità finanziaria sul fondo:</w:t>
      </w:r>
    </w:p>
    <w:p w:rsidR="00402C41" w:rsidRPr="00E16403" w:rsidRDefault="00402C41" w:rsidP="00D62C17">
      <w:pPr>
        <w:jc w:val="both"/>
      </w:pPr>
    </w:p>
    <w:p w:rsidR="00CD6169" w:rsidRPr="00CA57CB" w:rsidRDefault="00A1757D" w:rsidP="00CD6169">
      <w:pPr>
        <w:rPr>
          <w:b/>
        </w:rPr>
      </w:pPr>
      <w:r w:rsidRPr="00DA09CC">
        <w:rPr>
          <w:b/>
        </w:rPr>
        <w:t xml:space="preserve">  </w:t>
      </w:r>
      <w:r w:rsidR="00CD6169" w:rsidRPr="00CA57CB">
        <w:rPr>
          <w:rStyle w:val="iceouttxt"/>
          <w:b/>
        </w:rPr>
        <w:t>000008-RICERCA_DIP.LE_2017_PROF_MAFFETTONE</w:t>
      </w:r>
    </w:p>
    <w:p w:rsidR="00CD6169" w:rsidRPr="00CA57CB" w:rsidRDefault="00CD6169" w:rsidP="00CD6169">
      <w:pPr>
        <w:jc w:val="both"/>
        <w:rPr>
          <w:rStyle w:val="iceouttxt"/>
          <w:b/>
        </w:rPr>
      </w:pPr>
      <w:r w:rsidRPr="00CA57CB">
        <w:rPr>
          <w:rStyle w:val="iceouttxt"/>
          <w:b/>
        </w:rPr>
        <w:t>RICERCA INTERDISCIPLINARE SU INGEGNERIA DEI PROCESSI E DEI PRODOTTI RESPONSABILE PROF.MAFFETTONE PIERLUCA</w:t>
      </w:r>
    </w:p>
    <w:p w:rsidR="00A1757D" w:rsidRPr="00CD6169" w:rsidRDefault="00A1757D" w:rsidP="00A1757D">
      <w:pPr>
        <w:rPr>
          <w:b/>
          <w:color w:val="000000" w:themeColor="text1"/>
        </w:rPr>
      </w:pPr>
    </w:p>
    <w:p w:rsidR="00857DD6" w:rsidRDefault="00857DD6" w:rsidP="00857DD6">
      <w:pPr>
        <w:jc w:val="both"/>
      </w:pPr>
      <w:r>
        <w:t xml:space="preserve">-per i </w:t>
      </w:r>
      <w:proofErr w:type="spellStart"/>
      <w:r>
        <w:t>Proff</w:t>
      </w:r>
      <w:proofErr w:type="spellEnd"/>
      <w:r>
        <w:t>: Teti, D’Addona, del Dipartimento di Ingegneria Chimica dei Materiali e della Produzione Industriale.</w:t>
      </w:r>
    </w:p>
    <w:p w:rsidR="00857DD6" w:rsidRDefault="00857DD6" w:rsidP="00857DD6">
      <w:pPr>
        <w:jc w:val="both"/>
      </w:pPr>
    </w:p>
    <w:p w:rsidR="00857DD6" w:rsidRDefault="00857DD6" w:rsidP="00857DD6">
      <w:pPr>
        <w:rPr>
          <w:b/>
          <w:color w:val="000000" w:themeColor="text1"/>
          <w:u w:val="single"/>
        </w:rPr>
      </w:pPr>
      <w:r>
        <w:rPr>
          <w:b/>
          <w:color w:val="000000" w:themeColor="text1"/>
          <w:u w:val="single"/>
        </w:rPr>
        <w:t xml:space="preserve">CARATTERISTICHE TECNICHE DEL PRODOTTO RICHIESTO  </w:t>
      </w:r>
    </w:p>
    <w:p w:rsidR="00857DD6" w:rsidRDefault="00857DD6" w:rsidP="00857DD6">
      <w:pPr>
        <w:rPr>
          <w:b/>
          <w:color w:val="000000" w:themeColor="text1"/>
          <w:u w:val="single"/>
        </w:rPr>
      </w:pPr>
    </w:p>
    <w:tbl>
      <w:tblPr>
        <w:tblStyle w:val="Grigliatabella"/>
        <w:tblW w:w="0" w:type="auto"/>
        <w:tblLook w:val="04A0" w:firstRow="1" w:lastRow="0" w:firstColumn="1" w:lastColumn="0" w:noHBand="0" w:noVBand="1"/>
      </w:tblPr>
      <w:tblGrid>
        <w:gridCol w:w="3069"/>
        <w:gridCol w:w="3148"/>
        <w:gridCol w:w="1510"/>
        <w:gridCol w:w="1561"/>
      </w:tblGrid>
      <w:tr w:rsidR="00857DD6" w:rsidTr="002A01E8">
        <w:tc>
          <w:tcPr>
            <w:tcW w:w="3069" w:type="dxa"/>
            <w:tcBorders>
              <w:top w:val="single" w:sz="4" w:space="0" w:color="auto"/>
              <w:left w:val="single" w:sz="4" w:space="0" w:color="auto"/>
              <w:bottom w:val="single" w:sz="4" w:space="0" w:color="auto"/>
              <w:right w:val="single" w:sz="4" w:space="0" w:color="auto"/>
            </w:tcBorders>
            <w:hideMark/>
          </w:tcPr>
          <w:p w:rsidR="00857DD6" w:rsidRDefault="00857DD6" w:rsidP="002A01E8">
            <w:pPr>
              <w:rPr>
                <w:rFonts w:cs="Arial"/>
                <w:b/>
                <w:sz w:val="22"/>
                <w:szCs w:val="22"/>
              </w:rPr>
            </w:pPr>
            <w:r>
              <w:rPr>
                <w:rFonts w:cs="Arial"/>
                <w:b/>
              </w:rPr>
              <w:t xml:space="preserve">MARCA  E   PRODOTTO  </w:t>
            </w:r>
          </w:p>
        </w:tc>
        <w:tc>
          <w:tcPr>
            <w:tcW w:w="3148" w:type="dxa"/>
            <w:tcBorders>
              <w:top w:val="single" w:sz="4" w:space="0" w:color="auto"/>
              <w:left w:val="single" w:sz="4" w:space="0" w:color="auto"/>
              <w:bottom w:val="single" w:sz="4" w:space="0" w:color="auto"/>
              <w:right w:val="single" w:sz="4" w:space="0" w:color="auto"/>
            </w:tcBorders>
            <w:hideMark/>
          </w:tcPr>
          <w:p w:rsidR="00857DD6" w:rsidRDefault="00857DD6" w:rsidP="002A01E8">
            <w:pPr>
              <w:rPr>
                <w:rFonts w:cs="Arial"/>
                <w:b/>
                <w:sz w:val="22"/>
                <w:szCs w:val="22"/>
              </w:rPr>
            </w:pPr>
            <w:r>
              <w:rPr>
                <w:rFonts w:cs="Calibri"/>
                <w:b/>
              </w:rPr>
              <w:t xml:space="preserve"> CODICE PRODOTTO</w:t>
            </w:r>
          </w:p>
        </w:tc>
        <w:tc>
          <w:tcPr>
            <w:tcW w:w="1510" w:type="dxa"/>
            <w:tcBorders>
              <w:top w:val="single" w:sz="4" w:space="0" w:color="auto"/>
              <w:left w:val="single" w:sz="4" w:space="0" w:color="auto"/>
              <w:bottom w:val="single" w:sz="4" w:space="0" w:color="auto"/>
              <w:right w:val="single" w:sz="4" w:space="0" w:color="auto"/>
            </w:tcBorders>
            <w:hideMark/>
          </w:tcPr>
          <w:p w:rsidR="00857DD6" w:rsidRDefault="00857DD6" w:rsidP="002A01E8">
            <w:pPr>
              <w:rPr>
                <w:rFonts w:cs="Arial"/>
                <w:b/>
                <w:sz w:val="22"/>
                <w:szCs w:val="22"/>
              </w:rPr>
            </w:pPr>
            <w:r>
              <w:rPr>
                <w:rFonts w:cs="Calibri"/>
                <w:b/>
              </w:rPr>
              <w:t xml:space="preserve">QUANTITA </w:t>
            </w:r>
          </w:p>
        </w:tc>
        <w:tc>
          <w:tcPr>
            <w:tcW w:w="1561" w:type="dxa"/>
            <w:tcBorders>
              <w:top w:val="single" w:sz="4" w:space="0" w:color="auto"/>
              <w:left w:val="single" w:sz="4" w:space="0" w:color="auto"/>
              <w:bottom w:val="single" w:sz="4" w:space="0" w:color="auto"/>
              <w:right w:val="single" w:sz="4" w:space="0" w:color="auto"/>
            </w:tcBorders>
            <w:hideMark/>
          </w:tcPr>
          <w:p w:rsidR="00857DD6" w:rsidRDefault="00857DD6" w:rsidP="002A01E8">
            <w:pPr>
              <w:rPr>
                <w:rFonts w:cs="Arial"/>
                <w:b/>
                <w:sz w:val="22"/>
                <w:szCs w:val="22"/>
              </w:rPr>
            </w:pPr>
            <w:r>
              <w:rPr>
                <w:rFonts w:cs="Arial"/>
                <w:b/>
              </w:rPr>
              <w:t>PREZZO</w:t>
            </w:r>
          </w:p>
        </w:tc>
      </w:tr>
      <w:tr w:rsidR="00857DD6" w:rsidTr="002A01E8">
        <w:tc>
          <w:tcPr>
            <w:tcW w:w="3069"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KIT ADATTATORI APPLE</w:t>
            </w:r>
          </w:p>
        </w:tc>
        <w:tc>
          <w:tcPr>
            <w:tcW w:w="3148"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1</w:t>
            </w:r>
          </w:p>
        </w:tc>
        <w:tc>
          <w:tcPr>
            <w:tcW w:w="1561"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center"/>
              <w:rPr>
                <w:rFonts w:cstheme="minorHAnsi"/>
                <w:sz w:val="22"/>
                <w:szCs w:val="22"/>
                <w:bdr w:val="none" w:sz="0" w:space="0" w:color="auto" w:frame="1"/>
                <w:lang w:eastAsia="en-US"/>
              </w:rPr>
            </w:pPr>
          </w:p>
        </w:tc>
      </w:tr>
      <w:tr w:rsidR="00857DD6" w:rsidTr="002A01E8">
        <w:tc>
          <w:tcPr>
            <w:tcW w:w="3069"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APPLE TIME CPASULE</w:t>
            </w:r>
          </w:p>
        </w:tc>
        <w:tc>
          <w:tcPr>
            <w:tcW w:w="3148"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1</w:t>
            </w:r>
          </w:p>
        </w:tc>
        <w:tc>
          <w:tcPr>
            <w:tcW w:w="1561"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center"/>
              <w:rPr>
                <w:rFonts w:cstheme="minorHAnsi"/>
                <w:sz w:val="22"/>
                <w:szCs w:val="22"/>
                <w:bdr w:val="none" w:sz="0" w:space="0" w:color="auto" w:frame="1"/>
                <w:lang w:eastAsia="en-US"/>
              </w:rPr>
            </w:pPr>
          </w:p>
        </w:tc>
      </w:tr>
      <w:tr w:rsidR="00857DD6" w:rsidTr="002A01E8">
        <w:tc>
          <w:tcPr>
            <w:tcW w:w="3069"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GRUPPO DI CONTINUITA’ 1000VA</w:t>
            </w:r>
          </w:p>
        </w:tc>
        <w:tc>
          <w:tcPr>
            <w:tcW w:w="3148"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1</w:t>
            </w:r>
          </w:p>
        </w:tc>
        <w:tc>
          <w:tcPr>
            <w:tcW w:w="1561"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center"/>
              <w:rPr>
                <w:rFonts w:cstheme="minorHAnsi"/>
                <w:sz w:val="22"/>
                <w:szCs w:val="22"/>
                <w:bdr w:val="none" w:sz="0" w:space="0" w:color="auto" w:frame="1"/>
                <w:lang w:eastAsia="en-US"/>
              </w:rPr>
            </w:pPr>
          </w:p>
        </w:tc>
      </w:tr>
      <w:tr w:rsidR="00857DD6" w:rsidTr="002A01E8">
        <w:tc>
          <w:tcPr>
            <w:tcW w:w="3069"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HD 1TB SATA3</w:t>
            </w:r>
          </w:p>
        </w:tc>
        <w:tc>
          <w:tcPr>
            <w:tcW w:w="3148"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1</w:t>
            </w:r>
          </w:p>
        </w:tc>
        <w:tc>
          <w:tcPr>
            <w:tcW w:w="1561"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center"/>
              <w:rPr>
                <w:rFonts w:cstheme="minorHAnsi"/>
                <w:sz w:val="22"/>
                <w:szCs w:val="22"/>
                <w:bdr w:val="none" w:sz="0" w:space="0" w:color="auto" w:frame="1"/>
                <w:lang w:eastAsia="en-US"/>
              </w:rPr>
            </w:pPr>
          </w:p>
        </w:tc>
      </w:tr>
      <w:tr w:rsidR="00857DD6" w:rsidTr="002A01E8">
        <w:tc>
          <w:tcPr>
            <w:tcW w:w="3069"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SSD 1TB SATA3</w:t>
            </w:r>
          </w:p>
        </w:tc>
        <w:tc>
          <w:tcPr>
            <w:tcW w:w="3148"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1</w:t>
            </w:r>
          </w:p>
        </w:tc>
        <w:tc>
          <w:tcPr>
            <w:tcW w:w="1561"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center"/>
              <w:rPr>
                <w:rFonts w:cstheme="minorHAnsi"/>
                <w:sz w:val="22"/>
                <w:szCs w:val="22"/>
                <w:bdr w:val="none" w:sz="0" w:space="0" w:color="auto" w:frame="1"/>
                <w:lang w:eastAsia="en-US"/>
              </w:rPr>
            </w:pPr>
          </w:p>
        </w:tc>
      </w:tr>
      <w:tr w:rsidR="00857DD6" w:rsidTr="002A01E8">
        <w:tc>
          <w:tcPr>
            <w:tcW w:w="3069"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8GB DDR4 1600</w:t>
            </w:r>
          </w:p>
        </w:tc>
        <w:tc>
          <w:tcPr>
            <w:tcW w:w="3148"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2</w:t>
            </w:r>
          </w:p>
        </w:tc>
        <w:tc>
          <w:tcPr>
            <w:tcW w:w="1561"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center"/>
              <w:rPr>
                <w:rFonts w:cstheme="minorHAnsi"/>
                <w:sz w:val="22"/>
                <w:szCs w:val="22"/>
                <w:bdr w:val="none" w:sz="0" w:space="0" w:color="auto" w:frame="1"/>
                <w:lang w:eastAsia="en-US"/>
              </w:rPr>
            </w:pPr>
          </w:p>
        </w:tc>
      </w:tr>
      <w:tr w:rsidR="00857DD6" w:rsidTr="002A01E8">
        <w:tc>
          <w:tcPr>
            <w:tcW w:w="3069"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both"/>
              <w:rPr>
                <w:rFonts w:cstheme="minorHAnsi"/>
                <w:sz w:val="22"/>
                <w:szCs w:val="22"/>
                <w:bdr w:val="none" w:sz="0" w:space="0" w:color="auto" w:frame="1"/>
                <w:lang w:eastAsia="en-US"/>
              </w:rPr>
            </w:pPr>
            <w:r>
              <w:rPr>
                <w:rFonts w:cstheme="minorHAnsi"/>
                <w:sz w:val="22"/>
                <w:szCs w:val="22"/>
                <w:bdr w:val="none" w:sz="0" w:space="0" w:color="auto" w:frame="1"/>
                <w:lang w:eastAsia="en-US"/>
              </w:rPr>
              <w:t>CPU INTEL I7-7500</w:t>
            </w:r>
          </w:p>
        </w:tc>
        <w:tc>
          <w:tcPr>
            <w:tcW w:w="3148"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2</w:t>
            </w:r>
          </w:p>
        </w:tc>
        <w:tc>
          <w:tcPr>
            <w:tcW w:w="1561" w:type="dxa"/>
            <w:tcBorders>
              <w:top w:val="single" w:sz="4" w:space="0" w:color="auto"/>
              <w:left w:val="single" w:sz="4" w:space="0" w:color="auto"/>
              <w:bottom w:val="single" w:sz="4" w:space="0" w:color="auto"/>
              <w:right w:val="single" w:sz="4" w:space="0" w:color="auto"/>
            </w:tcBorders>
            <w:hideMark/>
          </w:tcPr>
          <w:p w:rsidR="00857DD6" w:rsidRDefault="00857DD6" w:rsidP="002A01E8">
            <w:pPr>
              <w:spacing w:after="160" w:line="254" w:lineRule="auto"/>
              <w:jc w:val="center"/>
              <w:rPr>
                <w:rFonts w:cstheme="minorHAnsi"/>
                <w:sz w:val="22"/>
                <w:szCs w:val="22"/>
                <w:bdr w:val="none" w:sz="0" w:space="0" w:color="auto" w:frame="1"/>
                <w:lang w:eastAsia="en-US"/>
              </w:rPr>
            </w:pPr>
          </w:p>
        </w:tc>
      </w:tr>
    </w:tbl>
    <w:p w:rsidR="00A1757D" w:rsidRDefault="00A1757D" w:rsidP="00A1757D">
      <w:pPr>
        <w:rPr>
          <w:b/>
          <w:color w:val="000000" w:themeColor="text1"/>
        </w:rPr>
      </w:pPr>
    </w:p>
    <w:p w:rsidR="003A7007" w:rsidRDefault="003A7007" w:rsidP="003A7007">
      <w:pPr>
        <w:rPr>
          <w:bCs/>
          <w:sz w:val="20"/>
          <w:szCs w:val="20"/>
        </w:rPr>
      </w:pPr>
    </w:p>
    <w:p w:rsidR="009B65CA" w:rsidRPr="00476D3A" w:rsidRDefault="009B65CA" w:rsidP="009B65CA">
      <w:r w:rsidRPr="00476D3A">
        <w:rPr>
          <w:b/>
        </w:rPr>
        <w:t>CONSIDERATO</w:t>
      </w:r>
      <w:r w:rsidRPr="00476D3A">
        <w:t xml:space="preserve"> </w:t>
      </w:r>
      <w:r w:rsidRPr="00476D3A">
        <w:tab/>
        <w:t>che detto materiale non è disponibile nell’ambito delle predette convenzioni CONSIP e che, tuttavia, è disponibile sul Mercato Elettronico della P.A. (MEPA)</w:t>
      </w:r>
      <w:r>
        <w:t xml:space="preserve"> </w:t>
      </w:r>
    </w:p>
    <w:p w:rsidR="009B65CA" w:rsidRPr="00476D3A" w:rsidRDefault="009B65CA" w:rsidP="009B65CA"/>
    <w:p w:rsidR="009B65CA" w:rsidRPr="00476D3A" w:rsidRDefault="009B65CA" w:rsidP="009B65CA">
      <w:r w:rsidRPr="00476D3A">
        <w:t xml:space="preserve"> </w:t>
      </w:r>
      <w:r w:rsidRPr="00476D3A">
        <w:rPr>
          <w:b/>
        </w:rPr>
        <w:t>RITENUTO</w:t>
      </w:r>
      <w:r w:rsidRPr="00476D3A">
        <w:rPr>
          <w:b/>
        </w:rPr>
        <w:tab/>
      </w:r>
      <w:r w:rsidRPr="00476D3A">
        <w:t>di dover ricorrere al Mercato Elettronico delle P.A. MEPA;</w:t>
      </w:r>
    </w:p>
    <w:p w:rsidR="009B65CA" w:rsidRPr="00476D3A" w:rsidRDefault="009B65CA" w:rsidP="009B65CA"/>
    <w:p w:rsidR="009B65CA" w:rsidRPr="00476D3A" w:rsidRDefault="009B65CA" w:rsidP="009B65CA">
      <w:r w:rsidRPr="00476D3A">
        <w:rPr>
          <w:b/>
        </w:rPr>
        <w:t>CONSIDERATO</w:t>
      </w:r>
      <w:r w:rsidRPr="00476D3A">
        <w:t xml:space="preserve">  che la scelta del contraente viene effettuata con il ricorso al criterio del minor prezzo ai sensi di quanto previsto dall</w:t>
      </w:r>
      <w:r w:rsidR="00E37B9F">
        <w:t>’</w:t>
      </w:r>
      <w:r w:rsidRPr="00476D3A">
        <w:t xml:space="preserve">art. 95, comma 4, del </w:t>
      </w:r>
      <w:proofErr w:type="spellStart"/>
      <w:r w:rsidRPr="00476D3A">
        <w:t>D.Lgs</w:t>
      </w:r>
      <w:proofErr w:type="spellEnd"/>
      <w:r w:rsidRPr="00476D3A">
        <w:t xml:space="preserve"> 50/2016, trattandosi di forniture con caratteristiche standardizzate</w:t>
      </w:r>
    </w:p>
    <w:p w:rsidR="009B65CA" w:rsidRPr="00476D3A" w:rsidRDefault="009B65CA" w:rsidP="009B65CA"/>
    <w:p w:rsidR="009B65CA" w:rsidRDefault="009B65CA" w:rsidP="009B65CA">
      <w:r w:rsidRPr="00476D3A">
        <w:rPr>
          <w:b/>
        </w:rPr>
        <w:t xml:space="preserve">CONSIDERATO </w:t>
      </w:r>
      <w:r w:rsidRPr="00476D3A">
        <w:t>che l’offerta caratterizzata dal prezzo più basso presentava  la seguente condizione ostativa all’affidamento</w:t>
      </w:r>
    </w:p>
    <w:p w:rsidR="006F6D97" w:rsidRDefault="006F6D97" w:rsidP="009B65CA"/>
    <w:p w:rsidR="00031959" w:rsidRDefault="006F6D97" w:rsidP="003550C2">
      <w:pPr>
        <w:jc w:val="both"/>
      </w:pPr>
      <w:r>
        <w:rPr>
          <w:b/>
          <w:bCs/>
          <w:sz w:val="22"/>
          <w:szCs w:val="22"/>
        </w:rPr>
        <w:t xml:space="preserve">CONSIDERATO </w:t>
      </w:r>
      <w:r w:rsidRPr="006F6D97">
        <w:t>che, nell’ambito del MEPA, è stata istituita, a decorrere dal 6 agosto 2016, una nuova procedura di affidamento denominata “Trattiva Diretta” la quale consente di negoziare con un unico operatore economico;</w:t>
      </w:r>
      <w:r w:rsidR="00031959">
        <w:t>.</w:t>
      </w:r>
    </w:p>
    <w:p w:rsidR="00F90AC2" w:rsidRPr="003550C2" w:rsidRDefault="00F90AC2" w:rsidP="003550C2">
      <w:pPr>
        <w:jc w:val="both"/>
        <w:rPr>
          <w:b/>
        </w:rPr>
      </w:pPr>
    </w:p>
    <w:p w:rsidR="00F90AC2" w:rsidRDefault="00F90AC2" w:rsidP="00F90AC2">
      <w:pPr>
        <w:pStyle w:val="Default"/>
        <w:ind w:right="140"/>
        <w:jc w:val="both"/>
        <w:rPr>
          <w:rFonts w:ascii="Times New Roman" w:hAnsi="Times New Roman" w:cs="Times New Roman"/>
          <w:color w:val="auto"/>
        </w:rPr>
      </w:pPr>
      <w:r>
        <w:rPr>
          <w:rFonts w:ascii="Times New Roman" w:hAnsi="Times New Roman" w:cs="Times New Roman"/>
          <w:b/>
          <w:bCs/>
        </w:rPr>
        <w:t xml:space="preserve">CONSIDERATO </w:t>
      </w:r>
      <w:r w:rsidRPr="00BD6DF1">
        <w:rPr>
          <w:rFonts w:ascii="Times New Roman" w:hAnsi="Times New Roman" w:cs="Times New Roman"/>
          <w:b/>
          <w:bCs/>
        </w:rPr>
        <w:t xml:space="preserve"> </w:t>
      </w:r>
      <w:r w:rsidRPr="00BD6DF1">
        <w:rPr>
          <w:rFonts w:ascii="Times New Roman" w:hAnsi="Times New Roman" w:cs="Times New Roman"/>
        </w:rPr>
        <w:t xml:space="preserve">che la trattativa diretta si configura come una modalità di negoziazione, semplificata rispetto alla tradizionale RDO, rivolta ad un unico operatore economico, in quanto, non dovendo garantire pluralità di partecipazione, non ne presenta le tipiche caratteristiche, tra cui le richieste </w:t>
      </w:r>
      <w:r w:rsidRPr="00BD6DF1">
        <w:rPr>
          <w:rFonts w:ascii="Times New Roman" w:hAnsi="Times New Roman" w:cs="Times New Roman"/>
          <w:color w:val="auto"/>
        </w:rPr>
        <w:t xml:space="preserve">formali come per esempio l’indicazione del criterio di aggiudicazione, l’invito ai fornitori, la gestione delle buste d’offerta, le fasi di aggiudicazione; </w:t>
      </w:r>
    </w:p>
    <w:p w:rsidR="00F90AC2" w:rsidRDefault="00F90AC2" w:rsidP="00F90AC2">
      <w:pPr>
        <w:pStyle w:val="Default"/>
        <w:ind w:right="140"/>
        <w:jc w:val="both"/>
        <w:rPr>
          <w:rFonts w:ascii="Times New Roman" w:hAnsi="Times New Roman" w:cs="Times New Roman"/>
          <w:color w:val="auto"/>
        </w:rPr>
      </w:pPr>
    </w:p>
    <w:p w:rsidR="007B0FB4" w:rsidRPr="00EB6488" w:rsidRDefault="00F90AC2" w:rsidP="00EB6488">
      <w:r>
        <w:rPr>
          <w:b/>
        </w:rPr>
        <w:t xml:space="preserve">PRESO ATTO </w:t>
      </w:r>
      <w:r w:rsidRPr="00BD6DF1">
        <w:t xml:space="preserve">che la “Trattativa diretta” viene indirizzata ad un unico Fornitore e risponde a due fattispecie normative: </w:t>
      </w:r>
      <w:r>
        <w:t xml:space="preserve"> </w:t>
      </w:r>
      <w:r w:rsidRPr="00BD6DF1">
        <w:t xml:space="preserve">Affidamento Diretto, con procedura negoziata, ai sensi dell’art. 36, comma 2, lettera A) – </w:t>
      </w:r>
      <w:proofErr w:type="spellStart"/>
      <w:r>
        <w:t>D.Lgs</w:t>
      </w:r>
      <w:proofErr w:type="spellEnd"/>
      <w:r>
        <w:t xml:space="preserve"> n. 50/2016, </w:t>
      </w:r>
      <w:r w:rsidRPr="00BD6DF1">
        <w:t xml:space="preserve">Procedura negoziata senza previa pubblicazione del bando, con un solo operatore economico, ai sensi dell’art. 63 – </w:t>
      </w:r>
      <w:proofErr w:type="spellStart"/>
      <w:r w:rsidRPr="00BD6DF1">
        <w:t>D.Lgs.</w:t>
      </w:r>
      <w:proofErr w:type="spellEnd"/>
      <w:r w:rsidRPr="00BD6DF1">
        <w:t xml:space="preserve"> n. 50/2016</w:t>
      </w:r>
    </w:p>
    <w:p w:rsidR="007B0FB4" w:rsidRDefault="007B0FB4" w:rsidP="00F90AC2">
      <w:pPr>
        <w:jc w:val="both"/>
        <w:rPr>
          <w:b/>
          <w:bCs/>
        </w:rPr>
      </w:pPr>
    </w:p>
    <w:p w:rsidR="00F90AC2" w:rsidRDefault="007B0FB4" w:rsidP="00F90AC2">
      <w:pPr>
        <w:jc w:val="both"/>
      </w:pPr>
      <w:r>
        <w:rPr>
          <w:b/>
          <w:bCs/>
        </w:rPr>
        <w:t xml:space="preserve">PRESO ATTO </w:t>
      </w:r>
      <w:r w:rsidR="00F90AC2" w:rsidRPr="00BD6DF1">
        <w:t>che la modalità di</w:t>
      </w:r>
      <w:r w:rsidR="00672888">
        <w:t xml:space="preserve"> acquisto tramite “ Trattativa D</w:t>
      </w:r>
      <w:r w:rsidR="0022783B">
        <w:t xml:space="preserve">iretta” riduce le </w:t>
      </w:r>
      <w:r w:rsidR="00F90AC2" w:rsidRPr="00BD6DF1">
        <w:t>tempistiche permettendo procedure più immediate nell’acquisto</w:t>
      </w:r>
      <w:r w:rsidR="00236321">
        <w:t xml:space="preserve"> della fornitura o del servizio.</w:t>
      </w:r>
    </w:p>
    <w:p w:rsidR="00F90AC2" w:rsidRDefault="00F90AC2" w:rsidP="009B65CA"/>
    <w:p w:rsidR="00F90AC2" w:rsidRDefault="007B0FB4" w:rsidP="007B0FB4">
      <w:pPr>
        <w:jc w:val="both"/>
      </w:pPr>
      <w:r>
        <w:rPr>
          <w:b/>
        </w:rPr>
        <w:t xml:space="preserve">CONSIDERATO </w:t>
      </w:r>
      <w:r w:rsidR="00F90AC2" w:rsidRPr="00BD6DF1">
        <w:rPr>
          <w:b/>
        </w:rPr>
        <w:t xml:space="preserve"> </w:t>
      </w:r>
      <w:r w:rsidR="00F90AC2" w:rsidRPr="00BD6DF1">
        <w:t>che, dato</w:t>
      </w:r>
      <w:r w:rsidR="00F90AC2">
        <w:t xml:space="preserve"> la necessità di dover ricevere il materiale nel più breve </w:t>
      </w:r>
      <w:r w:rsidR="00C6383B">
        <w:t xml:space="preserve">tempo </w:t>
      </w:r>
      <w:r w:rsidR="00F90AC2">
        <w:t xml:space="preserve">possibile </w:t>
      </w:r>
      <w:r w:rsidR="00C6383B">
        <w:t xml:space="preserve">viste </w:t>
      </w:r>
      <w:r w:rsidR="00F90AC2" w:rsidRPr="00BD6DF1">
        <w:t xml:space="preserve"> </w:t>
      </w:r>
      <w:r w:rsidR="00F90AC2">
        <w:t>le richieste d</w:t>
      </w:r>
      <w:r w:rsidR="00C6383B">
        <w:t xml:space="preserve">i urgenza da parte del </w:t>
      </w:r>
      <w:r w:rsidR="00F90AC2">
        <w:t xml:space="preserve">personale  docente </w:t>
      </w:r>
      <w:r>
        <w:t>del Dipartimento</w:t>
      </w:r>
      <w:r w:rsidR="00F90AC2" w:rsidRPr="00BD6DF1">
        <w:t>, si ritiene</w:t>
      </w:r>
      <w:r w:rsidR="00672888">
        <w:t xml:space="preserve"> necessario procedere con una Trattativa D</w:t>
      </w:r>
      <w:r w:rsidR="00F90AC2" w:rsidRPr="00BD6DF1">
        <w:t>iretta per non dilatare inutilmente la durata del procedimento</w:t>
      </w:r>
      <w:r>
        <w:t xml:space="preserve"> di selezione del contraente;</w:t>
      </w:r>
    </w:p>
    <w:p w:rsidR="00EB6488" w:rsidRDefault="00EB6488" w:rsidP="00672888">
      <w:pPr>
        <w:rPr>
          <w:b/>
        </w:rPr>
      </w:pPr>
    </w:p>
    <w:p w:rsidR="00672888" w:rsidRPr="00C6383B" w:rsidRDefault="00672888" w:rsidP="00672888">
      <w:pPr>
        <w:rPr>
          <w:b/>
        </w:rPr>
      </w:pPr>
      <w:r w:rsidRPr="00C6383B">
        <w:rPr>
          <w:b/>
        </w:rPr>
        <w:t>SI EVIDENZIA CHE</w:t>
      </w:r>
      <w:r>
        <w:rPr>
          <w:b/>
        </w:rPr>
        <w:t xml:space="preserve"> </w:t>
      </w:r>
      <w:r>
        <w:t>la merce dovrà essere consegnata con imballo, trasporto, carico e scarico sistemazione in sito e al piano a carico della Ditta fornitrice.</w:t>
      </w:r>
    </w:p>
    <w:p w:rsidR="00672888" w:rsidRDefault="00672888" w:rsidP="00672888">
      <w:pPr>
        <w:jc w:val="both"/>
      </w:pPr>
      <w:r>
        <w:t>La Ditta fornitrice assume tutti i rischi di perdita o danno della merce fino alla consegna.</w:t>
      </w:r>
    </w:p>
    <w:p w:rsidR="00F90AC2" w:rsidRDefault="00F90AC2" w:rsidP="009B65CA"/>
    <w:p w:rsidR="00672888" w:rsidRDefault="00715BAA" w:rsidP="009B65CA">
      <w:r w:rsidRPr="00FB3B3F">
        <w:rPr>
          <w:b/>
        </w:rPr>
        <w:t>RITENUTO</w:t>
      </w:r>
      <w:r>
        <w:t xml:space="preserve"> di individuare la ditta offerente con procedura semplificata </w:t>
      </w:r>
      <w:r w:rsidR="00AB0800">
        <w:t xml:space="preserve"> </w:t>
      </w:r>
      <w:r>
        <w:t xml:space="preserve">per ragioni di efficacia, </w:t>
      </w:r>
      <w:r w:rsidR="00AB0800">
        <w:t xml:space="preserve"> </w:t>
      </w:r>
      <w:r w:rsidR="00AF36FE">
        <w:t xml:space="preserve">ed </w:t>
      </w:r>
      <w:r>
        <w:t>economicità si ricorre  sul Mercato Elettronico/</w:t>
      </w:r>
      <w:proofErr w:type="spellStart"/>
      <w:r>
        <w:t>Consip</w:t>
      </w:r>
      <w:proofErr w:type="spellEnd"/>
      <w:r>
        <w:t xml:space="preserve"> </w:t>
      </w:r>
      <w:r w:rsidR="00AB0800">
        <w:t xml:space="preserve"> </w:t>
      </w:r>
      <w:r w:rsidR="00AF36FE">
        <w:t xml:space="preserve">ad effettuare una </w:t>
      </w:r>
      <w:r>
        <w:t xml:space="preserve">procedura di Trattativa Diretta invitando </w:t>
      </w:r>
      <w:r w:rsidR="00C6383B">
        <w:t xml:space="preserve"> una sola Ditta </w:t>
      </w:r>
      <w:r w:rsidR="00AF36FE">
        <w:t>in quanto trattasi di merce di facile reperibilità</w:t>
      </w:r>
      <w:r w:rsidR="006102B5">
        <w:t xml:space="preserve"> per i </w:t>
      </w:r>
      <w:r w:rsidR="004A74CB">
        <w:t xml:space="preserve"> prodotti da noi ric</w:t>
      </w:r>
      <w:r w:rsidR="00672888">
        <w:t>hiesti.</w:t>
      </w:r>
    </w:p>
    <w:p w:rsidR="00672888" w:rsidRDefault="00672888" w:rsidP="009B65CA"/>
    <w:p w:rsidR="00FE6E72" w:rsidRPr="009F1E1C" w:rsidRDefault="004A74CB" w:rsidP="00040FEE">
      <w:pPr>
        <w:shd w:val="clear" w:color="auto" w:fill="FFFFFF"/>
        <w:rPr>
          <w:color w:val="333333"/>
        </w:rPr>
      </w:pPr>
      <w:r>
        <w:t xml:space="preserve"> </w:t>
      </w:r>
      <w:r w:rsidR="008C24EC">
        <w:t xml:space="preserve">Si chiede alla </w:t>
      </w:r>
      <w:proofErr w:type="spellStart"/>
      <w:r w:rsidR="008C24EC">
        <w:t>Soc</w:t>
      </w:r>
      <w:proofErr w:type="spellEnd"/>
      <w:r w:rsidR="008C24EC">
        <w:t xml:space="preserve">. </w:t>
      </w:r>
      <w:r w:rsidR="00E16403" w:rsidRPr="00E16403">
        <w:rPr>
          <w:b/>
        </w:rPr>
        <w:t>-</w:t>
      </w:r>
      <w:r w:rsidR="00390AE7" w:rsidRPr="00E56907">
        <w:rPr>
          <w:b/>
          <w:color w:val="333333"/>
        </w:rPr>
        <w:t>-</w:t>
      </w:r>
      <w:r w:rsidR="00390AE7" w:rsidRPr="00F87830">
        <w:rPr>
          <w:b/>
          <w:color w:val="333333"/>
        </w:rPr>
        <w:t>SIXTECH SRL</w:t>
      </w:r>
      <w:r w:rsidR="00390AE7">
        <w:rPr>
          <w:b/>
          <w:color w:val="333333"/>
        </w:rPr>
        <w:t>-</w:t>
      </w:r>
      <w:r w:rsidR="00390AE7" w:rsidRPr="00F87830">
        <w:rPr>
          <w:b/>
          <w:color w:val="333333"/>
        </w:rPr>
        <w:t xml:space="preserve">-P. </w:t>
      </w:r>
      <w:r w:rsidR="00390AE7">
        <w:rPr>
          <w:b/>
          <w:color w:val="333333"/>
        </w:rPr>
        <w:t>IVA: 13962971001</w:t>
      </w:r>
      <w:r w:rsidR="009F1E1C">
        <w:rPr>
          <w:b/>
          <w:color w:val="333333"/>
        </w:rPr>
        <w:t xml:space="preserve"> </w:t>
      </w:r>
      <w:r w:rsidR="009F1E1C">
        <w:rPr>
          <w:color w:val="333333"/>
        </w:rPr>
        <w:t xml:space="preserve">già </w:t>
      </w:r>
    </w:p>
    <w:p w:rsidR="00B76812" w:rsidRPr="00FE6E72" w:rsidRDefault="008C24EC" w:rsidP="00256981">
      <w:r w:rsidRPr="00FE6E72">
        <w:rPr>
          <w:color w:val="333333"/>
        </w:rPr>
        <w:t>Aggiudic</w:t>
      </w:r>
      <w:r w:rsidR="00390AE7">
        <w:rPr>
          <w:color w:val="333333"/>
        </w:rPr>
        <w:t>atario della Trattativa Diretta n</w:t>
      </w:r>
      <w:r w:rsidR="00040FEE">
        <w:rPr>
          <w:color w:val="333333"/>
        </w:rPr>
        <w:t xml:space="preserve">. 341862 </w:t>
      </w:r>
      <w:r w:rsidR="00FE6E72" w:rsidRPr="00FE6E72">
        <w:rPr>
          <w:color w:val="333333"/>
        </w:rPr>
        <w:t xml:space="preserve">un incremento di alcuni prodotti </w:t>
      </w:r>
      <w:r w:rsidR="00F27D67">
        <w:rPr>
          <w:color w:val="333333"/>
        </w:rPr>
        <w:t xml:space="preserve"> già evidenziati nella trattativa sopra menzionata </w:t>
      </w:r>
      <w:r w:rsidR="00D602A4">
        <w:rPr>
          <w:color w:val="333333"/>
        </w:rPr>
        <w:t>per una  necessità urgente</w:t>
      </w:r>
      <w:r w:rsidR="00FE6E72" w:rsidRPr="00FE6E72">
        <w:rPr>
          <w:color w:val="333333"/>
        </w:rPr>
        <w:t xml:space="preserve"> dei docenti del Dipartimento</w:t>
      </w:r>
      <w:r w:rsidR="00F27D67">
        <w:rPr>
          <w:color w:val="333333"/>
        </w:rPr>
        <w:t>.</w:t>
      </w:r>
    </w:p>
    <w:p w:rsidR="00923FC6" w:rsidRDefault="00923FC6" w:rsidP="00062728">
      <w:pPr>
        <w:jc w:val="right"/>
      </w:pPr>
    </w:p>
    <w:p w:rsidR="00D602A4" w:rsidRPr="00426A76" w:rsidRDefault="00D602A4" w:rsidP="00D602A4">
      <w:pPr>
        <w:jc w:val="center"/>
        <w:rPr>
          <w:b/>
        </w:rPr>
      </w:pPr>
      <w:r w:rsidRPr="00426A76">
        <w:rPr>
          <w:b/>
        </w:rPr>
        <w:t>DETERMINA DI AGGIUDICAZIONE</w:t>
      </w:r>
    </w:p>
    <w:p w:rsidR="00D602A4" w:rsidRDefault="00D602A4" w:rsidP="00D602A4">
      <w:pPr>
        <w:jc w:val="center"/>
      </w:pPr>
    </w:p>
    <w:p w:rsidR="00D602A4" w:rsidRDefault="00D602A4" w:rsidP="00D602A4">
      <w:pPr>
        <w:shd w:val="clear" w:color="auto" w:fill="FFFFFF"/>
      </w:pPr>
      <w:r>
        <w:t>-</w:t>
      </w:r>
      <w:r w:rsidRPr="00476D3A">
        <w:t xml:space="preserve">Per le motivazioni indicate in premessa, si affida, ai sensi dell’art. 36, comma 2 </w:t>
      </w:r>
      <w:proofErr w:type="spellStart"/>
      <w:r w:rsidRPr="00476D3A">
        <w:t>lett</w:t>
      </w:r>
      <w:proofErr w:type="spellEnd"/>
      <w:r w:rsidRPr="00476D3A">
        <w:t xml:space="preserve">. </w:t>
      </w:r>
      <w:r w:rsidRPr="000C41AF">
        <w:t xml:space="preserve">8 </w:t>
      </w:r>
      <w:r>
        <w:t xml:space="preserve">del D. </w:t>
      </w:r>
      <w:proofErr w:type="spellStart"/>
      <w:r>
        <w:t>legs</w:t>
      </w:r>
      <w:proofErr w:type="spellEnd"/>
      <w:r>
        <w:t xml:space="preserve">. 50/2016  alla </w:t>
      </w:r>
      <w:proofErr w:type="spellStart"/>
      <w:r>
        <w:t>Soc</w:t>
      </w:r>
      <w:proofErr w:type="spellEnd"/>
      <w:r>
        <w:t>.</w:t>
      </w:r>
      <w:r w:rsidRPr="00E56907">
        <w:rPr>
          <w:b/>
          <w:color w:val="333333"/>
        </w:rPr>
        <w:t xml:space="preserve"> </w:t>
      </w:r>
      <w:r w:rsidRPr="00F87830">
        <w:rPr>
          <w:b/>
          <w:color w:val="333333"/>
        </w:rPr>
        <w:t>SIXTECH SRL</w:t>
      </w:r>
      <w:r>
        <w:t xml:space="preserve"> la fornitura di:</w:t>
      </w:r>
      <w:r w:rsidRPr="003B2FC5">
        <w:t xml:space="preserve"> </w:t>
      </w:r>
    </w:p>
    <w:p w:rsidR="00D602A4" w:rsidRDefault="00D602A4" w:rsidP="00D602A4">
      <w:pPr>
        <w:shd w:val="clear" w:color="auto" w:fill="FFFFFF"/>
      </w:pPr>
    </w:p>
    <w:p w:rsidR="00D602A4" w:rsidRDefault="00D602A4" w:rsidP="00D602A4">
      <w:pPr>
        <w:rPr>
          <w:b/>
          <w:color w:val="000000" w:themeColor="text1"/>
          <w:u w:val="single"/>
        </w:rPr>
      </w:pPr>
      <w:r>
        <w:rPr>
          <w:b/>
          <w:color w:val="000000" w:themeColor="text1"/>
          <w:u w:val="single"/>
        </w:rPr>
        <w:t xml:space="preserve">CARATTERISTICHE TECNICHE DEL PRODOTTO RICHIESTO  </w:t>
      </w:r>
    </w:p>
    <w:p w:rsidR="00D602A4" w:rsidRDefault="00D602A4" w:rsidP="00D602A4">
      <w:pPr>
        <w:rPr>
          <w:b/>
          <w:color w:val="000000" w:themeColor="text1"/>
          <w:u w:val="single"/>
        </w:rPr>
      </w:pPr>
    </w:p>
    <w:tbl>
      <w:tblPr>
        <w:tblStyle w:val="Grigliatabella"/>
        <w:tblW w:w="0" w:type="auto"/>
        <w:tblLook w:val="04A0" w:firstRow="1" w:lastRow="0" w:firstColumn="1" w:lastColumn="0" w:noHBand="0" w:noVBand="1"/>
      </w:tblPr>
      <w:tblGrid>
        <w:gridCol w:w="3069"/>
        <w:gridCol w:w="3148"/>
        <w:gridCol w:w="1510"/>
        <w:gridCol w:w="1561"/>
      </w:tblGrid>
      <w:tr w:rsidR="00D602A4" w:rsidTr="00A721ED">
        <w:tc>
          <w:tcPr>
            <w:tcW w:w="3069" w:type="dxa"/>
            <w:tcBorders>
              <w:top w:val="single" w:sz="4" w:space="0" w:color="auto"/>
              <w:left w:val="single" w:sz="4" w:space="0" w:color="auto"/>
              <w:bottom w:val="single" w:sz="4" w:space="0" w:color="auto"/>
              <w:right w:val="single" w:sz="4" w:space="0" w:color="auto"/>
            </w:tcBorders>
            <w:hideMark/>
          </w:tcPr>
          <w:p w:rsidR="00D602A4" w:rsidRDefault="00D602A4" w:rsidP="00A721ED">
            <w:pPr>
              <w:rPr>
                <w:rFonts w:cs="Arial"/>
                <w:b/>
                <w:sz w:val="22"/>
                <w:szCs w:val="22"/>
              </w:rPr>
            </w:pPr>
            <w:r>
              <w:rPr>
                <w:rFonts w:cs="Arial"/>
                <w:b/>
              </w:rPr>
              <w:t xml:space="preserve">MARCA  E   PRODOTTO  </w:t>
            </w:r>
          </w:p>
        </w:tc>
        <w:tc>
          <w:tcPr>
            <w:tcW w:w="3148" w:type="dxa"/>
            <w:tcBorders>
              <w:top w:val="single" w:sz="4" w:space="0" w:color="auto"/>
              <w:left w:val="single" w:sz="4" w:space="0" w:color="auto"/>
              <w:bottom w:val="single" w:sz="4" w:space="0" w:color="auto"/>
              <w:right w:val="single" w:sz="4" w:space="0" w:color="auto"/>
            </w:tcBorders>
            <w:hideMark/>
          </w:tcPr>
          <w:p w:rsidR="00D602A4" w:rsidRDefault="00D602A4" w:rsidP="00A721ED">
            <w:pPr>
              <w:rPr>
                <w:rFonts w:cs="Arial"/>
                <w:b/>
                <w:sz w:val="22"/>
                <w:szCs w:val="22"/>
              </w:rPr>
            </w:pPr>
            <w:r>
              <w:rPr>
                <w:rFonts w:cs="Calibri"/>
                <w:b/>
              </w:rPr>
              <w:t xml:space="preserve"> CODICE PRODOTTO</w:t>
            </w:r>
          </w:p>
        </w:tc>
        <w:tc>
          <w:tcPr>
            <w:tcW w:w="1510" w:type="dxa"/>
            <w:tcBorders>
              <w:top w:val="single" w:sz="4" w:space="0" w:color="auto"/>
              <w:left w:val="single" w:sz="4" w:space="0" w:color="auto"/>
              <w:bottom w:val="single" w:sz="4" w:space="0" w:color="auto"/>
              <w:right w:val="single" w:sz="4" w:space="0" w:color="auto"/>
            </w:tcBorders>
            <w:hideMark/>
          </w:tcPr>
          <w:p w:rsidR="00D602A4" w:rsidRDefault="00D602A4" w:rsidP="00A721ED">
            <w:pPr>
              <w:rPr>
                <w:rFonts w:cs="Arial"/>
                <w:b/>
                <w:sz w:val="22"/>
                <w:szCs w:val="22"/>
              </w:rPr>
            </w:pPr>
            <w:r>
              <w:rPr>
                <w:rFonts w:cs="Calibri"/>
                <w:b/>
              </w:rPr>
              <w:t xml:space="preserve">QUANTITA </w:t>
            </w:r>
          </w:p>
        </w:tc>
        <w:tc>
          <w:tcPr>
            <w:tcW w:w="1561" w:type="dxa"/>
            <w:tcBorders>
              <w:top w:val="single" w:sz="4" w:space="0" w:color="auto"/>
              <w:left w:val="single" w:sz="4" w:space="0" w:color="auto"/>
              <w:bottom w:val="single" w:sz="4" w:space="0" w:color="auto"/>
              <w:right w:val="single" w:sz="4" w:space="0" w:color="auto"/>
            </w:tcBorders>
            <w:hideMark/>
          </w:tcPr>
          <w:p w:rsidR="00D602A4" w:rsidRDefault="00D602A4" w:rsidP="00A721ED">
            <w:pPr>
              <w:rPr>
                <w:rFonts w:cs="Arial"/>
                <w:b/>
                <w:sz w:val="22"/>
                <w:szCs w:val="22"/>
              </w:rPr>
            </w:pPr>
            <w:r>
              <w:rPr>
                <w:rFonts w:cs="Arial"/>
                <w:b/>
              </w:rPr>
              <w:t>PREZZO</w:t>
            </w:r>
          </w:p>
        </w:tc>
      </w:tr>
      <w:tr w:rsidR="00D602A4" w:rsidTr="00A721ED">
        <w:tc>
          <w:tcPr>
            <w:tcW w:w="3069"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KIT ADATTATORI APPLE</w:t>
            </w:r>
          </w:p>
        </w:tc>
        <w:tc>
          <w:tcPr>
            <w:tcW w:w="3148"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1</w:t>
            </w:r>
          </w:p>
        </w:tc>
        <w:tc>
          <w:tcPr>
            <w:tcW w:w="1561"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center"/>
              <w:rPr>
                <w:rFonts w:cstheme="minorHAnsi"/>
                <w:sz w:val="22"/>
                <w:szCs w:val="22"/>
                <w:bdr w:val="none" w:sz="0" w:space="0" w:color="auto" w:frame="1"/>
                <w:lang w:eastAsia="en-US"/>
              </w:rPr>
            </w:pPr>
          </w:p>
        </w:tc>
      </w:tr>
      <w:tr w:rsidR="00D602A4" w:rsidTr="00A721ED">
        <w:tc>
          <w:tcPr>
            <w:tcW w:w="3069"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APPLE TIME CPASULE</w:t>
            </w:r>
          </w:p>
        </w:tc>
        <w:tc>
          <w:tcPr>
            <w:tcW w:w="3148"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1</w:t>
            </w:r>
          </w:p>
        </w:tc>
        <w:tc>
          <w:tcPr>
            <w:tcW w:w="1561"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center"/>
              <w:rPr>
                <w:rFonts w:cstheme="minorHAnsi"/>
                <w:sz w:val="22"/>
                <w:szCs w:val="22"/>
                <w:bdr w:val="none" w:sz="0" w:space="0" w:color="auto" w:frame="1"/>
                <w:lang w:eastAsia="en-US"/>
              </w:rPr>
            </w:pPr>
          </w:p>
        </w:tc>
      </w:tr>
      <w:tr w:rsidR="00D602A4" w:rsidTr="00A721ED">
        <w:tc>
          <w:tcPr>
            <w:tcW w:w="3069"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GRUPPO DI CONTINUITA’ 1000VA</w:t>
            </w:r>
          </w:p>
        </w:tc>
        <w:tc>
          <w:tcPr>
            <w:tcW w:w="3148"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1</w:t>
            </w:r>
          </w:p>
        </w:tc>
        <w:tc>
          <w:tcPr>
            <w:tcW w:w="1561"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center"/>
              <w:rPr>
                <w:rFonts w:cstheme="minorHAnsi"/>
                <w:sz w:val="22"/>
                <w:szCs w:val="22"/>
                <w:bdr w:val="none" w:sz="0" w:space="0" w:color="auto" w:frame="1"/>
                <w:lang w:eastAsia="en-US"/>
              </w:rPr>
            </w:pPr>
          </w:p>
        </w:tc>
      </w:tr>
      <w:tr w:rsidR="00D602A4" w:rsidTr="00A721ED">
        <w:tc>
          <w:tcPr>
            <w:tcW w:w="3069"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HD 1TB SATA3</w:t>
            </w:r>
          </w:p>
        </w:tc>
        <w:tc>
          <w:tcPr>
            <w:tcW w:w="3148"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1</w:t>
            </w:r>
          </w:p>
        </w:tc>
        <w:tc>
          <w:tcPr>
            <w:tcW w:w="1561"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center"/>
              <w:rPr>
                <w:rFonts w:cstheme="minorHAnsi"/>
                <w:sz w:val="22"/>
                <w:szCs w:val="22"/>
                <w:bdr w:val="none" w:sz="0" w:space="0" w:color="auto" w:frame="1"/>
                <w:lang w:eastAsia="en-US"/>
              </w:rPr>
            </w:pPr>
          </w:p>
        </w:tc>
      </w:tr>
      <w:tr w:rsidR="00D602A4" w:rsidTr="00A721ED">
        <w:tc>
          <w:tcPr>
            <w:tcW w:w="3069"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SSD 1TB SATA3</w:t>
            </w:r>
          </w:p>
        </w:tc>
        <w:tc>
          <w:tcPr>
            <w:tcW w:w="3148"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1</w:t>
            </w:r>
          </w:p>
        </w:tc>
        <w:tc>
          <w:tcPr>
            <w:tcW w:w="1561"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center"/>
              <w:rPr>
                <w:rFonts w:cstheme="minorHAnsi"/>
                <w:sz w:val="22"/>
                <w:szCs w:val="22"/>
                <w:bdr w:val="none" w:sz="0" w:space="0" w:color="auto" w:frame="1"/>
                <w:lang w:eastAsia="en-US"/>
              </w:rPr>
            </w:pPr>
          </w:p>
        </w:tc>
      </w:tr>
      <w:tr w:rsidR="00D602A4" w:rsidTr="00A721ED">
        <w:tc>
          <w:tcPr>
            <w:tcW w:w="3069"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both"/>
              <w:rPr>
                <w:rFonts w:cstheme="minorHAnsi"/>
                <w:sz w:val="22"/>
                <w:szCs w:val="22"/>
                <w:bdr w:val="none" w:sz="0" w:space="0" w:color="auto" w:frame="1"/>
                <w:lang w:eastAsia="en-US"/>
              </w:rPr>
            </w:pPr>
            <w:r>
              <w:rPr>
                <w:rFonts w:cstheme="minorHAnsi"/>
                <w:bdr w:val="none" w:sz="0" w:space="0" w:color="auto" w:frame="1"/>
              </w:rPr>
              <w:t>8GB DDR4 1600</w:t>
            </w:r>
          </w:p>
        </w:tc>
        <w:tc>
          <w:tcPr>
            <w:tcW w:w="3148"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2</w:t>
            </w:r>
          </w:p>
        </w:tc>
        <w:tc>
          <w:tcPr>
            <w:tcW w:w="1561"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center"/>
              <w:rPr>
                <w:rFonts w:cstheme="minorHAnsi"/>
                <w:sz w:val="22"/>
                <w:szCs w:val="22"/>
                <w:bdr w:val="none" w:sz="0" w:space="0" w:color="auto" w:frame="1"/>
                <w:lang w:eastAsia="en-US"/>
              </w:rPr>
            </w:pPr>
          </w:p>
        </w:tc>
      </w:tr>
      <w:tr w:rsidR="00D602A4" w:rsidTr="00A721ED">
        <w:tc>
          <w:tcPr>
            <w:tcW w:w="3069"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both"/>
              <w:rPr>
                <w:rFonts w:cstheme="minorHAnsi"/>
                <w:sz w:val="22"/>
                <w:szCs w:val="22"/>
                <w:bdr w:val="none" w:sz="0" w:space="0" w:color="auto" w:frame="1"/>
                <w:lang w:eastAsia="en-US"/>
              </w:rPr>
            </w:pPr>
            <w:r>
              <w:rPr>
                <w:rFonts w:cstheme="minorHAnsi"/>
                <w:sz w:val="22"/>
                <w:szCs w:val="22"/>
                <w:bdr w:val="none" w:sz="0" w:space="0" w:color="auto" w:frame="1"/>
                <w:lang w:eastAsia="en-US"/>
              </w:rPr>
              <w:t>CPU INTEL I7-7500</w:t>
            </w:r>
          </w:p>
        </w:tc>
        <w:tc>
          <w:tcPr>
            <w:tcW w:w="3148"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both"/>
              <w:rPr>
                <w:rFonts w:cstheme="minorHAnsi"/>
                <w:sz w:val="22"/>
                <w:szCs w:val="22"/>
                <w:bdr w:val="none" w:sz="0" w:space="0" w:color="auto" w:frame="1"/>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center"/>
              <w:rPr>
                <w:rFonts w:cstheme="minorHAnsi"/>
                <w:sz w:val="22"/>
                <w:szCs w:val="22"/>
                <w:bdr w:val="none" w:sz="0" w:space="0" w:color="auto" w:frame="1"/>
                <w:lang w:eastAsia="en-US"/>
              </w:rPr>
            </w:pPr>
            <w:r>
              <w:rPr>
                <w:rFonts w:cstheme="minorHAnsi"/>
                <w:bdr w:val="none" w:sz="0" w:space="0" w:color="auto" w:frame="1"/>
              </w:rPr>
              <w:t>2</w:t>
            </w:r>
          </w:p>
        </w:tc>
        <w:tc>
          <w:tcPr>
            <w:tcW w:w="1561" w:type="dxa"/>
            <w:tcBorders>
              <w:top w:val="single" w:sz="4" w:space="0" w:color="auto"/>
              <w:left w:val="single" w:sz="4" w:space="0" w:color="auto"/>
              <w:bottom w:val="single" w:sz="4" w:space="0" w:color="auto"/>
              <w:right w:val="single" w:sz="4" w:space="0" w:color="auto"/>
            </w:tcBorders>
            <w:hideMark/>
          </w:tcPr>
          <w:p w:rsidR="00D602A4" w:rsidRDefault="00D602A4" w:rsidP="00A721ED">
            <w:pPr>
              <w:spacing w:after="160" w:line="254" w:lineRule="auto"/>
              <w:jc w:val="center"/>
              <w:rPr>
                <w:rFonts w:cstheme="minorHAnsi"/>
                <w:sz w:val="22"/>
                <w:szCs w:val="22"/>
                <w:bdr w:val="none" w:sz="0" w:space="0" w:color="auto" w:frame="1"/>
                <w:lang w:eastAsia="en-US"/>
              </w:rPr>
            </w:pPr>
          </w:p>
        </w:tc>
      </w:tr>
    </w:tbl>
    <w:p w:rsidR="00D602A4" w:rsidRPr="005A50E3" w:rsidRDefault="00D602A4" w:rsidP="00D602A4">
      <w:pPr>
        <w:autoSpaceDE w:val="0"/>
        <w:autoSpaceDN w:val="0"/>
        <w:adjustRightInd w:val="0"/>
        <w:rPr>
          <w:rFonts w:eastAsiaTheme="minorHAnsi"/>
          <w:b/>
          <w:bCs/>
          <w:lang w:eastAsia="en-US"/>
        </w:rPr>
      </w:pPr>
    </w:p>
    <w:p w:rsidR="00D602A4" w:rsidRDefault="00D602A4" w:rsidP="00D602A4">
      <w:pPr>
        <w:jc w:val="both"/>
      </w:pPr>
      <w:r>
        <w:t>-</w:t>
      </w:r>
      <w:r w:rsidRPr="00E56907">
        <w:rPr>
          <w:b/>
        </w:rPr>
        <w:t xml:space="preserve"> </w:t>
      </w:r>
      <w:r w:rsidRPr="00426A76">
        <w:rPr>
          <w:b/>
        </w:rPr>
        <w:t>VISTA</w:t>
      </w:r>
      <w:r>
        <w:t xml:space="preserve"> la necessità di acquistare per i </w:t>
      </w:r>
      <w:proofErr w:type="spellStart"/>
      <w:r>
        <w:t>Proff</w:t>
      </w:r>
      <w:proofErr w:type="spellEnd"/>
      <w:r>
        <w:t xml:space="preserve">: Teti, </w:t>
      </w:r>
      <w:r>
        <w:t xml:space="preserve">e </w:t>
      </w:r>
      <w:r>
        <w:t>D’Ad</w:t>
      </w:r>
      <w:r>
        <w:t xml:space="preserve">dona, </w:t>
      </w:r>
      <w:r>
        <w:t>del Dipartimento di Ingegneria Chimica dei Materiali e della Produzione Industriale.</w:t>
      </w:r>
    </w:p>
    <w:p w:rsidR="00D602A4" w:rsidRDefault="00D602A4" w:rsidP="00D602A4"/>
    <w:p w:rsidR="00D602A4" w:rsidRDefault="00D602A4" w:rsidP="00D602A4">
      <w:r>
        <w:t>per un  importo  complessivo pari a</w:t>
      </w:r>
      <w:r w:rsidRPr="00CB6F04">
        <w:t xml:space="preserve"> </w:t>
      </w:r>
      <w:r>
        <w:t xml:space="preserve">Euro </w:t>
      </w:r>
      <w:proofErr w:type="spellStart"/>
      <w:r>
        <w:t>Euro</w:t>
      </w:r>
      <w:proofErr w:type="spellEnd"/>
      <w:r>
        <w:t xml:space="preserve">  </w:t>
      </w:r>
      <w:r>
        <w:t>2.8</w:t>
      </w:r>
      <w:r>
        <w:t>96,00 + IVA</w:t>
      </w:r>
    </w:p>
    <w:p w:rsidR="00D602A4" w:rsidRDefault="00D602A4" w:rsidP="00D602A4"/>
    <w:p w:rsidR="00D602A4" w:rsidRDefault="00D602A4" w:rsidP="00D602A4">
      <w:r>
        <w:rPr>
          <w:w w:val="105"/>
        </w:rPr>
        <w:t xml:space="preserve">-di imputare la spesa </w:t>
      </w:r>
      <w:r>
        <w:t>sul fondo:</w:t>
      </w:r>
    </w:p>
    <w:p w:rsidR="00D602A4" w:rsidRDefault="00D602A4" w:rsidP="00D602A4"/>
    <w:p w:rsidR="00D602A4" w:rsidRPr="00CA57CB" w:rsidRDefault="00D602A4" w:rsidP="00D602A4">
      <w:pPr>
        <w:rPr>
          <w:b/>
        </w:rPr>
      </w:pPr>
      <w:r w:rsidRPr="00CA57CB">
        <w:rPr>
          <w:rStyle w:val="iceouttxt"/>
          <w:b/>
        </w:rPr>
        <w:t>000008-RICERCA_DIP.LE_2017_PROF_MAFFETTONE</w:t>
      </w:r>
    </w:p>
    <w:p w:rsidR="00D602A4" w:rsidRPr="00CA57CB" w:rsidRDefault="00D602A4" w:rsidP="00D602A4">
      <w:pPr>
        <w:jc w:val="both"/>
        <w:rPr>
          <w:rStyle w:val="iceouttxt"/>
          <w:b/>
        </w:rPr>
      </w:pPr>
      <w:r w:rsidRPr="00CA57CB">
        <w:rPr>
          <w:rStyle w:val="iceouttxt"/>
          <w:b/>
        </w:rPr>
        <w:t>RICERCA INTERDISCIPLINARE SU INGEGNERIA DEI PROCESSI E DEI PRODOTTI RESPONSABILE PROF.MAFFETTONE PIERLUCA</w:t>
      </w:r>
    </w:p>
    <w:p w:rsidR="00D602A4" w:rsidRPr="00CA57CB" w:rsidRDefault="00D602A4" w:rsidP="00D602A4">
      <w:pPr>
        <w:jc w:val="both"/>
        <w:rPr>
          <w:rStyle w:val="iceouttxt"/>
          <w:b/>
        </w:rPr>
      </w:pPr>
      <w:r w:rsidRPr="008A308C">
        <w:rPr>
          <w:b/>
        </w:rPr>
        <w:t xml:space="preserve">  </w:t>
      </w:r>
    </w:p>
    <w:p w:rsidR="00D602A4" w:rsidRDefault="00D602A4" w:rsidP="00D602A4">
      <w:pPr>
        <w:jc w:val="both"/>
        <w:rPr>
          <w:b/>
        </w:rPr>
      </w:pPr>
    </w:p>
    <w:p w:rsidR="00D602A4" w:rsidRDefault="00D602A4" w:rsidP="00D602A4">
      <w:pPr>
        <w:rPr>
          <w:b/>
        </w:rPr>
      </w:pPr>
      <w:r>
        <w:rPr>
          <w:w w:val="105"/>
        </w:rPr>
        <w:t>-</w:t>
      </w:r>
      <w:r w:rsidRPr="00D602A4">
        <w:rPr>
          <w:b/>
        </w:rPr>
        <w:t xml:space="preserve"> </w:t>
      </w:r>
    </w:p>
    <w:p w:rsidR="00D602A4" w:rsidRPr="00D602A4" w:rsidRDefault="00D602A4" w:rsidP="00D602A4">
      <w:r w:rsidRPr="00C6383B">
        <w:rPr>
          <w:b/>
        </w:rPr>
        <w:t>SI EVIDENZIA CHE</w:t>
      </w:r>
      <w:r>
        <w:rPr>
          <w:b/>
        </w:rPr>
        <w:t xml:space="preserve"> </w:t>
      </w:r>
      <w:proofErr w:type="spellStart"/>
      <w:r w:rsidRPr="00476D3A">
        <w:rPr>
          <w:w w:val="105"/>
        </w:rPr>
        <w:t>che</w:t>
      </w:r>
      <w:proofErr w:type="spellEnd"/>
      <w:r w:rsidRPr="00476D3A">
        <w:rPr>
          <w:spacing w:val="55"/>
          <w:w w:val="105"/>
        </w:rPr>
        <w:t xml:space="preserve"> </w:t>
      </w:r>
      <w:r w:rsidRPr="00476D3A">
        <w:rPr>
          <w:w w:val="105"/>
        </w:rPr>
        <w:t>il</w:t>
      </w:r>
      <w:r w:rsidRPr="00476D3A">
        <w:rPr>
          <w:spacing w:val="34"/>
          <w:w w:val="105"/>
        </w:rPr>
        <w:t xml:space="preserve"> </w:t>
      </w:r>
      <w:r w:rsidRPr="00476D3A">
        <w:rPr>
          <w:w w:val="105"/>
        </w:rPr>
        <w:t>pagamento</w:t>
      </w:r>
      <w:r w:rsidRPr="00476D3A">
        <w:rPr>
          <w:spacing w:val="46"/>
          <w:w w:val="105"/>
        </w:rPr>
        <w:t xml:space="preserve"> </w:t>
      </w:r>
      <w:r w:rsidRPr="00476D3A">
        <w:rPr>
          <w:w w:val="105"/>
        </w:rPr>
        <w:t>verrà</w:t>
      </w:r>
      <w:r w:rsidRPr="00476D3A">
        <w:rPr>
          <w:spacing w:val="58"/>
          <w:w w:val="105"/>
        </w:rPr>
        <w:t xml:space="preserve"> </w:t>
      </w:r>
      <w:r w:rsidRPr="00476D3A">
        <w:rPr>
          <w:w w:val="105"/>
        </w:rPr>
        <w:t>effettuato</w:t>
      </w:r>
      <w:r w:rsidRPr="00476D3A">
        <w:rPr>
          <w:spacing w:val="2"/>
          <w:w w:val="105"/>
        </w:rPr>
        <w:t xml:space="preserve"> </w:t>
      </w:r>
      <w:r w:rsidRPr="00476D3A">
        <w:rPr>
          <w:w w:val="105"/>
        </w:rPr>
        <w:t>a</w:t>
      </w:r>
      <w:r w:rsidRPr="00476D3A">
        <w:rPr>
          <w:spacing w:val="47"/>
          <w:w w:val="105"/>
        </w:rPr>
        <w:t xml:space="preserve"> </w:t>
      </w:r>
      <w:r w:rsidRPr="00476D3A">
        <w:rPr>
          <w:w w:val="105"/>
        </w:rPr>
        <w:t>seguito</w:t>
      </w:r>
      <w:r w:rsidRPr="00476D3A">
        <w:rPr>
          <w:spacing w:val="60"/>
          <w:w w:val="105"/>
        </w:rPr>
        <w:t xml:space="preserve"> </w:t>
      </w:r>
      <w:r w:rsidRPr="00476D3A">
        <w:rPr>
          <w:w w:val="105"/>
        </w:rPr>
        <w:t>di</w:t>
      </w:r>
      <w:r w:rsidRPr="00476D3A">
        <w:rPr>
          <w:spacing w:val="47"/>
          <w:w w:val="105"/>
        </w:rPr>
        <w:t xml:space="preserve"> </w:t>
      </w:r>
      <w:r w:rsidRPr="00476D3A">
        <w:rPr>
          <w:w w:val="105"/>
        </w:rPr>
        <w:t>presentazione</w:t>
      </w:r>
      <w:r w:rsidRPr="00476D3A">
        <w:rPr>
          <w:spacing w:val="48"/>
          <w:w w:val="105"/>
        </w:rPr>
        <w:t xml:space="preserve"> </w:t>
      </w:r>
      <w:r w:rsidRPr="00476D3A">
        <w:rPr>
          <w:w w:val="105"/>
        </w:rPr>
        <w:t>di</w:t>
      </w:r>
      <w:r w:rsidRPr="00476D3A">
        <w:rPr>
          <w:spacing w:val="33"/>
          <w:w w:val="105"/>
        </w:rPr>
        <w:t xml:space="preserve"> </w:t>
      </w:r>
      <w:r w:rsidRPr="00476D3A">
        <w:rPr>
          <w:w w:val="105"/>
        </w:rPr>
        <w:t>fatture</w:t>
      </w:r>
      <w:r>
        <w:t xml:space="preserve"> </w:t>
      </w:r>
      <w:r w:rsidRPr="00476D3A">
        <w:rPr>
          <w:w w:val="105"/>
        </w:rPr>
        <w:t>debitamente</w:t>
      </w:r>
      <w:r w:rsidRPr="00476D3A">
        <w:rPr>
          <w:spacing w:val="13"/>
          <w:w w:val="105"/>
        </w:rPr>
        <w:t xml:space="preserve"> </w:t>
      </w:r>
      <w:r w:rsidRPr="00476D3A">
        <w:rPr>
          <w:w w:val="105"/>
        </w:rPr>
        <w:t>controllate</w:t>
      </w:r>
      <w:r w:rsidRPr="00476D3A">
        <w:rPr>
          <w:spacing w:val="1"/>
          <w:w w:val="105"/>
        </w:rPr>
        <w:t xml:space="preserve"> </w:t>
      </w:r>
      <w:r w:rsidRPr="00476D3A">
        <w:rPr>
          <w:w w:val="105"/>
        </w:rPr>
        <w:t>e</w:t>
      </w:r>
      <w:r w:rsidRPr="00476D3A">
        <w:rPr>
          <w:spacing w:val="-11"/>
          <w:w w:val="105"/>
        </w:rPr>
        <w:t xml:space="preserve"> </w:t>
      </w:r>
      <w:r w:rsidRPr="00476D3A">
        <w:rPr>
          <w:w w:val="105"/>
        </w:rPr>
        <w:t>vistate</w:t>
      </w:r>
      <w:r w:rsidRPr="00476D3A">
        <w:rPr>
          <w:spacing w:val="13"/>
          <w:w w:val="105"/>
        </w:rPr>
        <w:t xml:space="preserve"> </w:t>
      </w:r>
      <w:r w:rsidRPr="00476D3A">
        <w:rPr>
          <w:w w:val="105"/>
        </w:rPr>
        <w:t>in</w:t>
      </w:r>
      <w:r w:rsidRPr="00476D3A">
        <w:rPr>
          <w:spacing w:val="-16"/>
          <w:w w:val="105"/>
        </w:rPr>
        <w:t xml:space="preserve"> </w:t>
      </w:r>
      <w:r w:rsidRPr="00476D3A">
        <w:rPr>
          <w:w w:val="105"/>
        </w:rPr>
        <w:t>ordine</w:t>
      </w:r>
      <w:r w:rsidRPr="00476D3A">
        <w:rPr>
          <w:spacing w:val="-2"/>
          <w:w w:val="105"/>
        </w:rPr>
        <w:t xml:space="preserve"> </w:t>
      </w:r>
      <w:r w:rsidRPr="00476D3A">
        <w:rPr>
          <w:w w:val="105"/>
        </w:rPr>
        <w:t>alla</w:t>
      </w:r>
      <w:r w:rsidRPr="00476D3A">
        <w:rPr>
          <w:spacing w:val="1"/>
          <w:w w:val="105"/>
        </w:rPr>
        <w:t xml:space="preserve"> </w:t>
      </w:r>
      <w:r w:rsidRPr="00476D3A">
        <w:rPr>
          <w:w w:val="105"/>
        </w:rPr>
        <w:t>regolarità</w:t>
      </w:r>
      <w:r w:rsidRPr="00476D3A">
        <w:rPr>
          <w:spacing w:val="6"/>
          <w:w w:val="105"/>
        </w:rPr>
        <w:t xml:space="preserve"> </w:t>
      </w:r>
      <w:r w:rsidRPr="00476D3A">
        <w:rPr>
          <w:w w:val="105"/>
        </w:rPr>
        <w:t>e</w:t>
      </w:r>
      <w:r w:rsidRPr="00476D3A">
        <w:rPr>
          <w:spacing w:val="-4"/>
          <w:w w:val="105"/>
        </w:rPr>
        <w:t xml:space="preserve"> </w:t>
      </w:r>
      <w:r w:rsidRPr="00476D3A">
        <w:rPr>
          <w:w w:val="105"/>
        </w:rPr>
        <w:t>rispondenza</w:t>
      </w:r>
      <w:r w:rsidRPr="00476D3A">
        <w:rPr>
          <w:spacing w:val="-1"/>
          <w:w w:val="105"/>
        </w:rPr>
        <w:t xml:space="preserve"> </w:t>
      </w:r>
      <w:r w:rsidRPr="00476D3A">
        <w:rPr>
          <w:w w:val="105"/>
        </w:rPr>
        <w:t>formale</w:t>
      </w:r>
      <w:r w:rsidRPr="00476D3A">
        <w:rPr>
          <w:spacing w:val="3"/>
          <w:w w:val="105"/>
        </w:rPr>
        <w:t xml:space="preserve"> </w:t>
      </w:r>
      <w:r w:rsidRPr="00476D3A">
        <w:rPr>
          <w:w w:val="105"/>
        </w:rPr>
        <w:t>e</w:t>
      </w:r>
      <w:r w:rsidRPr="00476D3A">
        <w:rPr>
          <w:spacing w:val="-10"/>
          <w:w w:val="105"/>
        </w:rPr>
        <w:t xml:space="preserve"> </w:t>
      </w:r>
      <w:r w:rsidRPr="00476D3A">
        <w:rPr>
          <w:w w:val="105"/>
        </w:rPr>
        <w:t>fiscale;</w:t>
      </w:r>
    </w:p>
    <w:p w:rsidR="00D602A4" w:rsidRPr="00476D3A" w:rsidRDefault="00D602A4" w:rsidP="00D602A4"/>
    <w:p w:rsidR="00D602A4" w:rsidRDefault="00D602A4" w:rsidP="00D602A4">
      <w:pPr>
        <w:rPr>
          <w:w w:val="105"/>
        </w:rPr>
      </w:pPr>
      <w:r>
        <w:rPr>
          <w:w w:val="105"/>
        </w:rPr>
        <w:t>-</w:t>
      </w:r>
      <w:r w:rsidRPr="00476D3A">
        <w:rPr>
          <w:w w:val="105"/>
        </w:rPr>
        <w:t>di</w:t>
      </w:r>
      <w:r w:rsidRPr="00476D3A">
        <w:rPr>
          <w:spacing w:val="13"/>
          <w:w w:val="105"/>
        </w:rPr>
        <w:t xml:space="preserve"> </w:t>
      </w:r>
      <w:r w:rsidRPr="00476D3A">
        <w:rPr>
          <w:w w:val="105"/>
        </w:rPr>
        <w:t>dare</w:t>
      </w:r>
      <w:r w:rsidRPr="00476D3A">
        <w:rPr>
          <w:spacing w:val="26"/>
          <w:w w:val="105"/>
        </w:rPr>
        <w:t xml:space="preserve"> </w:t>
      </w:r>
      <w:r w:rsidRPr="00476D3A">
        <w:rPr>
          <w:w w:val="105"/>
        </w:rPr>
        <w:t>atto</w:t>
      </w:r>
      <w:r w:rsidRPr="00476D3A">
        <w:rPr>
          <w:spacing w:val="29"/>
          <w:w w:val="105"/>
        </w:rPr>
        <w:t xml:space="preserve"> </w:t>
      </w:r>
      <w:r w:rsidRPr="00476D3A">
        <w:rPr>
          <w:w w:val="105"/>
        </w:rPr>
        <w:t>che</w:t>
      </w:r>
      <w:r w:rsidRPr="00476D3A">
        <w:rPr>
          <w:spacing w:val="28"/>
          <w:w w:val="105"/>
        </w:rPr>
        <w:t xml:space="preserve"> </w:t>
      </w:r>
      <w:r w:rsidRPr="00476D3A">
        <w:rPr>
          <w:w w:val="105"/>
        </w:rPr>
        <w:t>la</w:t>
      </w:r>
      <w:r w:rsidRPr="00476D3A">
        <w:rPr>
          <w:spacing w:val="28"/>
          <w:w w:val="105"/>
        </w:rPr>
        <w:t xml:space="preserve"> </w:t>
      </w:r>
      <w:r w:rsidRPr="00476D3A">
        <w:rPr>
          <w:w w:val="105"/>
        </w:rPr>
        <w:t>liquidazione</w:t>
      </w:r>
      <w:r w:rsidRPr="00476D3A">
        <w:rPr>
          <w:spacing w:val="34"/>
          <w:w w:val="105"/>
        </w:rPr>
        <w:t xml:space="preserve"> </w:t>
      </w:r>
      <w:r w:rsidRPr="00476D3A">
        <w:rPr>
          <w:w w:val="105"/>
        </w:rPr>
        <w:t>della</w:t>
      </w:r>
      <w:r w:rsidRPr="00476D3A">
        <w:rPr>
          <w:spacing w:val="26"/>
          <w:w w:val="105"/>
        </w:rPr>
        <w:t xml:space="preserve"> </w:t>
      </w:r>
      <w:r w:rsidRPr="00476D3A">
        <w:rPr>
          <w:w w:val="105"/>
        </w:rPr>
        <w:t>fattura</w:t>
      </w:r>
      <w:r w:rsidRPr="00476D3A">
        <w:rPr>
          <w:spacing w:val="37"/>
          <w:w w:val="105"/>
        </w:rPr>
        <w:t xml:space="preserve"> </w:t>
      </w:r>
      <w:r w:rsidRPr="00476D3A">
        <w:rPr>
          <w:w w:val="105"/>
        </w:rPr>
        <w:t>avverrà</w:t>
      </w:r>
      <w:r w:rsidRPr="00476D3A">
        <w:rPr>
          <w:spacing w:val="37"/>
          <w:w w:val="105"/>
        </w:rPr>
        <w:t xml:space="preserve"> </w:t>
      </w:r>
      <w:r w:rsidRPr="00476D3A">
        <w:rPr>
          <w:w w:val="105"/>
        </w:rPr>
        <w:t>previo</w:t>
      </w:r>
      <w:r w:rsidRPr="00476D3A">
        <w:rPr>
          <w:spacing w:val="19"/>
          <w:w w:val="105"/>
        </w:rPr>
        <w:t xml:space="preserve"> </w:t>
      </w:r>
      <w:r w:rsidRPr="00476D3A">
        <w:rPr>
          <w:w w:val="105"/>
        </w:rPr>
        <w:t>esito</w:t>
      </w:r>
      <w:r w:rsidRPr="00476D3A">
        <w:rPr>
          <w:spacing w:val="32"/>
          <w:w w:val="105"/>
        </w:rPr>
        <w:t xml:space="preserve"> </w:t>
      </w:r>
      <w:r w:rsidRPr="00476D3A">
        <w:rPr>
          <w:w w:val="105"/>
        </w:rPr>
        <w:t>positivo</w:t>
      </w:r>
      <w:r w:rsidRPr="00476D3A">
        <w:rPr>
          <w:spacing w:val="20"/>
          <w:w w:val="105"/>
        </w:rPr>
        <w:t xml:space="preserve"> </w:t>
      </w:r>
      <w:r w:rsidRPr="00476D3A">
        <w:rPr>
          <w:w w:val="105"/>
        </w:rPr>
        <w:t>della</w:t>
      </w:r>
      <w:r w:rsidRPr="00476D3A">
        <w:rPr>
          <w:spacing w:val="33"/>
          <w:w w:val="105"/>
        </w:rPr>
        <w:t xml:space="preserve"> </w:t>
      </w:r>
      <w:r w:rsidRPr="00476D3A">
        <w:rPr>
          <w:w w:val="105"/>
        </w:rPr>
        <w:t>verifica</w:t>
      </w:r>
      <w:r w:rsidRPr="00476D3A">
        <w:rPr>
          <w:spacing w:val="38"/>
          <w:w w:val="105"/>
        </w:rPr>
        <w:t xml:space="preserve"> </w:t>
      </w:r>
      <w:r w:rsidRPr="00476D3A">
        <w:rPr>
          <w:w w:val="105"/>
        </w:rPr>
        <w:t>della</w:t>
      </w:r>
      <w:r w:rsidRPr="00476D3A">
        <w:rPr>
          <w:w w:val="102"/>
        </w:rPr>
        <w:t xml:space="preserve"> </w:t>
      </w:r>
      <w:r w:rsidRPr="00476D3A">
        <w:rPr>
          <w:w w:val="105"/>
        </w:rPr>
        <w:t>regolarità</w:t>
      </w:r>
      <w:r w:rsidRPr="00476D3A">
        <w:rPr>
          <w:spacing w:val="19"/>
          <w:w w:val="105"/>
        </w:rPr>
        <w:t xml:space="preserve"> </w:t>
      </w:r>
      <w:r w:rsidRPr="00476D3A">
        <w:rPr>
          <w:w w:val="105"/>
        </w:rPr>
        <w:t>della</w:t>
      </w:r>
      <w:r w:rsidRPr="00476D3A">
        <w:rPr>
          <w:spacing w:val="16"/>
          <w:w w:val="105"/>
        </w:rPr>
        <w:t xml:space="preserve"> </w:t>
      </w:r>
      <w:r w:rsidRPr="00476D3A">
        <w:rPr>
          <w:w w:val="105"/>
        </w:rPr>
        <w:t>fornitura</w:t>
      </w:r>
      <w:r w:rsidRPr="00476D3A">
        <w:rPr>
          <w:spacing w:val="39"/>
          <w:w w:val="105"/>
        </w:rPr>
        <w:t xml:space="preserve"> </w:t>
      </w:r>
      <w:r w:rsidRPr="00476D3A">
        <w:rPr>
          <w:w w:val="105"/>
        </w:rPr>
        <w:t>e</w:t>
      </w:r>
      <w:r w:rsidRPr="00476D3A">
        <w:rPr>
          <w:spacing w:val="15"/>
          <w:w w:val="105"/>
        </w:rPr>
        <w:t xml:space="preserve"> </w:t>
      </w:r>
      <w:r w:rsidRPr="00476D3A">
        <w:rPr>
          <w:w w:val="105"/>
        </w:rPr>
        <w:t>nel</w:t>
      </w:r>
      <w:r w:rsidRPr="00476D3A">
        <w:rPr>
          <w:spacing w:val="11"/>
          <w:w w:val="105"/>
        </w:rPr>
        <w:t xml:space="preserve"> </w:t>
      </w:r>
      <w:r w:rsidRPr="00476D3A">
        <w:rPr>
          <w:w w:val="105"/>
        </w:rPr>
        <w:t>rispetto</w:t>
      </w:r>
      <w:r w:rsidRPr="00476D3A">
        <w:rPr>
          <w:spacing w:val="14"/>
          <w:w w:val="105"/>
        </w:rPr>
        <w:t xml:space="preserve"> </w:t>
      </w:r>
      <w:r w:rsidRPr="00476D3A">
        <w:rPr>
          <w:w w:val="105"/>
        </w:rPr>
        <w:t>degli</w:t>
      </w:r>
      <w:r w:rsidRPr="00476D3A">
        <w:rPr>
          <w:spacing w:val="15"/>
          <w:w w:val="105"/>
        </w:rPr>
        <w:t xml:space="preserve"> </w:t>
      </w:r>
      <w:r w:rsidRPr="00476D3A">
        <w:rPr>
          <w:w w:val="105"/>
        </w:rPr>
        <w:t>obblighi</w:t>
      </w:r>
      <w:r w:rsidRPr="00476D3A">
        <w:rPr>
          <w:spacing w:val="26"/>
          <w:w w:val="105"/>
        </w:rPr>
        <w:t xml:space="preserve"> </w:t>
      </w:r>
      <w:r w:rsidRPr="00476D3A">
        <w:rPr>
          <w:w w:val="105"/>
        </w:rPr>
        <w:t>previsti</w:t>
      </w:r>
      <w:r w:rsidRPr="00476D3A">
        <w:rPr>
          <w:spacing w:val="9"/>
          <w:w w:val="105"/>
        </w:rPr>
        <w:t xml:space="preserve"> </w:t>
      </w:r>
      <w:r w:rsidRPr="00476D3A">
        <w:rPr>
          <w:w w:val="105"/>
        </w:rPr>
        <w:t>dall'art.</w:t>
      </w:r>
      <w:r w:rsidRPr="00476D3A">
        <w:rPr>
          <w:spacing w:val="21"/>
          <w:w w:val="105"/>
        </w:rPr>
        <w:t xml:space="preserve"> </w:t>
      </w:r>
      <w:r w:rsidRPr="00476D3A">
        <w:rPr>
          <w:w w:val="105"/>
        </w:rPr>
        <w:t>3</w:t>
      </w:r>
      <w:r w:rsidRPr="00476D3A">
        <w:rPr>
          <w:spacing w:val="37"/>
          <w:w w:val="105"/>
        </w:rPr>
        <w:t xml:space="preserve"> </w:t>
      </w:r>
      <w:r w:rsidRPr="00476D3A">
        <w:rPr>
          <w:w w:val="105"/>
        </w:rPr>
        <w:t>Legge</w:t>
      </w:r>
      <w:r w:rsidRPr="00476D3A">
        <w:rPr>
          <w:spacing w:val="28"/>
          <w:w w:val="105"/>
        </w:rPr>
        <w:t xml:space="preserve"> </w:t>
      </w:r>
      <w:r w:rsidRPr="00476D3A">
        <w:rPr>
          <w:w w:val="105"/>
        </w:rPr>
        <w:t>136/2010</w:t>
      </w:r>
      <w:r w:rsidRPr="00476D3A">
        <w:rPr>
          <w:spacing w:val="7"/>
          <w:w w:val="105"/>
        </w:rPr>
        <w:t xml:space="preserve"> </w:t>
      </w:r>
      <w:r w:rsidRPr="00476D3A">
        <w:rPr>
          <w:w w:val="105"/>
        </w:rPr>
        <w:t>ed</w:t>
      </w:r>
      <w:r w:rsidRPr="00476D3A">
        <w:rPr>
          <w:spacing w:val="17"/>
          <w:w w:val="105"/>
        </w:rPr>
        <w:t xml:space="preserve"> </w:t>
      </w:r>
      <w:r w:rsidRPr="00476D3A">
        <w:rPr>
          <w:w w:val="105"/>
        </w:rPr>
        <w:t>a</w:t>
      </w:r>
      <w:r w:rsidRPr="00476D3A">
        <w:rPr>
          <w:w w:val="84"/>
        </w:rPr>
        <w:t xml:space="preserve"> </w:t>
      </w:r>
      <w:r w:rsidRPr="00476D3A">
        <w:rPr>
          <w:w w:val="105"/>
        </w:rPr>
        <w:t>seguito</w:t>
      </w:r>
      <w:r w:rsidRPr="00476D3A">
        <w:rPr>
          <w:spacing w:val="34"/>
          <w:w w:val="105"/>
        </w:rPr>
        <w:t xml:space="preserve"> </w:t>
      </w:r>
      <w:r w:rsidRPr="00476D3A">
        <w:rPr>
          <w:w w:val="105"/>
        </w:rPr>
        <w:t>dell'esito</w:t>
      </w:r>
      <w:r w:rsidRPr="00476D3A">
        <w:rPr>
          <w:spacing w:val="38"/>
          <w:w w:val="105"/>
        </w:rPr>
        <w:t xml:space="preserve"> </w:t>
      </w:r>
      <w:r w:rsidRPr="00476D3A">
        <w:rPr>
          <w:w w:val="105"/>
        </w:rPr>
        <w:t>positivo</w:t>
      </w:r>
      <w:r w:rsidRPr="00476D3A">
        <w:rPr>
          <w:spacing w:val="29"/>
          <w:w w:val="105"/>
        </w:rPr>
        <w:t xml:space="preserve"> </w:t>
      </w:r>
      <w:r w:rsidRPr="00476D3A">
        <w:rPr>
          <w:w w:val="105"/>
        </w:rPr>
        <w:t>degli</w:t>
      </w:r>
      <w:r w:rsidRPr="00476D3A">
        <w:rPr>
          <w:spacing w:val="21"/>
          <w:w w:val="105"/>
        </w:rPr>
        <w:t xml:space="preserve"> </w:t>
      </w:r>
      <w:r w:rsidRPr="00476D3A">
        <w:rPr>
          <w:w w:val="105"/>
        </w:rPr>
        <w:t>accertamenti</w:t>
      </w:r>
      <w:r w:rsidRPr="00476D3A">
        <w:rPr>
          <w:spacing w:val="39"/>
          <w:w w:val="105"/>
        </w:rPr>
        <w:t xml:space="preserve"> </w:t>
      </w:r>
      <w:r w:rsidRPr="00476D3A">
        <w:rPr>
          <w:w w:val="105"/>
        </w:rPr>
        <w:t>disposti</w:t>
      </w:r>
      <w:r w:rsidRPr="00476D3A">
        <w:rPr>
          <w:spacing w:val="35"/>
          <w:w w:val="105"/>
        </w:rPr>
        <w:t xml:space="preserve"> </w:t>
      </w:r>
      <w:r w:rsidRPr="00476D3A">
        <w:rPr>
          <w:w w:val="105"/>
        </w:rPr>
        <w:t>in</w:t>
      </w:r>
      <w:r w:rsidRPr="00476D3A">
        <w:rPr>
          <w:spacing w:val="14"/>
          <w:w w:val="105"/>
        </w:rPr>
        <w:t xml:space="preserve"> </w:t>
      </w:r>
      <w:r w:rsidRPr="00476D3A">
        <w:rPr>
          <w:w w:val="105"/>
        </w:rPr>
        <w:t>materia</w:t>
      </w:r>
      <w:r w:rsidRPr="00476D3A">
        <w:rPr>
          <w:spacing w:val="33"/>
          <w:w w:val="105"/>
        </w:rPr>
        <w:t xml:space="preserve"> </w:t>
      </w:r>
      <w:r w:rsidRPr="00476D3A">
        <w:rPr>
          <w:w w:val="105"/>
        </w:rPr>
        <w:t>di</w:t>
      </w:r>
      <w:r w:rsidRPr="00476D3A">
        <w:rPr>
          <w:spacing w:val="22"/>
          <w:w w:val="105"/>
        </w:rPr>
        <w:t xml:space="preserve"> </w:t>
      </w:r>
      <w:r w:rsidRPr="00476D3A">
        <w:rPr>
          <w:w w:val="105"/>
        </w:rPr>
        <w:t>pagamenti</w:t>
      </w:r>
      <w:r w:rsidRPr="00476D3A">
        <w:rPr>
          <w:spacing w:val="20"/>
          <w:w w:val="105"/>
        </w:rPr>
        <w:t xml:space="preserve"> </w:t>
      </w:r>
      <w:r w:rsidRPr="00476D3A">
        <w:rPr>
          <w:w w:val="105"/>
        </w:rPr>
        <w:t>da</w:t>
      </w:r>
      <w:r w:rsidRPr="00476D3A">
        <w:rPr>
          <w:spacing w:val="37"/>
          <w:w w:val="105"/>
        </w:rPr>
        <w:t xml:space="preserve"> </w:t>
      </w:r>
      <w:r w:rsidRPr="00476D3A">
        <w:rPr>
          <w:w w:val="105"/>
        </w:rPr>
        <w:t>parte</w:t>
      </w:r>
      <w:r w:rsidRPr="00476D3A">
        <w:rPr>
          <w:spacing w:val="13"/>
          <w:w w:val="105"/>
        </w:rPr>
        <w:t xml:space="preserve"> </w:t>
      </w:r>
      <w:r w:rsidRPr="00476D3A">
        <w:rPr>
          <w:w w:val="105"/>
        </w:rPr>
        <w:t>delle</w:t>
      </w:r>
      <w:r w:rsidRPr="00476D3A">
        <w:rPr>
          <w:w w:val="106"/>
        </w:rPr>
        <w:t xml:space="preserve"> </w:t>
      </w:r>
      <w:r w:rsidRPr="00476D3A">
        <w:rPr>
          <w:w w:val="105"/>
        </w:rPr>
        <w:t>PMI</w:t>
      </w:r>
      <w:r w:rsidRPr="00476D3A">
        <w:rPr>
          <w:spacing w:val="-22"/>
          <w:w w:val="105"/>
        </w:rPr>
        <w:t xml:space="preserve"> </w:t>
      </w:r>
      <w:r w:rsidRPr="00476D3A">
        <w:rPr>
          <w:w w:val="105"/>
        </w:rPr>
        <w:t>e</w:t>
      </w:r>
      <w:r w:rsidRPr="00476D3A">
        <w:rPr>
          <w:spacing w:val="-18"/>
          <w:w w:val="105"/>
        </w:rPr>
        <w:t xml:space="preserve"> </w:t>
      </w:r>
      <w:r w:rsidRPr="00476D3A">
        <w:rPr>
          <w:w w:val="105"/>
        </w:rPr>
        <w:t>delle</w:t>
      </w:r>
      <w:r w:rsidRPr="00476D3A">
        <w:rPr>
          <w:spacing w:val="-5"/>
          <w:w w:val="105"/>
        </w:rPr>
        <w:t xml:space="preserve"> </w:t>
      </w:r>
      <w:r w:rsidRPr="00476D3A">
        <w:rPr>
          <w:w w:val="105"/>
        </w:rPr>
        <w:t>PP</w:t>
      </w:r>
      <w:r w:rsidRPr="00476D3A">
        <w:rPr>
          <w:spacing w:val="-14"/>
          <w:w w:val="105"/>
        </w:rPr>
        <w:t xml:space="preserve"> </w:t>
      </w:r>
      <w:r w:rsidRPr="00476D3A">
        <w:rPr>
          <w:w w:val="105"/>
        </w:rPr>
        <w:t>.AA.</w:t>
      </w:r>
      <w:r w:rsidRPr="00476D3A">
        <w:rPr>
          <w:spacing w:val="-18"/>
          <w:w w:val="105"/>
        </w:rPr>
        <w:t xml:space="preserve"> </w:t>
      </w:r>
      <w:r w:rsidRPr="00476D3A">
        <w:rPr>
          <w:w w:val="105"/>
        </w:rPr>
        <w:t>(regolarità</w:t>
      </w:r>
      <w:r w:rsidRPr="00476D3A">
        <w:rPr>
          <w:spacing w:val="-6"/>
          <w:w w:val="105"/>
        </w:rPr>
        <w:t xml:space="preserve"> </w:t>
      </w:r>
      <w:r w:rsidRPr="00476D3A">
        <w:rPr>
          <w:w w:val="105"/>
        </w:rPr>
        <w:t>contributiva</w:t>
      </w:r>
      <w:r w:rsidRPr="00476D3A">
        <w:rPr>
          <w:spacing w:val="8"/>
          <w:w w:val="105"/>
        </w:rPr>
        <w:t xml:space="preserve"> </w:t>
      </w:r>
      <w:r w:rsidRPr="00476D3A">
        <w:rPr>
          <w:w w:val="105"/>
        </w:rPr>
        <w:t>a</w:t>
      </w:r>
      <w:r w:rsidRPr="00476D3A">
        <w:rPr>
          <w:spacing w:val="-4"/>
          <w:w w:val="105"/>
        </w:rPr>
        <w:t xml:space="preserve"> </w:t>
      </w:r>
      <w:r w:rsidRPr="00476D3A">
        <w:rPr>
          <w:w w:val="105"/>
        </w:rPr>
        <w:t>mezzo</w:t>
      </w:r>
      <w:r w:rsidRPr="00476D3A">
        <w:rPr>
          <w:spacing w:val="-2"/>
          <w:w w:val="105"/>
        </w:rPr>
        <w:t xml:space="preserve"> </w:t>
      </w:r>
      <w:r w:rsidRPr="00476D3A">
        <w:rPr>
          <w:w w:val="105"/>
        </w:rPr>
        <w:t>DURC</w:t>
      </w:r>
      <w:r w:rsidRPr="00476D3A">
        <w:rPr>
          <w:spacing w:val="-21"/>
          <w:w w:val="105"/>
        </w:rPr>
        <w:t xml:space="preserve"> </w:t>
      </w:r>
      <w:r w:rsidRPr="00476D3A">
        <w:rPr>
          <w:w w:val="105"/>
        </w:rPr>
        <w:t>e</w:t>
      </w:r>
      <w:r w:rsidRPr="00476D3A">
        <w:rPr>
          <w:spacing w:val="-11"/>
          <w:w w:val="105"/>
        </w:rPr>
        <w:t xml:space="preserve"> </w:t>
      </w:r>
      <w:r w:rsidRPr="00476D3A">
        <w:rPr>
          <w:w w:val="105"/>
        </w:rPr>
        <w:t>art.</w:t>
      </w:r>
      <w:r w:rsidRPr="00476D3A">
        <w:rPr>
          <w:spacing w:val="-24"/>
          <w:w w:val="105"/>
        </w:rPr>
        <w:t xml:space="preserve"> </w:t>
      </w:r>
      <w:r w:rsidRPr="00476D3A">
        <w:rPr>
          <w:w w:val="105"/>
        </w:rPr>
        <w:t>48-bis</w:t>
      </w:r>
      <w:r w:rsidRPr="00476D3A">
        <w:rPr>
          <w:spacing w:val="5"/>
          <w:w w:val="105"/>
        </w:rPr>
        <w:t xml:space="preserve"> </w:t>
      </w:r>
      <w:r w:rsidRPr="00476D3A">
        <w:rPr>
          <w:w w:val="105"/>
        </w:rPr>
        <w:t>DPR</w:t>
      </w:r>
      <w:r w:rsidRPr="00476D3A">
        <w:rPr>
          <w:spacing w:val="-12"/>
          <w:w w:val="105"/>
        </w:rPr>
        <w:t xml:space="preserve"> </w:t>
      </w:r>
      <w:r w:rsidRPr="00476D3A">
        <w:rPr>
          <w:w w:val="105"/>
        </w:rPr>
        <w:t>602/1973-</w:t>
      </w:r>
      <w:r w:rsidRPr="00476D3A">
        <w:rPr>
          <w:spacing w:val="-17"/>
          <w:w w:val="105"/>
        </w:rPr>
        <w:t xml:space="preserve"> </w:t>
      </w:r>
      <w:r w:rsidRPr="00476D3A">
        <w:rPr>
          <w:w w:val="105"/>
        </w:rPr>
        <w:t>verifica</w:t>
      </w:r>
      <w:r w:rsidRPr="00476D3A">
        <w:rPr>
          <w:w w:val="102"/>
        </w:rPr>
        <w:t xml:space="preserve"> </w:t>
      </w:r>
      <w:r w:rsidRPr="00476D3A">
        <w:rPr>
          <w:w w:val="105"/>
        </w:rPr>
        <w:t>inadempimenti);</w:t>
      </w:r>
    </w:p>
    <w:p w:rsidR="00D602A4" w:rsidRPr="00476D3A" w:rsidRDefault="00D602A4" w:rsidP="00D602A4"/>
    <w:p w:rsidR="00D602A4" w:rsidRDefault="00D602A4" w:rsidP="00D602A4">
      <w:pPr>
        <w:rPr>
          <w:spacing w:val="-18"/>
          <w:w w:val="110"/>
        </w:rPr>
      </w:pPr>
      <w:r w:rsidRPr="00547C0E">
        <w:rPr>
          <w:w w:val="110"/>
        </w:rPr>
        <w:t>-di</w:t>
      </w:r>
      <w:r w:rsidRPr="00547C0E">
        <w:rPr>
          <w:spacing w:val="26"/>
          <w:w w:val="110"/>
        </w:rPr>
        <w:t xml:space="preserve"> </w:t>
      </w:r>
      <w:r w:rsidRPr="00547C0E">
        <w:rPr>
          <w:w w:val="110"/>
        </w:rPr>
        <w:t>pubblicare</w:t>
      </w:r>
      <w:r w:rsidRPr="00547C0E">
        <w:rPr>
          <w:spacing w:val="37"/>
          <w:w w:val="110"/>
        </w:rPr>
        <w:t xml:space="preserve"> </w:t>
      </w:r>
      <w:r w:rsidRPr="00547C0E">
        <w:rPr>
          <w:w w:val="110"/>
        </w:rPr>
        <w:t>i</w:t>
      </w:r>
      <w:r w:rsidRPr="00547C0E">
        <w:rPr>
          <w:spacing w:val="10"/>
          <w:w w:val="110"/>
        </w:rPr>
        <w:t xml:space="preserve"> </w:t>
      </w:r>
      <w:r w:rsidRPr="00547C0E">
        <w:rPr>
          <w:w w:val="110"/>
        </w:rPr>
        <w:t>dati</w:t>
      </w:r>
      <w:r w:rsidRPr="00547C0E">
        <w:rPr>
          <w:spacing w:val="26"/>
          <w:w w:val="110"/>
        </w:rPr>
        <w:t xml:space="preserve"> </w:t>
      </w:r>
      <w:r w:rsidRPr="00547C0E">
        <w:rPr>
          <w:w w:val="110"/>
        </w:rPr>
        <w:t>richiesti</w:t>
      </w:r>
      <w:r w:rsidRPr="00547C0E">
        <w:rPr>
          <w:spacing w:val="31"/>
          <w:w w:val="110"/>
        </w:rPr>
        <w:t xml:space="preserve"> </w:t>
      </w:r>
      <w:r w:rsidRPr="00547C0E">
        <w:rPr>
          <w:w w:val="110"/>
        </w:rPr>
        <w:t>ai</w:t>
      </w:r>
      <w:r w:rsidRPr="00547C0E">
        <w:rPr>
          <w:spacing w:val="21"/>
          <w:w w:val="110"/>
        </w:rPr>
        <w:t xml:space="preserve"> </w:t>
      </w:r>
      <w:r w:rsidRPr="00547C0E">
        <w:rPr>
          <w:w w:val="110"/>
        </w:rPr>
        <w:t>fini</w:t>
      </w:r>
      <w:r w:rsidRPr="00547C0E">
        <w:rPr>
          <w:spacing w:val="25"/>
          <w:w w:val="110"/>
        </w:rPr>
        <w:t xml:space="preserve"> </w:t>
      </w:r>
      <w:r w:rsidRPr="00547C0E">
        <w:rPr>
          <w:w w:val="110"/>
        </w:rPr>
        <w:t>dell'adempimento</w:t>
      </w:r>
      <w:r w:rsidRPr="00547C0E">
        <w:rPr>
          <w:spacing w:val="51"/>
          <w:w w:val="110"/>
        </w:rPr>
        <w:t xml:space="preserve"> </w:t>
      </w:r>
      <w:r w:rsidRPr="00547C0E">
        <w:rPr>
          <w:w w:val="110"/>
        </w:rPr>
        <w:t>di</w:t>
      </w:r>
      <w:r w:rsidRPr="00547C0E">
        <w:rPr>
          <w:spacing w:val="19"/>
          <w:w w:val="110"/>
        </w:rPr>
        <w:t xml:space="preserve"> </w:t>
      </w:r>
      <w:r w:rsidRPr="00547C0E">
        <w:rPr>
          <w:w w:val="110"/>
        </w:rPr>
        <w:t>cui</w:t>
      </w:r>
      <w:r w:rsidRPr="00547C0E">
        <w:rPr>
          <w:spacing w:val="28"/>
          <w:w w:val="110"/>
        </w:rPr>
        <w:t xml:space="preserve"> </w:t>
      </w:r>
      <w:r w:rsidRPr="00547C0E">
        <w:rPr>
          <w:w w:val="110"/>
        </w:rPr>
        <w:t>ali</w:t>
      </w:r>
      <w:r w:rsidRPr="00547C0E">
        <w:rPr>
          <w:spacing w:val="32"/>
          <w:w w:val="110"/>
        </w:rPr>
        <w:t xml:space="preserve"> </w:t>
      </w:r>
      <w:r w:rsidRPr="00547C0E">
        <w:rPr>
          <w:w w:val="110"/>
        </w:rPr>
        <w:t>'art.</w:t>
      </w:r>
      <w:r w:rsidRPr="00547C0E">
        <w:rPr>
          <w:spacing w:val="35"/>
          <w:w w:val="110"/>
        </w:rPr>
        <w:t xml:space="preserve"> </w:t>
      </w:r>
      <w:r w:rsidRPr="00547C0E">
        <w:rPr>
          <w:w w:val="175"/>
        </w:rPr>
        <w:t>l,</w:t>
      </w:r>
      <w:r w:rsidRPr="00547C0E">
        <w:rPr>
          <w:spacing w:val="-47"/>
          <w:w w:val="175"/>
        </w:rPr>
        <w:t xml:space="preserve"> </w:t>
      </w:r>
      <w:r w:rsidRPr="00547C0E">
        <w:rPr>
          <w:w w:val="110"/>
        </w:rPr>
        <w:t>comma</w:t>
      </w:r>
      <w:r w:rsidRPr="00547C0E">
        <w:rPr>
          <w:spacing w:val="39"/>
          <w:w w:val="110"/>
        </w:rPr>
        <w:t xml:space="preserve"> </w:t>
      </w:r>
      <w:r w:rsidRPr="00547C0E">
        <w:rPr>
          <w:w w:val="110"/>
        </w:rPr>
        <w:t>32,</w:t>
      </w:r>
      <w:r w:rsidRPr="00547C0E">
        <w:rPr>
          <w:spacing w:val="24"/>
          <w:w w:val="110"/>
        </w:rPr>
        <w:t xml:space="preserve"> </w:t>
      </w:r>
      <w:r w:rsidRPr="00547C0E">
        <w:rPr>
          <w:w w:val="110"/>
        </w:rPr>
        <w:t>della</w:t>
      </w:r>
      <w:r w:rsidRPr="00547C0E">
        <w:rPr>
          <w:spacing w:val="43"/>
          <w:w w:val="110"/>
        </w:rPr>
        <w:t xml:space="preserve"> </w:t>
      </w:r>
      <w:r w:rsidRPr="00547C0E">
        <w:rPr>
          <w:w w:val="110"/>
        </w:rPr>
        <w:t>L.</w:t>
      </w:r>
      <w:r w:rsidRPr="00547C0E">
        <w:rPr>
          <w:w w:val="88"/>
        </w:rPr>
        <w:t xml:space="preserve"> </w:t>
      </w:r>
      <w:r w:rsidRPr="00547C0E">
        <w:rPr>
          <w:w w:val="110"/>
        </w:rPr>
        <w:t>190/2012</w:t>
      </w:r>
      <w:r w:rsidRPr="00547C0E">
        <w:rPr>
          <w:spacing w:val="-16"/>
          <w:w w:val="110"/>
        </w:rPr>
        <w:t xml:space="preserve"> </w:t>
      </w:r>
      <w:r w:rsidRPr="00547C0E">
        <w:rPr>
          <w:w w:val="110"/>
        </w:rPr>
        <w:t>e</w:t>
      </w:r>
      <w:r w:rsidRPr="00547C0E">
        <w:rPr>
          <w:spacing w:val="-21"/>
          <w:w w:val="110"/>
        </w:rPr>
        <w:t xml:space="preserve"> </w:t>
      </w:r>
      <w:proofErr w:type="spellStart"/>
      <w:r w:rsidRPr="00547C0E">
        <w:rPr>
          <w:w w:val="110"/>
        </w:rPr>
        <w:t>ss.mm.ii</w:t>
      </w:r>
      <w:proofErr w:type="spellEnd"/>
      <w:r w:rsidRPr="00547C0E">
        <w:rPr>
          <w:w w:val="110"/>
        </w:rPr>
        <w:t>.,</w:t>
      </w:r>
      <w:r w:rsidRPr="00547C0E">
        <w:rPr>
          <w:spacing w:val="-8"/>
          <w:w w:val="110"/>
        </w:rPr>
        <w:t xml:space="preserve"> </w:t>
      </w:r>
      <w:r w:rsidRPr="00547C0E">
        <w:rPr>
          <w:w w:val="110"/>
        </w:rPr>
        <w:t>come</w:t>
      </w:r>
      <w:r w:rsidRPr="00547C0E">
        <w:rPr>
          <w:spacing w:val="-8"/>
          <w:w w:val="110"/>
        </w:rPr>
        <w:t xml:space="preserve"> </w:t>
      </w:r>
      <w:r w:rsidRPr="00547C0E">
        <w:rPr>
          <w:w w:val="110"/>
        </w:rPr>
        <w:t>richiamato</w:t>
      </w:r>
      <w:r w:rsidRPr="00547C0E">
        <w:rPr>
          <w:spacing w:val="-11"/>
          <w:w w:val="110"/>
        </w:rPr>
        <w:t xml:space="preserve"> </w:t>
      </w:r>
      <w:r w:rsidRPr="00547C0E">
        <w:rPr>
          <w:w w:val="110"/>
        </w:rPr>
        <w:t>dall'art.</w:t>
      </w:r>
      <w:r w:rsidRPr="00547C0E">
        <w:rPr>
          <w:spacing w:val="-20"/>
          <w:w w:val="110"/>
        </w:rPr>
        <w:t xml:space="preserve"> </w:t>
      </w:r>
      <w:r w:rsidRPr="00547C0E">
        <w:rPr>
          <w:w w:val="110"/>
        </w:rPr>
        <w:t>37,</w:t>
      </w:r>
      <w:r w:rsidRPr="00547C0E">
        <w:rPr>
          <w:spacing w:val="-17"/>
          <w:w w:val="110"/>
        </w:rPr>
        <w:t xml:space="preserve"> </w:t>
      </w:r>
      <w:r w:rsidRPr="00547C0E">
        <w:rPr>
          <w:w w:val="110"/>
        </w:rPr>
        <w:t>co.</w:t>
      </w:r>
      <w:r w:rsidRPr="00547C0E">
        <w:rPr>
          <w:spacing w:val="-13"/>
          <w:w w:val="110"/>
        </w:rPr>
        <w:t xml:space="preserve"> </w:t>
      </w:r>
      <w:r w:rsidRPr="00547C0E">
        <w:rPr>
          <w:w w:val="175"/>
        </w:rPr>
        <w:t>l,</w:t>
      </w:r>
      <w:r w:rsidRPr="00547C0E">
        <w:rPr>
          <w:spacing w:val="-80"/>
          <w:w w:val="175"/>
        </w:rPr>
        <w:t xml:space="preserve"> </w:t>
      </w:r>
      <w:proofErr w:type="spellStart"/>
      <w:r w:rsidRPr="00547C0E">
        <w:rPr>
          <w:w w:val="110"/>
        </w:rPr>
        <w:t>lett</w:t>
      </w:r>
      <w:proofErr w:type="spellEnd"/>
      <w:r w:rsidRPr="00547C0E">
        <w:rPr>
          <w:w w:val="110"/>
        </w:rPr>
        <w:t>.</w:t>
      </w:r>
      <w:r w:rsidRPr="00547C0E">
        <w:rPr>
          <w:spacing w:val="-22"/>
          <w:w w:val="110"/>
        </w:rPr>
        <w:t xml:space="preserve"> </w:t>
      </w:r>
      <w:r w:rsidRPr="00547C0E">
        <w:rPr>
          <w:w w:val="110"/>
        </w:rPr>
        <w:t>a),</w:t>
      </w:r>
      <w:r w:rsidRPr="00547C0E">
        <w:rPr>
          <w:spacing w:val="-18"/>
          <w:w w:val="110"/>
        </w:rPr>
        <w:t xml:space="preserve"> </w:t>
      </w:r>
      <w:r w:rsidRPr="00547C0E">
        <w:rPr>
          <w:w w:val="110"/>
        </w:rPr>
        <w:t>D.</w:t>
      </w:r>
      <w:r w:rsidRPr="00547C0E">
        <w:rPr>
          <w:spacing w:val="-17"/>
          <w:w w:val="110"/>
        </w:rPr>
        <w:t xml:space="preserve"> </w:t>
      </w:r>
      <w:proofErr w:type="spellStart"/>
      <w:r>
        <w:rPr>
          <w:w w:val="110"/>
        </w:rPr>
        <w:t>Lgs</w:t>
      </w:r>
      <w:proofErr w:type="spellEnd"/>
    </w:p>
    <w:p w:rsidR="00D602A4" w:rsidRPr="00547C0E" w:rsidRDefault="00D602A4" w:rsidP="00D602A4">
      <w:pPr>
        <w:rPr>
          <w:w w:val="105"/>
        </w:rPr>
      </w:pPr>
      <w:r w:rsidRPr="00547C0E">
        <w:rPr>
          <w:w w:val="110"/>
        </w:rPr>
        <w:t>33/2013</w:t>
      </w:r>
      <w:r w:rsidRPr="00547C0E">
        <w:rPr>
          <w:spacing w:val="-12"/>
          <w:w w:val="110"/>
        </w:rPr>
        <w:t xml:space="preserve"> </w:t>
      </w:r>
      <w:r w:rsidRPr="00547C0E">
        <w:rPr>
          <w:w w:val="110"/>
        </w:rPr>
        <w:t>e</w:t>
      </w:r>
      <w:r w:rsidRPr="00547C0E">
        <w:rPr>
          <w:spacing w:val="-22"/>
          <w:w w:val="110"/>
        </w:rPr>
        <w:t xml:space="preserve"> </w:t>
      </w:r>
      <w:proofErr w:type="spellStart"/>
      <w:r w:rsidRPr="00547C0E">
        <w:rPr>
          <w:w w:val="110"/>
        </w:rPr>
        <w:t>ss.mm.ii</w:t>
      </w:r>
      <w:proofErr w:type="spellEnd"/>
      <w:r w:rsidRPr="00547C0E">
        <w:rPr>
          <w:w w:val="110"/>
        </w:rPr>
        <w:t>.,</w:t>
      </w:r>
      <w:r w:rsidRPr="00547C0E">
        <w:rPr>
          <w:w w:val="102"/>
        </w:rPr>
        <w:t xml:space="preserve"> </w:t>
      </w:r>
      <w:r w:rsidRPr="00547C0E">
        <w:rPr>
          <w:w w:val="105"/>
        </w:rPr>
        <w:t>nella</w:t>
      </w:r>
      <w:r w:rsidRPr="00547C0E">
        <w:rPr>
          <w:spacing w:val="-21"/>
          <w:w w:val="105"/>
        </w:rPr>
        <w:t xml:space="preserve"> </w:t>
      </w:r>
      <w:r w:rsidRPr="00547C0E">
        <w:rPr>
          <w:w w:val="105"/>
        </w:rPr>
        <w:t>Sezione</w:t>
      </w:r>
      <w:r w:rsidRPr="00547C0E">
        <w:rPr>
          <w:spacing w:val="-14"/>
          <w:w w:val="105"/>
        </w:rPr>
        <w:t xml:space="preserve"> </w:t>
      </w:r>
      <w:r w:rsidRPr="00547C0E">
        <w:rPr>
          <w:i/>
          <w:w w:val="105"/>
        </w:rPr>
        <w:t>"Amministrazione</w:t>
      </w:r>
      <w:r w:rsidRPr="00547C0E">
        <w:rPr>
          <w:i/>
          <w:spacing w:val="-17"/>
          <w:w w:val="105"/>
        </w:rPr>
        <w:t xml:space="preserve"> </w:t>
      </w:r>
      <w:r w:rsidRPr="00547C0E">
        <w:rPr>
          <w:i/>
          <w:w w:val="105"/>
        </w:rPr>
        <w:t>Trasparente"</w:t>
      </w:r>
      <w:r w:rsidRPr="00547C0E">
        <w:rPr>
          <w:i/>
          <w:spacing w:val="3"/>
          <w:w w:val="105"/>
        </w:rPr>
        <w:t xml:space="preserve"> </w:t>
      </w:r>
      <w:r w:rsidRPr="00547C0E">
        <w:rPr>
          <w:w w:val="105"/>
        </w:rPr>
        <w:t>del</w:t>
      </w:r>
      <w:r w:rsidRPr="00547C0E">
        <w:rPr>
          <w:spacing w:val="-23"/>
          <w:w w:val="105"/>
        </w:rPr>
        <w:t xml:space="preserve"> </w:t>
      </w:r>
      <w:r w:rsidRPr="00547C0E">
        <w:rPr>
          <w:w w:val="105"/>
        </w:rPr>
        <w:t>sito</w:t>
      </w:r>
      <w:r w:rsidRPr="00547C0E">
        <w:rPr>
          <w:spacing w:val="-13"/>
          <w:w w:val="105"/>
        </w:rPr>
        <w:t xml:space="preserve"> </w:t>
      </w:r>
      <w:r w:rsidRPr="00547C0E">
        <w:rPr>
          <w:w w:val="105"/>
        </w:rPr>
        <w:t>istituzionale</w:t>
      </w:r>
      <w:r w:rsidRPr="00547C0E">
        <w:rPr>
          <w:spacing w:val="-15"/>
          <w:w w:val="105"/>
        </w:rPr>
        <w:t xml:space="preserve"> </w:t>
      </w:r>
      <w:r w:rsidRPr="00547C0E">
        <w:rPr>
          <w:w w:val="105"/>
        </w:rPr>
        <w:t>dell'Università;</w:t>
      </w:r>
    </w:p>
    <w:p w:rsidR="00D602A4" w:rsidRPr="00547C0E" w:rsidRDefault="00D602A4" w:rsidP="00D602A4"/>
    <w:p w:rsidR="00D602A4" w:rsidRPr="00547C0E" w:rsidRDefault="00D602A4" w:rsidP="00D602A4">
      <w:r w:rsidRPr="00547C0E">
        <w:rPr>
          <w:noProof/>
        </w:rPr>
        <w:t xml:space="preserve">-o </w:t>
      </w:r>
      <w:r w:rsidRPr="00547C0E">
        <w:rPr>
          <w:rFonts w:eastAsia="Arial"/>
          <w:w w:val="105"/>
        </w:rPr>
        <w:t>di</w:t>
      </w:r>
      <w:r w:rsidRPr="00547C0E">
        <w:rPr>
          <w:rFonts w:eastAsia="Arial"/>
          <w:spacing w:val="8"/>
          <w:w w:val="105"/>
        </w:rPr>
        <w:t xml:space="preserve"> </w:t>
      </w:r>
      <w:r w:rsidRPr="00547C0E">
        <w:rPr>
          <w:rFonts w:eastAsia="Arial"/>
          <w:w w:val="105"/>
        </w:rPr>
        <w:t>pubblicare</w:t>
      </w:r>
      <w:r w:rsidRPr="00547C0E">
        <w:rPr>
          <w:rFonts w:eastAsia="Arial"/>
          <w:spacing w:val="14"/>
          <w:w w:val="105"/>
        </w:rPr>
        <w:t xml:space="preserve"> </w:t>
      </w:r>
      <w:r w:rsidRPr="00547C0E">
        <w:rPr>
          <w:rFonts w:eastAsia="Arial"/>
          <w:w w:val="105"/>
        </w:rPr>
        <w:t>la</w:t>
      </w:r>
      <w:r w:rsidRPr="00547C0E">
        <w:rPr>
          <w:rFonts w:eastAsia="Arial"/>
          <w:spacing w:val="2"/>
          <w:w w:val="105"/>
        </w:rPr>
        <w:t xml:space="preserve"> </w:t>
      </w:r>
      <w:r w:rsidRPr="00547C0E">
        <w:rPr>
          <w:rFonts w:eastAsia="Arial"/>
          <w:w w:val="105"/>
        </w:rPr>
        <w:t>presente</w:t>
      </w:r>
      <w:r w:rsidRPr="00547C0E">
        <w:rPr>
          <w:rFonts w:eastAsia="Arial"/>
          <w:spacing w:val="5"/>
          <w:w w:val="105"/>
        </w:rPr>
        <w:t xml:space="preserve"> </w:t>
      </w:r>
      <w:r w:rsidRPr="00547C0E">
        <w:rPr>
          <w:rFonts w:eastAsia="Arial"/>
          <w:w w:val="105"/>
        </w:rPr>
        <w:t>determina,</w:t>
      </w:r>
      <w:r w:rsidRPr="00547C0E">
        <w:rPr>
          <w:rFonts w:eastAsia="Arial"/>
          <w:spacing w:val="1"/>
          <w:w w:val="105"/>
        </w:rPr>
        <w:t xml:space="preserve"> </w:t>
      </w:r>
      <w:r w:rsidRPr="00547C0E">
        <w:rPr>
          <w:rFonts w:eastAsia="Arial"/>
          <w:w w:val="105"/>
        </w:rPr>
        <w:t>ai</w:t>
      </w:r>
      <w:r w:rsidRPr="00547C0E">
        <w:rPr>
          <w:rFonts w:eastAsia="Arial"/>
          <w:spacing w:val="2"/>
          <w:w w:val="105"/>
        </w:rPr>
        <w:t xml:space="preserve"> </w:t>
      </w:r>
      <w:r w:rsidRPr="00547C0E">
        <w:rPr>
          <w:rFonts w:eastAsia="Arial"/>
          <w:w w:val="105"/>
        </w:rPr>
        <w:t>sensi</w:t>
      </w:r>
      <w:r w:rsidRPr="00547C0E">
        <w:rPr>
          <w:rFonts w:eastAsia="Arial"/>
          <w:spacing w:val="10"/>
          <w:w w:val="105"/>
        </w:rPr>
        <w:t xml:space="preserve"> </w:t>
      </w:r>
      <w:r w:rsidRPr="00547C0E">
        <w:rPr>
          <w:rFonts w:eastAsia="Arial"/>
          <w:w w:val="105"/>
        </w:rPr>
        <w:t>dell'art.</w:t>
      </w:r>
      <w:r w:rsidRPr="00547C0E">
        <w:rPr>
          <w:rFonts w:eastAsia="Arial"/>
          <w:spacing w:val="3"/>
          <w:w w:val="105"/>
        </w:rPr>
        <w:t xml:space="preserve"> </w:t>
      </w:r>
      <w:r w:rsidRPr="00547C0E">
        <w:rPr>
          <w:rFonts w:eastAsia="Arial"/>
          <w:w w:val="105"/>
        </w:rPr>
        <w:t>29</w:t>
      </w:r>
      <w:r w:rsidRPr="00547C0E">
        <w:rPr>
          <w:rFonts w:eastAsia="Arial"/>
          <w:spacing w:val="3"/>
          <w:w w:val="105"/>
        </w:rPr>
        <w:t xml:space="preserve"> </w:t>
      </w:r>
      <w:r w:rsidRPr="00547C0E">
        <w:rPr>
          <w:rFonts w:eastAsia="Arial"/>
          <w:w w:val="105"/>
        </w:rPr>
        <w:t>del</w:t>
      </w:r>
      <w:r w:rsidRPr="00547C0E">
        <w:rPr>
          <w:rFonts w:eastAsia="Arial"/>
          <w:spacing w:val="9"/>
          <w:w w:val="105"/>
        </w:rPr>
        <w:t xml:space="preserve"> </w:t>
      </w:r>
      <w:r w:rsidRPr="00547C0E">
        <w:rPr>
          <w:rFonts w:eastAsia="Arial"/>
          <w:w w:val="105"/>
        </w:rPr>
        <w:t>D.</w:t>
      </w:r>
      <w:r w:rsidRPr="00547C0E">
        <w:rPr>
          <w:rFonts w:eastAsia="Arial"/>
          <w:spacing w:val="-1"/>
          <w:w w:val="105"/>
        </w:rPr>
        <w:t xml:space="preserve"> </w:t>
      </w:r>
      <w:proofErr w:type="spellStart"/>
      <w:r w:rsidRPr="00547C0E">
        <w:rPr>
          <w:rFonts w:eastAsia="Arial"/>
          <w:w w:val="105"/>
        </w:rPr>
        <w:t>Lgs</w:t>
      </w:r>
      <w:proofErr w:type="spellEnd"/>
      <w:r w:rsidRPr="00547C0E">
        <w:rPr>
          <w:rFonts w:eastAsia="Arial"/>
          <w:w w:val="105"/>
        </w:rPr>
        <w:t>.</w:t>
      </w:r>
      <w:r w:rsidRPr="00547C0E">
        <w:rPr>
          <w:rFonts w:eastAsia="Arial"/>
          <w:spacing w:val="-1"/>
          <w:w w:val="105"/>
        </w:rPr>
        <w:t xml:space="preserve"> </w:t>
      </w:r>
      <w:r w:rsidRPr="00547C0E">
        <w:rPr>
          <w:rFonts w:eastAsia="Arial"/>
          <w:w w:val="105"/>
        </w:rPr>
        <w:t>50/2016,</w:t>
      </w:r>
      <w:r w:rsidRPr="00547C0E">
        <w:rPr>
          <w:rFonts w:eastAsia="Arial"/>
          <w:spacing w:val="10"/>
          <w:w w:val="105"/>
        </w:rPr>
        <w:t xml:space="preserve"> </w:t>
      </w:r>
      <w:r w:rsidRPr="00547C0E">
        <w:rPr>
          <w:rFonts w:eastAsia="Arial"/>
          <w:w w:val="105"/>
        </w:rPr>
        <w:t>come</w:t>
      </w:r>
      <w:r w:rsidRPr="00547C0E">
        <w:rPr>
          <w:rFonts w:eastAsia="Arial"/>
          <w:spacing w:val="14"/>
          <w:w w:val="105"/>
        </w:rPr>
        <w:t xml:space="preserve"> </w:t>
      </w:r>
      <w:r w:rsidRPr="00547C0E">
        <w:rPr>
          <w:rFonts w:eastAsia="Arial"/>
          <w:w w:val="105"/>
        </w:rPr>
        <w:t>richiamato</w:t>
      </w:r>
      <w:r w:rsidRPr="00547C0E">
        <w:rPr>
          <w:rFonts w:eastAsia="Arial"/>
          <w:w w:val="104"/>
        </w:rPr>
        <w:t xml:space="preserve"> </w:t>
      </w:r>
      <w:r w:rsidRPr="00547C0E">
        <w:rPr>
          <w:rFonts w:eastAsia="Arial"/>
          <w:w w:val="105"/>
        </w:rPr>
        <w:t>dall'art.</w:t>
      </w:r>
      <w:r w:rsidRPr="00547C0E">
        <w:rPr>
          <w:rFonts w:eastAsia="Arial"/>
          <w:spacing w:val="2"/>
          <w:w w:val="105"/>
        </w:rPr>
        <w:t xml:space="preserve"> </w:t>
      </w:r>
      <w:r w:rsidRPr="00547C0E">
        <w:rPr>
          <w:rFonts w:eastAsia="Arial"/>
          <w:w w:val="105"/>
        </w:rPr>
        <w:t>37,</w:t>
      </w:r>
      <w:r w:rsidRPr="00547C0E">
        <w:rPr>
          <w:rFonts w:eastAsia="Arial"/>
          <w:spacing w:val="54"/>
          <w:w w:val="105"/>
        </w:rPr>
        <w:t xml:space="preserve"> </w:t>
      </w:r>
      <w:r w:rsidRPr="00547C0E">
        <w:rPr>
          <w:rFonts w:eastAsia="Arial"/>
          <w:w w:val="105"/>
        </w:rPr>
        <w:t>co.</w:t>
      </w:r>
      <w:r w:rsidRPr="00547C0E">
        <w:rPr>
          <w:rFonts w:eastAsia="Arial"/>
          <w:spacing w:val="14"/>
          <w:w w:val="105"/>
        </w:rPr>
        <w:t xml:space="preserve"> </w:t>
      </w:r>
      <w:r w:rsidRPr="00547C0E">
        <w:rPr>
          <w:rFonts w:eastAsia="Arial"/>
          <w:w w:val="165"/>
        </w:rPr>
        <w:t>l,</w:t>
      </w:r>
      <w:r w:rsidRPr="00547C0E">
        <w:rPr>
          <w:rFonts w:eastAsia="Arial"/>
          <w:spacing w:val="-9"/>
          <w:w w:val="165"/>
        </w:rPr>
        <w:t xml:space="preserve"> </w:t>
      </w:r>
      <w:proofErr w:type="spellStart"/>
      <w:r w:rsidRPr="00547C0E">
        <w:rPr>
          <w:rFonts w:eastAsia="Arial"/>
          <w:w w:val="105"/>
        </w:rPr>
        <w:t>lett</w:t>
      </w:r>
      <w:proofErr w:type="spellEnd"/>
      <w:r w:rsidRPr="00547C0E">
        <w:rPr>
          <w:rFonts w:eastAsia="Arial"/>
          <w:w w:val="105"/>
        </w:rPr>
        <w:t>.</w:t>
      </w:r>
      <w:r w:rsidRPr="00547C0E">
        <w:rPr>
          <w:rFonts w:eastAsia="Arial"/>
          <w:spacing w:val="1"/>
          <w:w w:val="105"/>
        </w:rPr>
        <w:t xml:space="preserve"> </w:t>
      </w:r>
      <w:r w:rsidRPr="00547C0E">
        <w:rPr>
          <w:rFonts w:eastAsia="Arial"/>
          <w:w w:val="105"/>
        </w:rPr>
        <w:t>b),  D.</w:t>
      </w:r>
      <w:r w:rsidRPr="00547C0E">
        <w:rPr>
          <w:rFonts w:eastAsia="Arial"/>
          <w:spacing w:val="1"/>
          <w:w w:val="105"/>
        </w:rPr>
        <w:t xml:space="preserve"> </w:t>
      </w:r>
      <w:proofErr w:type="spellStart"/>
      <w:r w:rsidRPr="00547C0E">
        <w:rPr>
          <w:rFonts w:eastAsia="Arial"/>
          <w:w w:val="105"/>
        </w:rPr>
        <w:t>Lgs</w:t>
      </w:r>
      <w:proofErr w:type="spellEnd"/>
      <w:r w:rsidRPr="00547C0E">
        <w:rPr>
          <w:rFonts w:eastAsia="Arial"/>
          <w:w w:val="105"/>
        </w:rPr>
        <w:t>.</w:t>
      </w:r>
      <w:r w:rsidRPr="00547C0E">
        <w:rPr>
          <w:rFonts w:eastAsia="Arial"/>
          <w:spacing w:val="54"/>
          <w:w w:val="105"/>
        </w:rPr>
        <w:t xml:space="preserve"> </w:t>
      </w:r>
      <w:r w:rsidRPr="00547C0E">
        <w:rPr>
          <w:rFonts w:eastAsia="Arial"/>
          <w:w w:val="105"/>
        </w:rPr>
        <w:t>33/2013</w:t>
      </w:r>
      <w:r w:rsidRPr="00547C0E">
        <w:rPr>
          <w:rFonts w:eastAsia="Arial"/>
          <w:spacing w:val="9"/>
          <w:w w:val="105"/>
        </w:rPr>
        <w:t xml:space="preserve"> </w:t>
      </w:r>
      <w:r w:rsidRPr="00547C0E">
        <w:rPr>
          <w:rFonts w:eastAsia="Arial"/>
          <w:w w:val="105"/>
        </w:rPr>
        <w:t>e</w:t>
      </w:r>
      <w:r w:rsidRPr="00547C0E">
        <w:rPr>
          <w:rFonts w:eastAsia="Arial"/>
          <w:spacing w:val="54"/>
          <w:w w:val="105"/>
        </w:rPr>
        <w:t xml:space="preserve"> </w:t>
      </w:r>
      <w:proofErr w:type="spellStart"/>
      <w:r w:rsidRPr="00547C0E">
        <w:rPr>
          <w:rFonts w:eastAsia="Arial"/>
          <w:w w:val="105"/>
        </w:rPr>
        <w:t>ss.mm.ii</w:t>
      </w:r>
      <w:proofErr w:type="spellEnd"/>
      <w:r w:rsidRPr="00547C0E">
        <w:rPr>
          <w:rFonts w:eastAsia="Arial"/>
          <w:w w:val="105"/>
        </w:rPr>
        <w:t>.,</w:t>
      </w:r>
      <w:r w:rsidRPr="00547C0E">
        <w:rPr>
          <w:rFonts w:eastAsia="Arial"/>
          <w:spacing w:val="15"/>
          <w:w w:val="105"/>
        </w:rPr>
        <w:t xml:space="preserve"> </w:t>
      </w:r>
      <w:r w:rsidRPr="00547C0E">
        <w:rPr>
          <w:rFonts w:eastAsia="Arial"/>
          <w:w w:val="105"/>
        </w:rPr>
        <w:t>nella  Sezione</w:t>
      </w:r>
      <w:r w:rsidRPr="00547C0E">
        <w:rPr>
          <w:rFonts w:eastAsia="Arial"/>
          <w:spacing w:val="12"/>
          <w:w w:val="105"/>
        </w:rPr>
        <w:t xml:space="preserve"> </w:t>
      </w:r>
      <w:r w:rsidRPr="00547C0E">
        <w:rPr>
          <w:i/>
          <w:w w:val="105"/>
        </w:rPr>
        <w:t>"Amministrazione</w:t>
      </w:r>
      <w:r w:rsidRPr="00547C0E">
        <w:rPr>
          <w:i/>
          <w:w w:val="103"/>
        </w:rPr>
        <w:t xml:space="preserve"> </w:t>
      </w:r>
      <w:r w:rsidRPr="00547C0E">
        <w:rPr>
          <w:i/>
          <w:w w:val="105"/>
        </w:rPr>
        <w:t>Trasparente"</w:t>
      </w:r>
      <w:r w:rsidRPr="00547C0E">
        <w:rPr>
          <w:i/>
          <w:spacing w:val="56"/>
          <w:w w:val="105"/>
        </w:rPr>
        <w:t xml:space="preserve"> </w:t>
      </w:r>
      <w:r w:rsidRPr="00547C0E">
        <w:rPr>
          <w:rFonts w:eastAsia="Arial"/>
          <w:w w:val="105"/>
        </w:rPr>
        <w:t>del</w:t>
      </w:r>
      <w:r w:rsidRPr="00547C0E">
        <w:rPr>
          <w:rFonts w:eastAsia="Arial"/>
          <w:spacing w:val="24"/>
          <w:w w:val="105"/>
        </w:rPr>
        <w:t xml:space="preserve"> </w:t>
      </w:r>
      <w:r w:rsidRPr="00547C0E">
        <w:rPr>
          <w:rFonts w:eastAsia="Arial"/>
          <w:w w:val="105"/>
        </w:rPr>
        <w:t>sito</w:t>
      </w:r>
      <w:r w:rsidRPr="00547C0E">
        <w:rPr>
          <w:rFonts w:eastAsia="Arial"/>
          <w:spacing w:val="38"/>
          <w:w w:val="105"/>
        </w:rPr>
        <w:t xml:space="preserve"> </w:t>
      </w:r>
      <w:r w:rsidRPr="00547C0E">
        <w:rPr>
          <w:rFonts w:eastAsia="Arial"/>
          <w:w w:val="105"/>
        </w:rPr>
        <w:t>istituzionale</w:t>
      </w:r>
      <w:r w:rsidRPr="00547C0E">
        <w:rPr>
          <w:rFonts w:eastAsia="Arial"/>
          <w:spacing w:val="36"/>
          <w:w w:val="105"/>
        </w:rPr>
        <w:t xml:space="preserve"> </w:t>
      </w:r>
      <w:r w:rsidRPr="00547C0E">
        <w:rPr>
          <w:rFonts w:eastAsia="Arial"/>
          <w:w w:val="105"/>
        </w:rPr>
        <w:t>dell'Università,</w:t>
      </w:r>
      <w:r w:rsidRPr="00547C0E">
        <w:rPr>
          <w:rFonts w:eastAsia="Arial"/>
          <w:spacing w:val="38"/>
          <w:w w:val="105"/>
        </w:rPr>
        <w:t xml:space="preserve"> </w:t>
      </w:r>
      <w:r w:rsidRPr="00547C0E">
        <w:rPr>
          <w:rFonts w:eastAsia="Arial"/>
          <w:w w:val="105"/>
        </w:rPr>
        <w:t>sottosezione</w:t>
      </w:r>
      <w:r w:rsidRPr="00547C0E">
        <w:rPr>
          <w:rFonts w:eastAsia="Arial"/>
          <w:spacing w:val="53"/>
          <w:w w:val="105"/>
        </w:rPr>
        <w:t xml:space="preserve"> </w:t>
      </w:r>
      <w:r w:rsidRPr="00547C0E">
        <w:rPr>
          <w:rFonts w:eastAsia="Arial"/>
          <w:w w:val="105"/>
        </w:rPr>
        <w:t>relativa</w:t>
      </w:r>
      <w:r w:rsidRPr="00547C0E">
        <w:rPr>
          <w:rFonts w:eastAsia="Arial"/>
          <w:spacing w:val="34"/>
          <w:w w:val="105"/>
        </w:rPr>
        <w:t xml:space="preserve"> </w:t>
      </w:r>
      <w:r w:rsidRPr="00547C0E">
        <w:rPr>
          <w:rFonts w:eastAsia="Arial"/>
          <w:w w:val="105"/>
        </w:rPr>
        <w:t>alle</w:t>
      </w:r>
      <w:r w:rsidRPr="00547C0E">
        <w:rPr>
          <w:rFonts w:eastAsia="Arial"/>
          <w:spacing w:val="19"/>
          <w:w w:val="105"/>
        </w:rPr>
        <w:t xml:space="preserve"> </w:t>
      </w:r>
      <w:r w:rsidRPr="00547C0E">
        <w:rPr>
          <w:i/>
          <w:w w:val="105"/>
        </w:rPr>
        <w:t>procedure</w:t>
      </w:r>
      <w:r w:rsidRPr="00547C0E">
        <w:rPr>
          <w:i/>
          <w:spacing w:val="3"/>
          <w:w w:val="105"/>
        </w:rPr>
        <w:t xml:space="preserve"> </w:t>
      </w:r>
      <w:r w:rsidRPr="00547C0E">
        <w:rPr>
          <w:i/>
          <w:w w:val="105"/>
        </w:rPr>
        <w:t>sotto</w:t>
      </w:r>
      <w:r w:rsidRPr="00547C0E">
        <w:rPr>
          <w:i/>
          <w:w w:val="108"/>
        </w:rPr>
        <w:t xml:space="preserve"> </w:t>
      </w:r>
      <w:r w:rsidRPr="00547C0E">
        <w:rPr>
          <w:i/>
          <w:w w:val="105"/>
        </w:rPr>
        <w:t>soglia</w:t>
      </w:r>
      <w:r w:rsidRPr="00547C0E">
        <w:rPr>
          <w:i/>
          <w:spacing w:val="1"/>
          <w:w w:val="105"/>
        </w:rPr>
        <w:t xml:space="preserve"> </w:t>
      </w:r>
      <w:r w:rsidRPr="00547C0E">
        <w:rPr>
          <w:rFonts w:eastAsia="Arial"/>
          <w:w w:val="105"/>
        </w:rPr>
        <w:t>dei</w:t>
      </w:r>
      <w:r w:rsidRPr="00547C0E">
        <w:rPr>
          <w:rFonts w:eastAsia="Arial"/>
          <w:spacing w:val="-20"/>
          <w:w w:val="105"/>
        </w:rPr>
        <w:t xml:space="preserve"> </w:t>
      </w:r>
      <w:r w:rsidRPr="00547C0E">
        <w:rPr>
          <w:i/>
          <w:w w:val="105"/>
        </w:rPr>
        <w:t>bandi</w:t>
      </w:r>
      <w:r w:rsidRPr="00547C0E">
        <w:rPr>
          <w:i/>
          <w:spacing w:val="-14"/>
          <w:w w:val="105"/>
        </w:rPr>
        <w:t xml:space="preserve"> </w:t>
      </w:r>
      <w:r w:rsidRPr="00547C0E">
        <w:rPr>
          <w:i/>
          <w:w w:val="105"/>
        </w:rPr>
        <w:t>di</w:t>
      </w:r>
      <w:r w:rsidRPr="00547C0E">
        <w:rPr>
          <w:i/>
          <w:spacing w:val="-18"/>
          <w:w w:val="105"/>
        </w:rPr>
        <w:t xml:space="preserve"> </w:t>
      </w:r>
      <w:r w:rsidRPr="00547C0E">
        <w:rPr>
          <w:i/>
          <w:w w:val="105"/>
        </w:rPr>
        <w:t>gara</w:t>
      </w:r>
      <w:r w:rsidRPr="00547C0E">
        <w:rPr>
          <w:i/>
          <w:spacing w:val="4"/>
          <w:w w:val="105"/>
        </w:rPr>
        <w:t xml:space="preserve"> </w:t>
      </w:r>
      <w:r w:rsidRPr="00547C0E">
        <w:rPr>
          <w:i/>
          <w:w w:val="105"/>
        </w:rPr>
        <w:t>e</w:t>
      </w:r>
      <w:r w:rsidRPr="00547C0E">
        <w:rPr>
          <w:i/>
          <w:spacing w:val="-12"/>
          <w:w w:val="105"/>
        </w:rPr>
        <w:t xml:space="preserve"> </w:t>
      </w:r>
      <w:r w:rsidRPr="00547C0E">
        <w:rPr>
          <w:i/>
          <w:w w:val="105"/>
        </w:rPr>
        <w:t>contratti.</w:t>
      </w:r>
    </w:p>
    <w:p w:rsidR="00D602A4" w:rsidRDefault="00D602A4" w:rsidP="00D602A4">
      <w:r w:rsidRPr="00547C0E">
        <w:tab/>
      </w:r>
    </w:p>
    <w:p w:rsidR="00D602A4" w:rsidRPr="00547C0E" w:rsidRDefault="00D602A4" w:rsidP="00D602A4"/>
    <w:p w:rsidR="00D602A4" w:rsidRPr="00547C0E" w:rsidRDefault="00D602A4" w:rsidP="00D602A4">
      <w:r w:rsidRPr="00547C0E">
        <w:t xml:space="preserve"> </w:t>
      </w:r>
      <w:r w:rsidRPr="00547C0E">
        <w:tab/>
      </w:r>
    </w:p>
    <w:p w:rsidR="00D602A4" w:rsidRPr="00547C0E" w:rsidRDefault="00D602A4" w:rsidP="00D602A4">
      <w:pPr>
        <w:jc w:val="right"/>
      </w:pPr>
      <w:r w:rsidRPr="00547C0E">
        <w:t xml:space="preserve">                                                                                     Sig.ra  Anna Scarpa </w:t>
      </w:r>
    </w:p>
    <w:p w:rsidR="00D602A4" w:rsidRPr="00547C0E" w:rsidRDefault="00D602A4" w:rsidP="00D602A4">
      <w:pPr>
        <w:jc w:val="right"/>
      </w:pPr>
      <w:r w:rsidRPr="00547C0E">
        <w:t xml:space="preserve">                                                                             Responsabile Unico del Procedimento</w:t>
      </w:r>
    </w:p>
    <w:p w:rsidR="00D602A4" w:rsidRPr="00547C0E" w:rsidRDefault="00D602A4" w:rsidP="00D602A4">
      <w:pPr>
        <w:jc w:val="right"/>
      </w:pPr>
    </w:p>
    <w:p w:rsidR="00D602A4" w:rsidRPr="00547C0E" w:rsidRDefault="00D602A4" w:rsidP="00D602A4">
      <w:pPr>
        <w:pStyle w:val="Paragrafoelenco"/>
        <w:jc w:val="right"/>
      </w:pPr>
    </w:p>
    <w:p w:rsidR="00D602A4" w:rsidRDefault="00D602A4" w:rsidP="00D602A4">
      <w:pPr>
        <w:ind w:left="360"/>
        <w:jc w:val="both"/>
      </w:pPr>
    </w:p>
    <w:p w:rsidR="00D602A4" w:rsidRDefault="00D602A4" w:rsidP="00D602A4">
      <w:pPr>
        <w:ind w:left="360"/>
        <w:jc w:val="both"/>
      </w:pPr>
    </w:p>
    <w:p w:rsidR="00D602A4" w:rsidRDefault="00D602A4" w:rsidP="00D602A4">
      <w:pPr>
        <w:ind w:left="360"/>
        <w:jc w:val="both"/>
      </w:pPr>
    </w:p>
    <w:p w:rsidR="00D602A4" w:rsidRPr="00547C0E" w:rsidRDefault="00D602A4" w:rsidP="00D602A4">
      <w:pPr>
        <w:ind w:left="360"/>
        <w:jc w:val="both"/>
      </w:pPr>
      <w:r w:rsidRPr="00547C0E">
        <w:t xml:space="preserve">Il presente provvedimento, in ossequio al principio di trasparenza e fatto salvo quanto previsto dall’art.1, comma 32, della Legge 190/2012 e dal </w:t>
      </w:r>
      <w:proofErr w:type="spellStart"/>
      <w:r w:rsidRPr="00547C0E">
        <w:t>D.Lgs.</w:t>
      </w:r>
      <w:proofErr w:type="spellEnd"/>
      <w:r w:rsidRPr="00547C0E">
        <w:t xml:space="preserve"> 33/2013, è pubblicato, ai sensi dell’art. 29 del </w:t>
      </w:r>
      <w:proofErr w:type="spellStart"/>
      <w:r w:rsidRPr="00547C0E">
        <w:t>D.Lgs.</w:t>
      </w:r>
      <w:proofErr w:type="spellEnd"/>
      <w:r w:rsidRPr="00547C0E">
        <w:t xml:space="preserve"> 50/2016 nel sito web dell’Università degli Studi di Napoli Federico II ai fini della generale conoscenza.</w:t>
      </w:r>
    </w:p>
    <w:p w:rsidR="00D602A4" w:rsidRDefault="00D602A4" w:rsidP="00D602A4">
      <w:pPr>
        <w:ind w:left="360"/>
        <w:jc w:val="both"/>
      </w:pPr>
    </w:p>
    <w:p w:rsidR="00D602A4" w:rsidRDefault="00D602A4" w:rsidP="00D602A4">
      <w:pPr>
        <w:ind w:left="360"/>
        <w:jc w:val="both"/>
      </w:pPr>
    </w:p>
    <w:p w:rsidR="00D602A4" w:rsidRDefault="00D602A4" w:rsidP="00D602A4">
      <w:pPr>
        <w:ind w:left="360"/>
        <w:jc w:val="both"/>
        <w:rPr>
          <w:b/>
        </w:rPr>
      </w:pPr>
      <w:r>
        <w:t xml:space="preserve"> </w:t>
      </w:r>
      <w:r w:rsidRPr="00426A76">
        <w:rPr>
          <w:b/>
        </w:rPr>
        <w:t>DIRETTORE DEL DIPARTIMENTO</w:t>
      </w:r>
    </w:p>
    <w:p w:rsidR="00D602A4" w:rsidRPr="00426A76" w:rsidRDefault="00D602A4" w:rsidP="00D602A4">
      <w:pPr>
        <w:ind w:left="360"/>
        <w:jc w:val="both"/>
        <w:rPr>
          <w:b/>
        </w:rPr>
      </w:pPr>
      <w:r>
        <w:rPr>
          <w:b/>
        </w:rPr>
        <w:t>Prof. Pier Luca Maffettone</w:t>
      </w:r>
    </w:p>
    <w:p w:rsidR="00D602A4" w:rsidRDefault="00D602A4" w:rsidP="00D602A4">
      <w:pPr>
        <w:jc w:val="both"/>
      </w:pPr>
    </w:p>
    <w:p w:rsidR="00D602A4" w:rsidRDefault="00D602A4" w:rsidP="00D602A4">
      <w:pPr>
        <w:jc w:val="both"/>
      </w:pPr>
    </w:p>
    <w:p w:rsidR="00923FC6" w:rsidRDefault="00923FC6" w:rsidP="00FE6E72"/>
    <w:p w:rsidR="00062728" w:rsidRDefault="00062728" w:rsidP="00062728">
      <w:pPr>
        <w:jc w:val="both"/>
        <w:rPr>
          <w:b/>
        </w:rPr>
      </w:pPr>
      <w:bookmarkStart w:id="0" w:name="_GoBack"/>
      <w:bookmarkEnd w:id="0"/>
    </w:p>
    <w:p w:rsidR="00B76812" w:rsidRDefault="00B76812" w:rsidP="00256981">
      <w:pPr>
        <w:rPr>
          <w:b/>
        </w:rPr>
      </w:pPr>
    </w:p>
    <w:p w:rsidR="00B76812" w:rsidRDefault="00B76812" w:rsidP="00256981">
      <w:pPr>
        <w:rPr>
          <w:b/>
        </w:rPr>
      </w:pPr>
    </w:p>
    <w:p w:rsidR="002D50E9" w:rsidRDefault="002D50E9" w:rsidP="002D50E9">
      <w:pPr>
        <w:jc w:val="center"/>
      </w:pPr>
    </w:p>
    <w:p w:rsidR="00256981" w:rsidRPr="006D6A60" w:rsidRDefault="00256981" w:rsidP="00256981">
      <w:pPr>
        <w:jc w:val="both"/>
        <w:rPr>
          <w:b/>
        </w:rPr>
      </w:pPr>
    </w:p>
    <w:p w:rsidR="00691AE6" w:rsidRDefault="00691AE6" w:rsidP="00930974">
      <w:pPr>
        <w:jc w:val="both"/>
      </w:pPr>
    </w:p>
    <w:p w:rsidR="00236321" w:rsidRDefault="00236321" w:rsidP="00894672">
      <w:pPr>
        <w:jc w:val="both"/>
      </w:pPr>
    </w:p>
    <w:p w:rsidR="00236321" w:rsidRPr="00236321" w:rsidRDefault="00236321" w:rsidP="00256981">
      <w:pPr>
        <w:jc w:val="both"/>
        <w:rPr>
          <w:b/>
        </w:rPr>
      </w:pPr>
    </w:p>
    <w:p w:rsidR="00EA6C45" w:rsidRDefault="00EA6C45" w:rsidP="00ED00F5">
      <w:pPr>
        <w:jc w:val="both"/>
      </w:pPr>
    </w:p>
    <w:sectPr w:rsidR="00EA6C45" w:rsidSect="007C0EBC">
      <w:headerReference w:type="default" r:id="rId9"/>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1D6" w:rsidRDefault="001051D6" w:rsidP="0021573F">
      <w:r>
        <w:separator/>
      </w:r>
    </w:p>
  </w:endnote>
  <w:endnote w:type="continuationSeparator" w:id="0">
    <w:p w:rsidR="001051D6" w:rsidRDefault="001051D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1D6" w:rsidRDefault="001051D6" w:rsidP="0021573F">
      <w:r>
        <w:separator/>
      </w:r>
    </w:p>
  </w:footnote>
  <w:footnote w:type="continuationSeparator" w:id="0">
    <w:p w:rsidR="001051D6" w:rsidRDefault="001051D6"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97C7B"/>
    <w:multiLevelType w:val="hybridMultilevel"/>
    <w:tmpl w:val="E21602B2"/>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31959"/>
    <w:rsid w:val="00033B49"/>
    <w:rsid w:val="00040FEE"/>
    <w:rsid w:val="000466C0"/>
    <w:rsid w:val="00062728"/>
    <w:rsid w:val="00066EC3"/>
    <w:rsid w:val="000838C2"/>
    <w:rsid w:val="000843BB"/>
    <w:rsid w:val="00086F0A"/>
    <w:rsid w:val="00086F25"/>
    <w:rsid w:val="00090281"/>
    <w:rsid w:val="000A2A8A"/>
    <w:rsid w:val="000A4FAE"/>
    <w:rsid w:val="000A64BA"/>
    <w:rsid w:val="000A6F92"/>
    <w:rsid w:val="000B7AE4"/>
    <w:rsid w:val="000D4F16"/>
    <w:rsid w:val="000E6A0E"/>
    <w:rsid w:val="000F06C8"/>
    <w:rsid w:val="00102010"/>
    <w:rsid w:val="001051D6"/>
    <w:rsid w:val="001248A7"/>
    <w:rsid w:val="0013466E"/>
    <w:rsid w:val="00143EDD"/>
    <w:rsid w:val="00182510"/>
    <w:rsid w:val="00186FF0"/>
    <w:rsid w:val="00196C4F"/>
    <w:rsid w:val="001A4234"/>
    <w:rsid w:val="001B0DFB"/>
    <w:rsid w:val="001C2E0C"/>
    <w:rsid w:val="001C579F"/>
    <w:rsid w:val="001C7BF8"/>
    <w:rsid w:val="001D4554"/>
    <w:rsid w:val="001D7EEF"/>
    <w:rsid w:val="001E065F"/>
    <w:rsid w:val="001E1DD5"/>
    <w:rsid w:val="001E2F37"/>
    <w:rsid w:val="001F0B19"/>
    <w:rsid w:val="002046E2"/>
    <w:rsid w:val="002144BD"/>
    <w:rsid w:val="0021573F"/>
    <w:rsid w:val="0022783B"/>
    <w:rsid w:val="002303D9"/>
    <w:rsid w:val="00230A8D"/>
    <w:rsid w:val="00236321"/>
    <w:rsid w:val="00240A7B"/>
    <w:rsid w:val="002416C2"/>
    <w:rsid w:val="002526CD"/>
    <w:rsid w:val="00255687"/>
    <w:rsid w:val="00256981"/>
    <w:rsid w:val="002A00FC"/>
    <w:rsid w:val="002A0C28"/>
    <w:rsid w:val="002D50E9"/>
    <w:rsid w:val="002F4BA8"/>
    <w:rsid w:val="0033278E"/>
    <w:rsid w:val="003550C2"/>
    <w:rsid w:val="00363DEF"/>
    <w:rsid w:val="003645EF"/>
    <w:rsid w:val="00366807"/>
    <w:rsid w:val="00373225"/>
    <w:rsid w:val="00380E37"/>
    <w:rsid w:val="00390AE7"/>
    <w:rsid w:val="003A09E3"/>
    <w:rsid w:val="003A3B60"/>
    <w:rsid w:val="003A7007"/>
    <w:rsid w:val="003A7783"/>
    <w:rsid w:val="003B5D7D"/>
    <w:rsid w:val="003C66AD"/>
    <w:rsid w:val="003D7961"/>
    <w:rsid w:val="00402C41"/>
    <w:rsid w:val="00402F69"/>
    <w:rsid w:val="004065FA"/>
    <w:rsid w:val="004144ED"/>
    <w:rsid w:val="00420417"/>
    <w:rsid w:val="00426A76"/>
    <w:rsid w:val="004324A2"/>
    <w:rsid w:val="00437F37"/>
    <w:rsid w:val="004415B7"/>
    <w:rsid w:val="00443B63"/>
    <w:rsid w:val="00443DFD"/>
    <w:rsid w:val="00452FBB"/>
    <w:rsid w:val="004538DC"/>
    <w:rsid w:val="004724E3"/>
    <w:rsid w:val="004860BB"/>
    <w:rsid w:val="00493BAA"/>
    <w:rsid w:val="004A74CB"/>
    <w:rsid w:val="004D0E4B"/>
    <w:rsid w:val="005145C3"/>
    <w:rsid w:val="005147B3"/>
    <w:rsid w:val="005252F5"/>
    <w:rsid w:val="00531A53"/>
    <w:rsid w:val="00537458"/>
    <w:rsid w:val="00547C0E"/>
    <w:rsid w:val="005559A3"/>
    <w:rsid w:val="005618E7"/>
    <w:rsid w:val="00562169"/>
    <w:rsid w:val="00567C32"/>
    <w:rsid w:val="00571444"/>
    <w:rsid w:val="00582063"/>
    <w:rsid w:val="005874E0"/>
    <w:rsid w:val="005A11D9"/>
    <w:rsid w:val="005A657F"/>
    <w:rsid w:val="005A67B6"/>
    <w:rsid w:val="005D2576"/>
    <w:rsid w:val="005F1696"/>
    <w:rsid w:val="005F25FC"/>
    <w:rsid w:val="005F3632"/>
    <w:rsid w:val="005F4C85"/>
    <w:rsid w:val="006012B8"/>
    <w:rsid w:val="0060568D"/>
    <w:rsid w:val="006102B5"/>
    <w:rsid w:val="00616B4B"/>
    <w:rsid w:val="00622822"/>
    <w:rsid w:val="00623326"/>
    <w:rsid w:val="006344FF"/>
    <w:rsid w:val="006518CD"/>
    <w:rsid w:val="00661481"/>
    <w:rsid w:val="00672888"/>
    <w:rsid w:val="00683C30"/>
    <w:rsid w:val="006904DF"/>
    <w:rsid w:val="00691AE6"/>
    <w:rsid w:val="006A5505"/>
    <w:rsid w:val="006D05D9"/>
    <w:rsid w:val="006D4A3A"/>
    <w:rsid w:val="006D6A60"/>
    <w:rsid w:val="006E08C0"/>
    <w:rsid w:val="006F03ED"/>
    <w:rsid w:val="006F28BE"/>
    <w:rsid w:val="006F4C3E"/>
    <w:rsid w:val="006F6D97"/>
    <w:rsid w:val="0071022E"/>
    <w:rsid w:val="007115CC"/>
    <w:rsid w:val="00712EDB"/>
    <w:rsid w:val="00715BAA"/>
    <w:rsid w:val="00721C9C"/>
    <w:rsid w:val="0072288C"/>
    <w:rsid w:val="00740E6E"/>
    <w:rsid w:val="00745BC0"/>
    <w:rsid w:val="007479C8"/>
    <w:rsid w:val="0075361B"/>
    <w:rsid w:val="00774B05"/>
    <w:rsid w:val="007B0FB4"/>
    <w:rsid w:val="007C02E6"/>
    <w:rsid w:val="007C0EBC"/>
    <w:rsid w:val="007C2B51"/>
    <w:rsid w:val="007C35FC"/>
    <w:rsid w:val="007E5B58"/>
    <w:rsid w:val="007F250E"/>
    <w:rsid w:val="007F5F73"/>
    <w:rsid w:val="007F6913"/>
    <w:rsid w:val="008048D8"/>
    <w:rsid w:val="00810225"/>
    <w:rsid w:val="00812811"/>
    <w:rsid w:val="00857DD6"/>
    <w:rsid w:val="00864A14"/>
    <w:rsid w:val="00894672"/>
    <w:rsid w:val="008C24EC"/>
    <w:rsid w:val="008C4762"/>
    <w:rsid w:val="008C47DC"/>
    <w:rsid w:val="008D08B1"/>
    <w:rsid w:val="008D6CE7"/>
    <w:rsid w:val="008E7D9B"/>
    <w:rsid w:val="008F09F4"/>
    <w:rsid w:val="008F22D7"/>
    <w:rsid w:val="009030DC"/>
    <w:rsid w:val="0090689A"/>
    <w:rsid w:val="009209F2"/>
    <w:rsid w:val="00923FC6"/>
    <w:rsid w:val="00930974"/>
    <w:rsid w:val="00932554"/>
    <w:rsid w:val="00962983"/>
    <w:rsid w:val="00967F20"/>
    <w:rsid w:val="009713B3"/>
    <w:rsid w:val="00992F4B"/>
    <w:rsid w:val="009B65CA"/>
    <w:rsid w:val="009B77A5"/>
    <w:rsid w:val="009D1C01"/>
    <w:rsid w:val="009E694E"/>
    <w:rsid w:val="009F1E1C"/>
    <w:rsid w:val="00A06859"/>
    <w:rsid w:val="00A1757D"/>
    <w:rsid w:val="00A20886"/>
    <w:rsid w:val="00A32D92"/>
    <w:rsid w:val="00A6277A"/>
    <w:rsid w:val="00A90B47"/>
    <w:rsid w:val="00A92F1E"/>
    <w:rsid w:val="00AB0800"/>
    <w:rsid w:val="00AB0988"/>
    <w:rsid w:val="00AB50EF"/>
    <w:rsid w:val="00AB7AD6"/>
    <w:rsid w:val="00AF1CEE"/>
    <w:rsid w:val="00AF36FE"/>
    <w:rsid w:val="00AF4A57"/>
    <w:rsid w:val="00B03D8C"/>
    <w:rsid w:val="00B12E73"/>
    <w:rsid w:val="00B165BC"/>
    <w:rsid w:val="00B53205"/>
    <w:rsid w:val="00B61C65"/>
    <w:rsid w:val="00B71E62"/>
    <w:rsid w:val="00B76812"/>
    <w:rsid w:val="00BB2FD9"/>
    <w:rsid w:val="00BD542A"/>
    <w:rsid w:val="00BE547D"/>
    <w:rsid w:val="00BF448D"/>
    <w:rsid w:val="00C21BC0"/>
    <w:rsid w:val="00C26276"/>
    <w:rsid w:val="00C44504"/>
    <w:rsid w:val="00C569B3"/>
    <w:rsid w:val="00C60231"/>
    <w:rsid w:val="00C6383B"/>
    <w:rsid w:val="00C64C2E"/>
    <w:rsid w:val="00C64F0A"/>
    <w:rsid w:val="00C710CC"/>
    <w:rsid w:val="00C73C6C"/>
    <w:rsid w:val="00C902F7"/>
    <w:rsid w:val="00C94502"/>
    <w:rsid w:val="00CA072B"/>
    <w:rsid w:val="00CD0FDB"/>
    <w:rsid w:val="00CD54EE"/>
    <w:rsid w:val="00CD6169"/>
    <w:rsid w:val="00CF024B"/>
    <w:rsid w:val="00D006D9"/>
    <w:rsid w:val="00D02141"/>
    <w:rsid w:val="00D0644A"/>
    <w:rsid w:val="00D33F99"/>
    <w:rsid w:val="00D43477"/>
    <w:rsid w:val="00D57051"/>
    <w:rsid w:val="00D602A4"/>
    <w:rsid w:val="00D618F3"/>
    <w:rsid w:val="00D62C17"/>
    <w:rsid w:val="00D663ED"/>
    <w:rsid w:val="00D7131E"/>
    <w:rsid w:val="00D74E1F"/>
    <w:rsid w:val="00D757AF"/>
    <w:rsid w:val="00D77436"/>
    <w:rsid w:val="00D80EF3"/>
    <w:rsid w:val="00D811C3"/>
    <w:rsid w:val="00D8146A"/>
    <w:rsid w:val="00D8229F"/>
    <w:rsid w:val="00D82CB5"/>
    <w:rsid w:val="00D8490C"/>
    <w:rsid w:val="00D86745"/>
    <w:rsid w:val="00DA09CC"/>
    <w:rsid w:val="00DA3A82"/>
    <w:rsid w:val="00DA4598"/>
    <w:rsid w:val="00DC5863"/>
    <w:rsid w:val="00DC723E"/>
    <w:rsid w:val="00DE35D4"/>
    <w:rsid w:val="00DF514F"/>
    <w:rsid w:val="00DF7217"/>
    <w:rsid w:val="00E16403"/>
    <w:rsid w:val="00E37B9F"/>
    <w:rsid w:val="00E452A5"/>
    <w:rsid w:val="00E475F4"/>
    <w:rsid w:val="00E7262B"/>
    <w:rsid w:val="00E95088"/>
    <w:rsid w:val="00E978DD"/>
    <w:rsid w:val="00EA4A90"/>
    <w:rsid w:val="00EA6C45"/>
    <w:rsid w:val="00EB3052"/>
    <w:rsid w:val="00EB6488"/>
    <w:rsid w:val="00EB6A11"/>
    <w:rsid w:val="00EC4447"/>
    <w:rsid w:val="00ED00F5"/>
    <w:rsid w:val="00EE4BD3"/>
    <w:rsid w:val="00EE7148"/>
    <w:rsid w:val="00F06859"/>
    <w:rsid w:val="00F11B69"/>
    <w:rsid w:val="00F16BE0"/>
    <w:rsid w:val="00F27D67"/>
    <w:rsid w:val="00F504EE"/>
    <w:rsid w:val="00F52C60"/>
    <w:rsid w:val="00F55DF8"/>
    <w:rsid w:val="00F57014"/>
    <w:rsid w:val="00F63886"/>
    <w:rsid w:val="00F70708"/>
    <w:rsid w:val="00F90AC2"/>
    <w:rsid w:val="00FA558C"/>
    <w:rsid w:val="00FA6BD3"/>
    <w:rsid w:val="00FC3B1B"/>
    <w:rsid w:val="00FC4D3D"/>
    <w:rsid w:val="00FC5B08"/>
    <w:rsid w:val="00FD3AF1"/>
    <w:rsid w:val="00FE0A6C"/>
    <w:rsid w:val="00FE6E72"/>
    <w:rsid w:val="00FF1789"/>
    <w:rsid w:val="00FF49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character" w:customStyle="1" w:styleId="iceouttxt">
    <w:name w:val="iceouttxt"/>
    <w:basedOn w:val="Carpredefinitoparagrafo"/>
    <w:rsid w:val="004D0E4B"/>
  </w:style>
  <w:style w:type="paragraph" w:customStyle="1" w:styleId="Default">
    <w:name w:val="Default"/>
    <w:rsid w:val="00AF36FE"/>
    <w:pPr>
      <w:autoSpaceDE w:val="0"/>
      <w:autoSpaceDN w:val="0"/>
      <w:adjustRightInd w:val="0"/>
      <w:spacing w:after="0" w:line="240" w:lineRule="auto"/>
    </w:pPr>
    <w:rPr>
      <w:rFonts w:ascii="Arial" w:eastAsia="Times New Roman" w:hAnsi="Arial" w:cs="Arial"/>
      <w:color w:val="000000"/>
      <w:sz w:val="24"/>
      <w:szCs w:val="24"/>
      <w:lang w:eastAsia="it-IT"/>
    </w:rPr>
  </w:style>
  <w:style w:type="table" w:styleId="Grigliatabella">
    <w:name w:val="Table Grid"/>
    <w:basedOn w:val="Tabellanormale"/>
    <w:uiPriority w:val="39"/>
    <w:rsid w:val="00EB6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semiHidden/>
    <w:unhideWhenUsed/>
    <w:rsid w:val="0072288C"/>
    <w:rPr>
      <w:color w:val="0000FF"/>
      <w:u w:val="single"/>
    </w:rPr>
  </w:style>
  <w:style w:type="paragraph" w:styleId="Nessunaspaziatura">
    <w:name w:val="No Spacing"/>
    <w:uiPriority w:val="1"/>
    <w:qFormat/>
    <w:rsid w:val="003A09E3"/>
    <w:pPr>
      <w:spacing w:after="0"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character" w:customStyle="1" w:styleId="iceouttxt">
    <w:name w:val="iceouttxt"/>
    <w:basedOn w:val="Carpredefinitoparagrafo"/>
    <w:rsid w:val="004D0E4B"/>
  </w:style>
  <w:style w:type="paragraph" w:customStyle="1" w:styleId="Default">
    <w:name w:val="Default"/>
    <w:rsid w:val="00AF36FE"/>
    <w:pPr>
      <w:autoSpaceDE w:val="0"/>
      <w:autoSpaceDN w:val="0"/>
      <w:adjustRightInd w:val="0"/>
      <w:spacing w:after="0" w:line="240" w:lineRule="auto"/>
    </w:pPr>
    <w:rPr>
      <w:rFonts w:ascii="Arial" w:eastAsia="Times New Roman" w:hAnsi="Arial" w:cs="Arial"/>
      <w:color w:val="000000"/>
      <w:sz w:val="24"/>
      <w:szCs w:val="24"/>
      <w:lang w:eastAsia="it-IT"/>
    </w:rPr>
  </w:style>
  <w:style w:type="table" w:styleId="Grigliatabella">
    <w:name w:val="Table Grid"/>
    <w:basedOn w:val="Tabellanormale"/>
    <w:uiPriority w:val="39"/>
    <w:rsid w:val="00EB6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semiHidden/>
    <w:unhideWhenUsed/>
    <w:rsid w:val="0072288C"/>
    <w:rPr>
      <w:color w:val="0000FF"/>
      <w:u w:val="single"/>
    </w:rPr>
  </w:style>
  <w:style w:type="paragraph" w:styleId="Nessunaspaziatura">
    <w:name w:val="No Spacing"/>
    <w:uiPriority w:val="1"/>
    <w:qFormat/>
    <w:rsid w:val="003A09E3"/>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802991">
      <w:bodyDiv w:val="1"/>
      <w:marLeft w:val="0"/>
      <w:marRight w:val="0"/>
      <w:marTop w:val="0"/>
      <w:marBottom w:val="0"/>
      <w:divBdr>
        <w:top w:val="none" w:sz="0" w:space="0" w:color="auto"/>
        <w:left w:val="none" w:sz="0" w:space="0" w:color="auto"/>
        <w:bottom w:val="none" w:sz="0" w:space="0" w:color="auto"/>
        <w:right w:val="none" w:sz="0" w:space="0" w:color="auto"/>
      </w:divBdr>
      <w:divsChild>
        <w:div w:id="603880706">
          <w:marLeft w:val="0"/>
          <w:marRight w:val="0"/>
          <w:marTop w:val="225"/>
          <w:marBottom w:val="0"/>
          <w:divBdr>
            <w:top w:val="none" w:sz="0" w:space="0" w:color="auto"/>
            <w:left w:val="none" w:sz="0" w:space="0" w:color="auto"/>
            <w:bottom w:val="none" w:sz="0" w:space="0" w:color="auto"/>
            <w:right w:val="none" w:sz="0" w:space="0" w:color="auto"/>
          </w:divBdr>
        </w:div>
      </w:divsChild>
    </w:div>
    <w:div w:id="463427971">
      <w:bodyDiv w:val="1"/>
      <w:marLeft w:val="0"/>
      <w:marRight w:val="0"/>
      <w:marTop w:val="0"/>
      <w:marBottom w:val="0"/>
      <w:divBdr>
        <w:top w:val="none" w:sz="0" w:space="0" w:color="auto"/>
        <w:left w:val="none" w:sz="0" w:space="0" w:color="auto"/>
        <w:bottom w:val="none" w:sz="0" w:space="0" w:color="auto"/>
        <w:right w:val="none" w:sz="0" w:space="0" w:color="auto"/>
      </w:divBdr>
    </w:div>
    <w:div w:id="616183635">
      <w:bodyDiv w:val="1"/>
      <w:marLeft w:val="0"/>
      <w:marRight w:val="0"/>
      <w:marTop w:val="0"/>
      <w:marBottom w:val="0"/>
      <w:divBdr>
        <w:top w:val="none" w:sz="0" w:space="0" w:color="auto"/>
        <w:left w:val="none" w:sz="0" w:space="0" w:color="auto"/>
        <w:bottom w:val="none" w:sz="0" w:space="0" w:color="auto"/>
        <w:right w:val="none" w:sz="0" w:space="0" w:color="auto"/>
      </w:divBdr>
    </w:div>
    <w:div w:id="1014695129">
      <w:bodyDiv w:val="1"/>
      <w:marLeft w:val="0"/>
      <w:marRight w:val="0"/>
      <w:marTop w:val="0"/>
      <w:marBottom w:val="0"/>
      <w:divBdr>
        <w:top w:val="none" w:sz="0" w:space="0" w:color="auto"/>
        <w:left w:val="none" w:sz="0" w:space="0" w:color="auto"/>
        <w:bottom w:val="none" w:sz="0" w:space="0" w:color="auto"/>
        <w:right w:val="none" w:sz="0" w:space="0" w:color="auto"/>
      </w:divBdr>
    </w:div>
    <w:div w:id="1093087729">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542092361">
      <w:bodyDiv w:val="1"/>
      <w:marLeft w:val="0"/>
      <w:marRight w:val="0"/>
      <w:marTop w:val="0"/>
      <w:marBottom w:val="0"/>
      <w:divBdr>
        <w:top w:val="none" w:sz="0" w:space="0" w:color="auto"/>
        <w:left w:val="none" w:sz="0" w:space="0" w:color="auto"/>
        <w:bottom w:val="none" w:sz="0" w:space="0" w:color="auto"/>
        <w:right w:val="none" w:sz="0" w:space="0" w:color="auto"/>
      </w:divBdr>
    </w:div>
    <w:div w:id="1613630476">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5215476">
      <w:bodyDiv w:val="1"/>
      <w:marLeft w:val="0"/>
      <w:marRight w:val="0"/>
      <w:marTop w:val="0"/>
      <w:marBottom w:val="0"/>
      <w:divBdr>
        <w:top w:val="none" w:sz="0" w:space="0" w:color="auto"/>
        <w:left w:val="none" w:sz="0" w:space="0" w:color="auto"/>
        <w:bottom w:val="none" w:sz="0" w:space="0" w:color="auto"/>
        <w:right w:val="none" w:sz="0" w:space="0" w:color="auto"/>
      </w:divBdr>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787FA-1846-4B48-B0E3-C237F5D0D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1288</Words>
  <Characters>7348</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User</cp:lastModifiedBy>
  <cp:revision>6</cp:revision>
  <cp:lastPrinted>2017-03-31T12:27:00Z</cp:lastPrinted>
  <dcterms:created xsi:type="dcterms:W3CDTF">2018-02-05T13:07:00Z</dcterms:created>
  <dcterms:modified xsi:type="dcterms:W3CDTF">2018-02-06T15:04:00Z</dcterms:modified>
</cp:coreProperties>
</file>