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0103FE" w:rsidP="000103FE">
      <w:pPr>
        <w:tabs>
          <w:tab w:val="left" w:pos="567"/>
        </w:tabs>
        <w:spacing w:line="360" w:lineRule="auto"/>
        <w:ind w:left="284" w:right="-11" w:firstLine="283"/>
        <w:jc w:val="right"/>
        <w:rPr>
          <w:b/>
          <w:bCs/>
          <w:sz w:val="22"/>
          <w:szCs w:val="22"/>
        </w:rPr>
      </w:pPr>
      <w:r w:rsidRPr="000103FE">
        <w:rPr>
          <w:b/>
          <w:bCs/>
          <w:sz w:val="22"/>
          <w:szCs w:val="22"/>
        </w:rPr>
        <w:t>Allegato C</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sz w:val="22"/>
          <w:szCs w:val="22"/>
        </w:rPr>
        <w:t xml:space="preserve"> </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w:t>
      </w:r>
      <w:r w:rsidRPr="004F3ED3">
        <w:rPr>
          <w:sz w:val="22"/>
          <w:szCs w:val="22"/>
          <w:lang w:eastAsia="ar-SA"/>
        </w:rPr>
        <w:t xml:space="preserve"> </w:t>
      </w:r>
      <w:r w:rsidRPr="004F3ED3">
        <w:rPr>
          <w:b/>
          <w:sz w:val="22"/>
          <w:szCs w:val="22"/>
          <w:lang w:eastAsia="ar-SA"/>
        </w:rPr>
        <w:t>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05583B" w:rsidRPr="00F64DD4">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r w:rsidR="006C44C5" w:rsidRPr="00F64DD4">
        <w:rPr>
          <w:b/>
          <w:sz w:val="22"/>
          <w:szCs w:val="22"/>
        </w:rPr>
        <w:t>D.</w:t>
      </w:r>
      <w:r w:rsidR="00DE3170">
        <w:rPr>
          <w:b/>
          <w:sz w:val="22"/>
          <w:szCs w:val="22"/>
        </w:rPr>
        <w:t xml:space="preserve"> </w:t>
      </w:r>
      <w:proofErr w:type="spellStart"/>
      <w:r w:rsidR="006C44C5" w:rsidRPr="00F64DD4">
        <w:rPr>
          <w:b/>
          <w:sz w:val="22"/>
          <w:szCs w:val="22"/>
        </w:rPr>
        <w:t>Lgs</w:t>
      </w:r>
      <w:proofErr w:type="spellEnd"/>
      <w:r w:rsidR="006C44C5" w:rsidRPr="00F64DD4">
        <w:rPr>
          <w:b/>
          <w:sz w:val="22"/>
          <w:szCs w:val="22"/>
        </w:rPr>
        <w:t>.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71DCC" w:rsidP="001A3681">
      <w:pPr>
        <w:pStyle w:val="NormaleWeb"/>
        <w:numPr>
          <w:ilvl w:val="0"/>
          <w:numId w:val="25"/>
        </w:numPr>
        <w:spacing w:before="120" w:beforeAutospacing="0" w:after="0" w:afterAutospacing="0"/>
        <w:jc w:val="both"/>
        <w:rPr>
          <w:sz w:val="22"/>
          <w:szCs w:val="22"/>
        </w:rPr>
      </w:pPr>
      <w:r w:rsidRPr="00F64DD4">
        <w:rPr>
          <w:sz w:val="22"/>
          <w:szCs w:val="22"/>
        </w:rPr>
        <w:t xml:space="preserve"> </w:t>
      </w:r>
      <w:r w:rsidR="001A3681"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D.</w:t>
      </w:r>
      <w:r w:rsidR="00980BF3"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che la propria partecipazione non determina una situazione di conflitto di interesse ai sensi dell’articolo 42, comma 2 del D.</w:t>
      </w:r>
      <w:r w:rsidR="006163D8" w:rsidRPr="00F64DD4">
        <w:rPr>
          <w:sz w:val="22"/>
          <w:szCs w:val="22"/>
        </w:rPr>
        <w:t xml:space="preserve"> </w:t>
      </w:r>
      <w:proofErr w:type="spellStart"/>
      <w:r w:rsidRPr="00F64DD4">
        <w:rPr>
          <w:sz w:val="22"/>
          <w:szCs w:val="22"/>
        </w:rPr>
        <w:t>Lgs</w:t>
      </w:r>
      <w:proofErr w:type="spellEnd"/>
      <w:r w:rsidRPr="00F64DD4">
        <w:rPr>
          <w:sz w:val="22"/>
          <w:szCs w:val="22"/>
        </w:rPr>
        <w:t>.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w:t>
      </w:r>
      <w:r w:rsidR="00D67F24" w:rsidRPr="00F64DD4">
        <w:rPr>
          <w:sz w:val="22"/>
          <w:szCs w:val="22"/>
        </w:rPr>
        <w:t xml:space="preserve"> </w:t>
      </w:r>
      <w:r w:rsidRPr="00F64DD4">
        <w:rPr>
          <w:sz w:val="22"/>
          <w:szCs w:val="22"/>
        </w:rPr>
        <w:t>67</w:t>
      </w:r>
      <w:r w:rsidR="00D67F24" w:rsidRPr="00F64DD4">
        <w:rPr>
          <w:sz w:val="22"/>
          <w:szCs w:val="22"/>
        </w:rPr>
        <w:t xml:space="preserve"> del D.</w:t>
      </w:r>
      <w:r w:rsidR="00DE3170">
        <w:rPr>
          <w:sz w:val="22"/>
          <w:szCs w:val="22"/>
        </w:rPr>
        <w:t xml:space="preserve"> </w:t>
      </w:r>
      <w:r w:rsidR="006163D8" w:rsidRPr="00F64DD4">
        <w:rPr>
          <w:sz w:val="22"/>
          <w:szCs w:val="22"/>
        </w:rPr>
        <w:t xml:space="preserve"> </w:t>
      </w:r>
      <w:proofErr w:type="spellStart"/>
      <w:r w:rsidR="00D67F24" w:rsidRPr="00F64DD4">
        <w:rPr>
          <w:sz w:val="22"/>
          <w:szCs w:val="22"/>
        </w:rPr>
        <w:t>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è stato soggetto alla sanzione </w:t>
      </w:r>
      <w:proofErr w:type="spellStart"/>
      <w:r w:rsidRPr="00F64DD4">
        <w:rPr>
          <w:sz w:val="22"/>
          <w:szCs w:val="22"/>
        </w:rPr>
        <w:t>interdittiva</w:t>
      </w:r>
      <w:proofErr w:type="spellEnd"/>
      <w:r w:rsidRPr="00F64DD4">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F64DD4">
        <w:rPr>
          <w:sz w:val="22"/>
          <w:szCs w:val="22"/>
        </w:rPr>
        <w:t>interdittivi</w:t>
      </w:r>
      <w:proofErr w:type="spellEnd"/>
      <w:r w:rsidRPr="00F64DD4">
        <w:rPr>
          <w:sz w:val="22"/>
          <w:szCs w:val="22"/>
        </w:rPr>
        <w:t xml:space="preserve">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9648DA" w:rsidP="00E35144">
      <w:pPr>
        <w:pStyle w:val="NormaleWeb"/>
        <w:tabs>
          <w:tab w:val="left" w:pos="426"/>
        </w:tabs>
        <w:spacing w:before="0" w:beforeAutospacing="0" w:after="0" w:afterAutospacing="0"/>
        <w:ind w:left="360"/>
        <w:jc w:val="both"/>
        <w:rPr>
          <w:sz w:val="22"/>
          <w:szCs w:val="22"/>
        </w:rPr>
      </w:pPr>
      <w:r w:rsidRPr="00F64DD4">
        <w:rPr>
          <w:sz w:val="22"/>
          <w:szCs w:val="22"/>
        </w:rPr>
        <w:t xml:space="preserve"> </w:t>
      </w:r>
      <w:r w:rsidR="008E4E38" w:rsidRPr="00F64DD4">
        <w:rPr>
          <w:sz w:val="22"/>
          <w:szCs w:val="22"/>
        </w:rPr>
        <w:t>(</w:t>
      </w:r>
      <w:r w:rsidR="008E4E38" w:rsidRPr="00F64DD4">
        <w:rPr>
          <w:i/>
          <w:sz w:val="22"/>
          <w:szCs w:val="22"/>
        </w:rPr>
        <w:t>Barrare la casella di interesse</w:t>
      </w:r>
      <w:r w:rsidR="008E4E38"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653A8E" w:rsidP="00653A8E">
      <w:pPr>
        <w:pStyle w:val="NormaleWeb"/>
        <w:spacing w:before="120"/>
        <w:ind w:left="426"/>
        <w:jc w:val="both"/>
        <w:rPr>
          <w:sz w:val="22"/>
          <w:szCs w:val="22"/>
        </w:rPr>
      </w:pPr>
      <w:r w:rsidRPr="00F64DD4">
        <w:rPr>
          <w:sz w:val="22"/>
          <w:szCs w:val="22"/>
        </w:rPr>
        <w:t xml:space="preserve">      </w:t>
      </w:r>
      <w:r w:rsidR="00E816AF"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che</w:t>
      </w:r>
      <w:r w:rsidR="00653A8E" w:rsidRPr="00F64DD4">
        <w:rPr>
          <w:sz w:val="22"/>
          <w:szCs w:val="22"/>
        </w:rPr>
        <w:t xml:space="preserve"> </w:t>
      </w:r>
      <w:r w:rsidRPr="00F64DD4">
        <w:rPr>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83DF1">
        <w:rPr>
          <w:b/>
          <w:sz w:val="22"/>
          <w:szCs w:val="22"/>
        </w:rPr>
        <w:t xml:space="preserve"> </w:t>
      </w:r>
      <w:r w:rsidR="00F83DF1" w:rsidRPr="00F64DD4">
        <w:rPr>
          <w:b/>
          <w:sz w:val="22"/>
          <w:szCs w:val="22"/>
        </w:rPr>
        <w:t>ed in particolare</w:t>
      </w:r>
      <w:r w:rsidR="00F83DF1" w:rsidRPr="00F64DD4">
        <w:rPr>
          <w:sz w:val="22"/>
          <w:szCs w:val="22"/>
        </w:rPr>
        <w:t>:</w:t>
      </w:r>
      <w:r w:rsidR="00F83DF1">
        <w:rPr>
          <w:b/>
          <w:sz w:val="22"/>
          <w:szCs w:val="22"/>
          <w:lang w:eastAsia="ar-SA"/>
        </w:rPr>
        <w:t xml:space="preserve"> </w:t>
      </w:r>
      <w:r w:rsidRPr="004F3ED3">
        <w:rPr>
          <w:b/>
          <w:sz w:val="22"/>
          <w:szCs w:val="22"/>
          <w:lang w:eastAsia="ar-SA"/>
        </w:rPr>
        <w:t>:</w:t>
      </w:r>
    </w:p>
    <w:p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r w:rsidR="00572463">
        <w:rPr>
          <w:b/>
          <w:sz w:val="22"/>
          <w:szCs w:val="22"/>
          <w:lang w:eastAsia="ar-SA"/>
        </w:rPr>
        <w:t xml:space="preserve"> </w:t>
      </w:r>
    </w:p>
    <w:p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rsidR="00572463" w:rsidRDefault="004F3ED3" w:rsidP="00572463">
      <w:pPr>
        <w:pStyle w:val="Paragrafoelenco"/>
        <w:widowControl w:val="0"/>
        <w:numPr>
          <w:ilvl w:val="0"/>
          <w:numId w:val="37"/>
        </w:numPr>
        <w:suppressAutoHyphens/>
        <w:spacing w:after="27"/>
        <w:jc w:val="both"/>
        <w:rPr>
          <w:sz w:val="22"/>
          <w:szCs w:val="22"/>
          <w:lang w:eastAsia="ar-SA"/>
        </w:rPr>
      </w:pPr>
      <w:r w:rsidRPr="004F0E38">
        <w:rPr>
          <w:b/>
          <w:sz w:val="22"/>
          <w:szCs w:val="22"/>
          <w:lang w:eastAsia="ar-SA"/>
        </w:rPr>
        <w:t>Requisiti di capacità economica e finanziaria</w:t>
      </w:r>
      <w:r w:rsidRPr="004F0E38">
        <w:rPr>
          <w:sz w:val="22"/>
          <w:szCs w:val="22"/>
          <w:lang w:eastAsia="ar-SA"/>
        </w:rPr>
        <w:t>:</w:t>
      </w:r>
    </w:p>
    <w:p w:rsidR="004F3ED3" w:rsidRPr="00572463" w:rsidRDefault="00F83DF1" w:rsidP="00572463">
      <w:pPr>
        <w:pStyle w:val="Paragrafoelenco"/>
        <w:widowControl w:val="0"/>
        <w:suppressAutoHyphens/>
        <w:spacing w:after="27"/>
        <w:ind w:left="360"/>
        <w:jc w:val="both"/>
        <w:rPr>
          <w:sz w:val="22"/>
          <w:szCs w:val="22"/>
          <w:lang w:eastAsia="ar-SA"/>
        </w:rPr>
      </w:pPr>
      <w:r w:rsidRPr="00572463">
        <w:rPr>
          <w:sz w:val="22"/>
          <w:szCs w:val="22"/>
        </w:rPr>
        <w:t xml:space="preserve"> - </w:t>
      </w:r>
      <w:r w:rsidR="004F3ED3" w:rsidRPr="00572463">
        <w:rPr>
          <w:sz w:val="22"/>
          <w:szCs w:val="22"/>
        </w:rPr>
        <w:t xml:space="preserve">ha realizzato un fatturato minimo annuo globale, comprensivo di un determinato fatturato minimo nel settore oggetto dell’appalto, </w:t>
      </w:r>
      <w:r w:rsidR="00DE3170" w:rsidRPr="00DE3170">
        <w:rPr>
          <w:sz w:val="22"/>
          <w:szCs w:val="22"/>
        </w:rPr>
        <w:t>negli ultimi tre esercizi finanziari (2013/2014/2015)</w:t>
      </w:r>
      <w:r w:rsidR="004F3ED3" w:rsidRPr="00572463">
        <w:rPr>
          <w:sz w:val="22"/>
          <w:szCs w:val="22"/>
        </w:rPr>
        <w:t>, secondo il seguente dettaglio:</w:t>
      </w:r>
    </w:p>
    <w:p w:rsidR="004F3ED3" w:rsidRPr="004F3ED3" w:rsidRDefault="004F3ED3" w:rsidP="004F3ED3">
      <w:pPr>
        <w:spacing w:after="120"/>
        <w:jc w:val="both"/>
        <w:rPr>
          <w:rFonts w:eastAsia="Arial Unicode MS"/>
          <w:i/>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4F3ED3" w:rsidRPr="004F3ED3" w:rsidTr="00F83DF1">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 anno</w:t>
            </w:r>
          </w:p>
        </w:tc>
        <w:tc>
          <w:tcPr>
            <w:tcW w:w="2552"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 anno</w:t>
            </w:r>
          </w:p>
        </w:tc>
        <w:tc>
          <w:tcPr>
            <w:tcW w:w="2551"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III anno</w:t>
            </w:r>
          </w:p>
        </w:tc>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 impresa per il triennio</w:t>
            </w:r>
          </w:p>
        </w:tc>
      </w:tr>
      <w:tr w:rsidR="004F3ED3" w:rsidRPr="004F3ED3" w:rsidTr="00F83DF1">
        <w:trPr>
          <w:trHeight w:val="567"/>
        </w:trPr>
        <w:tc>
          <w:tcPr>
            <w:tcW w:w="2268" w:type="dxa"/>
            <w:vAlign w:val="center"/>
          </w:tcPr>
          <w:p w:rsidR="004F3ED3" w:rsidRPr="004F3ED3" w:rsidRDefault="004F3ED3" w:rsidP="004F3ED3">
            <w:pPr>
              <w:tabs>
                <w:tab w:val="num" w:pos="1080"/>
              </w:tabs>
              <w:jc w:val="both"/>
              <w:rPr>
                <w:sz w:val="22"/>
                <w:szCs w:val="22"/>
              </w:rPr>
            </w:pPr>
          </w:p>
        </w:tc>
        <w:tc>
          <w:tcPr>
            <w:tcW w:w="2552" w:type="dxa"/>
            <w:vAlign w:val="center"/>
          </w:tcPr>
          <w:p w:rsidR="004F3ED3" w:rsidRPr="004F3ED3" w:rsidRDefault="004F3ED3" w:rsidP="004F3ED3">
            <w:pPr>
              <w:tabs>
                <w:tab w:val="num" w:pos="1080"/>
              </w:tabs>
              <w:jc w:val="both"/>
              <w:rPr>
                <w:sz w:val="22"/>
                <w:szCs w:val="22"/>
              </w:rPr>
            </w:pPr>
          </w:p>
        </w:tc>
        <w:tc>
          <w:tcPr>
            <w:tcW w:w="2551" w:type="dxa"/>
            <w:vAlign w:val="center"/>
          </w:tcPr>
          <w:p w:rsidR="004F3ED3" w:rsidRPr="004F3ED3" w:rsidRDefault="004F3ED3" w:rsidP="004F3ED3">
            <w:pPr>
              <w:tabs>
                <w:tab w:val="num" w:pos="1080"/>
              </w:tabs>
              <w:jc w:val="both"/>
              <w:rPr>
                <w:sz w:val="22"/>
                <w:szCs w:val="22"/>
              </w:rPr>
            </w:pPr>
          </w:p>
        </w:tc>
        <w:tc>
          <w:tcPr>
            <w:tcW w:w="2268" w:type="dxa"/>
            <w:vAlign w:val="center"/>
          </w:tcPr>
          <w:p w:rsidR="004F3ED3" w:rsidRPr="004F3ED3" w:rsidRDefault="004F3ED3" w:rsidP="004F3ED3">
            <w:pPr>
              <w:tabs>
                <w:tab w:val="num" w:pos="1080"/>
              </w:tabs>
              <w:jc w:val="both"/>
              <w:rPr>
                <w:sz w:val="22"/>
                <w:szCs w:val="22"/>
              </w:rPr>
            </w:pPr>
          </w:p>
        </w:tc>
      </w:tr>
    </w:tbl>
    <w:p w:rsidR="004F3ED3" w:rsidRPr="004F3ED3" w:rsidRDefault="004F3ED3" w:rsidP="004F3ED3">
      <w:pPr>
        <w:widowControl w:val="0"/>
        <w:suppressAutoHyphens/>
        <w:jc w:val="both"/>
        <w:rPr>
          <w:sz w:val="22"/>
          <w:szCs w:val="22"/>
          <w:lang w:eastAsia="ar-SA"/>
        </w:rPr>
      </w:pPr>
    </w:p>
    <w:p w:rsidR="004F3ED3" w:rsidRPr="00F83DF1" w:rsidRDefault="004F3ED3" w:rsidP="00F83DF1">
      <w:pPr>
        <w:pStyle w:val="Paragrafoelenco"/>
        <w:widowControl w:val="0"/>
        <w:numPr>
          <w:ilvl w:val="0"/>
          <w:numId w:val="37"/>
        </w:numPr>
        <w:suppressAutoHyphens/>
        <w:jc w:val="both"/>
        <w:rPr>
          <w:sz w:val="22"/>
          <w:szCs w:val="22"/>
          <w:lang w:eastAsia="ar-SA"/>
        </w:rPr>
      </w:pPr>
      <w:r w:rsidRPr="00F83DF1">
        <w:rPr>
          <w:b/>
          <w:sz w:val="22"/>
          <w:szCs w:val="22"/>
          <w:lang w:eastAsia="ar-SA"/>
        </w:rPr>
        <w:t>Requisiti di capacità tecnica e professionale:</w:t>
      </w:r>
    </w:p>
    <w:p w:rsidR="004F3ED3" w:rsidRPr="004F3ED3" w:rsidRDefault="00F83DF1" w:rsidP="00F83DF1">
      <w:pPr>
        <w:widowControl w:val="0"/>
        <w:suppressAutoHyphens/>
        <w:jc w:val="both"/>
        <w:rPr>
          <w:sz w:val="22"/>
          <w:szCs w:val="22"/>
          <w:lang w:eastAsia="ar-SA"/>
        </w:rPr>
      </w:pPr>
      <w:r>
        <w:rPr>
          <w:sz w:val="22"/>
          <w:szCs w:val="22"/>
          <w:lang w:eastAsia="ar-SA"/>
        </w:rPr>
        <w:t xml:space="preserve">- in </w:t>
      </w:r>
      <w:r w:rsidR="004F3ED3" w:rsidRPr="004F3ED3">
        <w:rPr>
          <w:sz w:val="22"/>
          <w:szCs w:val="22"/>
          <w:lang w:eastAsia="ar-SA"/>
        </w:rPr>
        <w:t xml:space="preserve">possesso di risorse umane e tecniche e dell’esperienza necessaria per eseguire l’attività con adeguato standard di qualità </w:t>
      </w:r>
      <w:r w:rsidR="004F3ED3" w:rsidRPr="004F3ED3">
        <w:rPr>
          <w:b/>
          <w:sz w:val="22"/>
          <w:szCs w:val="22"/>
          <w:lang w:eastAsia="ar-SA"/>
        </w:rPr>
        <w:t>e precisamente per l’esecuzione dell’appalto dispone della seguente attrezzatura,  materiale ed equipaggiamento tecnico (art.83, comma 6 del D.Lgs.50/2016):</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______________________________________________________________________________________________________________________________________________________________________________</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w:t>
      </w:r>
      <w:r w:rsidRPr="004F3ED3">
        <w:rPr>
          <w:b/>
          <w:sz w:val="22"/>
          <w:szCs w:val="22"/>
          <w:lang w:eastAsia="ar-SA"/>
        </w:rPr>
        <w:t xml:space="preserve"> </w:t>
      </w:r>
      <w:r w:rsidRPr="004F3ED3">
        <w:rPr>
          <w:sz w:val="22"/>
          <w:szCs w:val="22"/>
          <w:lang w:eastAsia="ar-SA"/>
        </w:rPr>
        <w:t xml:space="preserve">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rsidR="00572463" w:rsidRPr="00572463" w:rsidRDefault="00572463" w:rsidP="00572463">
      <w:pPr>
        <w:widowControl w:val="0"/>
        <w:suppressAutoHyphens/>
        <w:autoSpaceDN w:val="0"/>
        <w:jc w:val="both"/>
        <w:rPr>
          <w:sz w:val="22"/>
          <w:szCs w:val="22"/>
          <w:lang w:eastAsia="ar-SA"/>
        </w:rPr>
      </w:pPr>
    </w:p>
    <w:p w:rsidR="00572463" w:rsidRDefault="00572463" w:rsidP="00572463">
      <w:pPr>
        <w:widowControl w:val="0"/>
        <w:suppressAutoHyphens/>
        <w:autoSpaceDN w:val="0"/>
        <w:jc w:val="both"/>
        <w:rPr>
          <w:b/>
          <w:sz w:val="22"/>
          <w:szCs w:val="22"/>
          <w:lang w:eastAsia="ar-SA"/>
        </w:rPr>
      </w:pPr>
    </w:p>
    <w:p w:rsidR="00572463" w:rsidRPr="004F3ED3" w:rsidRDefault="00572463" w:rsidP="00572463">
      <w:pPr>
        <w:widowControl w:val="0"/>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r w:rsidRPr="004F3ED3">
        <w:rPr>
          <w:i/>
          <w:sz w:val="22"/>
          <w:szCs w:val="22"/>
          <w:lang w:eastAsia="ar-SA"/>
        </w:rPr>
        <w:t xml:space="preserve">       </w:t>
      </w:r>
    </w:p>
    <w:p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w:t>
      </w:r>
      <w:bookmarkStart w:id="0" w:name="_GoBack"/>
      <w:bookmarkEnd w:id="0"/>
      <w:r w:rsidR="004F3ED3" w:rsidRPr="004F3ED3">
        <w:rPr>
          <w:i/>
          <w:sz w:val="22"/>
          <w:szCs w:val="22"/>
          <w:lang w:eastAsia="ar-SA"/>
        </w:rPr>
        <w:t>irma del Titolare o legale rappresentante</w:t>
      </w:r>
    </w:p>
    <w:p w:rsidR="00572463" w:rsidRPr="004F3ED3" w:rsidRDefault="00572463" w:rsidP="00F64DD4">
      <w:pPr>
        <w:tabs>
          <w:tab w:val="left" w:pos="602"/>
          <w:tab w:val="left" w:pos="2235"/>
          <w:tab w:val="right" w:pos="9638"/>
        </w:tabs>
        <w:suppressAutoHyphens/>
        <w:ind w:left="284"/>
        <w:rPr>
          <w:i/>
          <w:sz w:val="22"/>
          <w:szCs w:val="22"/>
          <w:lang w:eastAsia="ar-SA"/>
        </w:rPr>
      </w:pPr>
    </w:p>
    <w:p w:rsidR="004F3ED3" w:rsidRPr="004F3ED3" w:rsidRDefault="004F3ED3" w:rsidP="004F3ED3">
      <w:pPr>
        <w:suppressAutoHyphens/>
        <w:ind w:left="284"/>
        <w:jc w:val="center"/>
        <w:rPr>
          <w:i/>
          <w:sz w:val="22"/>
          <w:szCs w:val="22"/>
          <w:lang w:eastAsia="ar-SA"/>
        </w:rPr>
      </w:pPr>
      <w:r w:rsidRPr="00F64DD4">
        <w:rPr>
          <w:i/>
          <w:sz w:val="22"/>
          <w:szCs w:val="22"/>
          <w:lang w:eastAsia="ar-SA"/>
        </w:rPr>
        <w:t xml:space="preserve">                                                                                                    </w:t>
      </w: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t xml:space="preserve">       </w:t>
      </w:r>
      <w:r w:rsidR="00E816AF" w:rsidRPr="00F64DD4">
        <w:rPr>
          <w:b/>
          <w:sz w:val="22"/>
          <w:szCs w:val="22"/>
        </w:rPr>
        <w:t xml:space="preserve"> </w:t>
      </w:r>
      <w:r w:rsidR="00F64DD4" w:rsidRPr="00F64DD4">
        <w:rPr>
          <w:b/>
          <w:sz w:val="22"/>
          <w:szCs w:val="22"/>
        </w:rPr>
        <w:t xml:space="preserve">                  </w:t>
      </w:r>
      <w:r w:rsidR="00F83DF1">
        <w:rPr>
          <w:b/>
          <w:sz w:val="22"/>
          <w:szCs w:val="22"/>
        </w:rPr>
        <w:t xml:space="preserve">                       </w:t>
      </w:r>
      <w:r w:rsidR="00E816AF" w:rsidRPr="00F64DD4">
        <w:rPr>
          <w:b/>
          <w:sz w:val="22"/>
          <w:szCs w:val="22"/>
        </w:rPr>
        <w:t xml:space="preserve">  </w:t>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r w:rsidRPr="00F64DD4">
        <w:rPr>
          <w:sz w:val="22"/>
          <w:szCs w:val="22"/>
          <w:lang w:eastAsia="ar-SA"/>
        </w:rPr>
        <w:t xml:space="preserve">                                                                                 </w:t>
      </w: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F64DD4">
        <w:rPr>
          <w:b/>
          <w:i/>
          <w:sz w:val="22"/>
          <w:szCs w:val="22"/>
          <w:lang w:eastAsia="ar-SA"/>
        </w:rPr>
        <w:t xml:space="preserve"> </w:t>
      </w:r>
      <w:r w:rsidRPr="00F64DD4">
        <w:rPr>
          <w:sz w:val="22"/>
          <w:szCs w:val="22"/>
          <w:lang w:eastAsia="ar-SA"/>
        </w:rPr>
        <w:t xml:space="preserv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r w:rsidRPr="00F64DD4">
        <w:rPr>
          <w:sz w:val="22"/>
          <w:szCs w:val="22"/>
          <w:u w:val="single"/>
        </w:rPr>
        <w:t xml:space="preserve"> </w:t>
      </w:r>
    </w:p>
    <w:sectPr w:rsidR="004F784C" w:rsidRPr="00F64DD4"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2685">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2685">
      <w:rPr>
        <w:rStyle w:val="Numeropagina"/>
        <w:noProof/>
      </w:rPr>
      <w:t>5</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spellStart"/>
      <w:r w:rsidRPr="00020DA4">
        <w:rPr>
          <w:rFonts w:asciiTheme="minorHAnsi" w:hAnsiTheme="minorHAnsi" w:cstheme="minorHAnsi"/>
        </w:rPr>
        <w:t>lett</w:t>
      </w:r>
      <w:proofErr w:type="spellEnd"/>
      <w:r w:rsidRPr="00020DA4">
        <w:rPr>
          <w:rFonts w:asciiTheme="minorHAnsi" w:hAnsiTheme="minorHAnsi" w:cstheme="minorHAnsi"/>
        </w:rPr>
        <w: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2685"/>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184D-72E1-4337-BE91-A608BEAF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1923</Words>
  <Characters>12204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14099</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Claudia</cp:lastModifiedBy>
  <cp:revision>7</cp:revision>
  <cp:lastPrinted>2017-03-17T11:34:00Z</cp:lastPrinted>
  <dcterms:created xsi:type="dcterms:W3CDTF">2016-12-21T09:02:00Z</dcterms:created>
  <dcterms:modified xsi:type="dcterms:W3CDTF">2017-03-17T11:34:00Z</dcterms:modified>
</cp:coreProperties>
</file>