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1E82" w14:textId="77777777" w:rsidR="00822D3B" w:rsidRDefault="00822D3B" w:rsidP="00822D3B">
      <w:pPr>
        <w:rPr>
          <w:sz w:val="48"/>
          <w:szCs w:val="40"/>
        </w:rPr>
      </w:pPr>
      <w:bookmarkStart w:id="0" w:name="_GoBack"/>
      <w:bookmarkEnd w:id="0"/>
    </w:p>
    <w:p w14:paraId="6472B2FB" w14:textId="77777777" w:rsidR="00822D3B" w:rsidRDefault="00822D3B" w:rsidP="003D26AB">
      <w:pPr>
        <w:jc w:val="center"/>
        <w:rPr>
          <w:rFonts w:ascii="Verdana" w:eastAsiaTheme="minorEastAsia" w:hAnsi="Verdana" w:cs="Verdana"/>
          <w:color w:val="1A1A1A"/>
          <w:sz w:val="26"/>
          <w:szCs w:val="26"/>
          <w:lang w:eastAsia="it-IT"/>
        </w:rPr>
      </w:pPr>
      <w:r>
        <w:rPr>
          <w:rFonts w:ascii="Verdana" w:eastAsiaTheme="minorEastAsia" w:hAnsi="Verdana" w:cs="Verdana"/>
          <w:color w:val="1A1A1A"/>
          <w:sz w:val="26"/>
          <w:szCs w:val="26"/>
          <w:lang w:eastAsia="it-IT"/>
        </w:rPr>
        <w:t>Master in Mediazione e negoziazione familiare in ambito istituzionale</w:t>
      </w:r>
    </w:p>
    <w:p w14:paraId="1F49345B" w14:textId="77777777" w:rsidR="00822D3B" w:rsidRPr="00822D3B" w:rsidRDefault="00822D3B" w:rsidP="00822D3B">
      <w:pPr>
        <w:jc w:val="center"/>
        <w:rPr>
          <w:b/>
          <w:sz w:val="24"/>
        </w:rPr>
      </w:pPr>
      <w:r>
        <w:rPr>
          <w:sz w:val="48"/>
          <w:szCs w:val="40"/>
        </w:rPr>
        <w:t xml:space="preserve"> </w:t>
      </w:r>
      <w:r w:rsidRPr="00822D3B">
        <w:rPr>
          <w:rFonts w:ascii="Verdana" w:eastAsiaTheme="minorEastAsia" w:hAnsi="Verdana" w:cs="Verdana"/>
          <w:b/>
          <w:color w:val="1A1A1A"/>
          <w:sz w:val="24"/>
          <w:lang w:eastAsia="it-IT"/>
        </w:rPr>
        <w:t>SEMINARIO INAUGURALE</w:t>
      </w:r>
      <w:r w:rsidRPr="00822D3B">
        <w:rPr>
          <w:b/>
          <w:sz w:val="24"/>
        </w:rPr>
        <w:t xml:space="preserve"> </w:t>
      </w:r>
    </w:p>
    <w:p w14:paraId="566A537C" w14:textId="77777777" w:rsidR="00822D3B" w:rsidRPr="004C7F29" w:rsidRDefault="00822D3B" w:rsidP="00822D3B">
      <w:pPr>
        <w:jc w:val="center"/>
        <w:rPr>
          <w:color w:val="FF0000"/>
          <w:sz w:val="44"/>
          <w:szCs w:val="36"/>
        </w:rPr>
      </w:pPr>
      <w:r w:rsidRPr="004C7F29">
        <w:rPr>
          <w:color w:val="FF0000"/>
          <w:sz w:val="44"/>
          <w:szCs w:val="36"/>
        </w:rPr>
        <w:t>“Matrimonio di uguaglianza e libertà”</w:t>
      </w:r>
    </w:p>
    <w:p w14:paraId="4811A060" w14:textId="77777777" w:rsidR="00822D3B" w:rsidRPr="00822D3B" w:rsidRDefault="00822D3B" w:rsidP="00822D3B">
      <w:pPr>
        <w:jc w:val="center"/>
        <w:rPr>
          <w:rFonts w:ascii="Verdana" w:eastAsiaTheme="minorEastAsia" w:hAnsi="Verdana" w:cs="Verdana"/>
          <w:color w:val="1A1A1A"/>
          <w:sz w:val="24"/>
          <w:lang w:eastAsia="it-IT"/>
        </w:rPr>
      </w:pPr>
      <w:r w:rsidRPr="00822D3B">
        <w:rPr>
          <w:i/>
          <w:sz w:val="24"/>
        </w:rPr>
        <w:t>Assetti legislativi in materia di famiglia in una società che cambia</w:t>
      </w:r>
      <w:r w:rsidRPr="00822D3B">
        <w:rPr>
          <w:rFonts w:ascii="Verdana" w:eastAsiaTheme="minorEastAsia" w:hAnsi="Verdana" w:cs="Verdana"/>
          <w:color w:val="1A1A1A"/>
          <w:sz w:val="24"/>
          <w:lang w:eastAsia="it-IT"/>
        </w:rPr>
        <w:t xml:space="preserve"> </w:t>
      </w:r>
    </w:p>
    <w:p w14:paraId="67426507" w14:textId="77777777" w:rsidR="00822D3B" w:rsidRPr="00822D3B" w:rsidRDefault="00822D3B" w:rsidP="00822D3B">
      <w:pPr>
        <w:ind w:left="1134"/>
        <w:jc w:val="center"/>
        <w:rPr>
          <w:sz w:val="24"/>
        </w:rPr>
      </w:pPr>
      <w:r w:rsidRPr="00822D3B">
        <w:rPr>
          <w:noProof/>
          <w:sz w:val="24"/>
          <w:lang w:eastAsia="it-IT"/>
        </w:rPr>
        <w:drawing>
          <wp:inline distT="0" distB="0" distL="0" distR="0" wp14:anchorId="761D7D58" wp14:editId="645E9918">
            <wp:extent cx="2056567" cy="1490983"/>
            <wp:effectExtent l="0" t="0" r="1270" b="762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79" cy="14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708C" w14:textId="77777777" w:rsidR="004C7F29" w:rsidRDefault="00822D3B" w:rsidP="00822D3B">
      <w:pPr>
        <w:jc w:val="center"/>
        <w:rPr>
          <w:sz w:val="24"/>
        </w:rPr>
      </w:pPr>
      <w:r>
        <w:rPr>
          <w:sz w:val="32"/>
          <w:szCs w:val="32"/>
        </w:rPr>
        <w:t xml:space="preserve">          </w:t>
      </w:r>
      <w:r w:rsidRPr="00822D3B">
        <w:rPr>
          <w:sz w:val="24"/>
        </w:rPr>
        <w:t>Università di Napoli Federico II - Aula Piovani Via Porta di Massa 1</w:t>
      </w:r>
    </w:p>
    <w:p w14:paraId="792ABBCB" w14:textId="048174D7" w:rsidR="00822D3B" w:rsidRPr="00822D3B" w:rsidRDefault="004C7F29" w:rsidP="00822D3B">
      <w:pPr>
        <w:jc w:val="center"/>
        <w:rPr>
          <w:sz w:val="24"/>
        </w:rPr>
      </w:pPr>
      <w:r>
        <w:rPr>
          <w:sz w:val="24"/>
        </w:rPr>
        <w:t>13 giugno 2017 ore 10</w:t>
      </w:r>
      <w:r w:rsidR="00822D3B" w:rsidRPr="00822D3B">
        <w:rPr>
          <w:sz w:val="24"/>
        </w:rPr>
        <w:t xml:space="preserve"> </w:t>
      </w:r>
    </w:p>
    <w:p w14:paraId="77735D6B" w14:textId="3E749D6D" w:rsidR="00822D3B" w:rsidRPr="00A744EC" w:rsidRDefault="00EB4B4C" w:rsidP="00822D3B">
      <w:pPr>
        <w:rPr>
          <w:szCs w:val="20"/>
        </w:rPr>
      </w:pPr>
      <w:r w:rsidRPr="00A744EC">
        <w:rPr>
          <w:szCs w:val="20"/>
        </w:rPr>
        <w:t>10.00</w:t>
      </w:r>
    </w:p>
    <w:p w14:paraId="1FD3C9AF" w14:textId="77777777" w:rsidR="00822D3B" w:rsidRPr="00470661" w:rsidRDefault="00822D3B" w:rsidP="00822D3B">
      <w:pPr>
        <w:rPr>
          <w:szCs w:val="20"/>
        </w:rPr>
      </w:pPr>
      <w:r w:rsidRPr="00470661">
        <w:rPr>
          <w:szCs w:val="20"/>
        </w:rPr>
        <w:t>Saluti istituzionali</w:t>
      </w:r>
    </w:p>
    <w:p w14:paraId="119E10E9" w14:textId="66CBFB9A" w:rsidR="00822D3B" w:rsidRDefault="00822D3B" w:rsidP="00822D3B">
      <w:pPr>
        <w:rPr>
          <w:szCs w:val="20"/>
        </w:rPr>
      </w:pPr>
      <w:r w:rsidRPr="005F5D9D">
        <w:rPr>
          <w:sz w:val="24"/>
        </w:rPr>
        <w:t>Edoardo Massimilla</w:t>
      </w:r>
      <w:r w:rsidR="00A744EC">
        <w:rPr>
          <w:sz w:val="24"/>
        </w:rPr>
        <w:t xml:space="preserve">, </w:t>
      </w:r>
      <w:r w:rsidRPr="00A744EC">
        <w:rPr>
          <w:szCs w:val="20"/>
        </w:rPr>
        <w:t>Direttore Dipartimento Studi Umanistici</w:t>
      </w:r>
    </w:p>
    <w:p w14:paraId="48689BB1" w14:textId="77777777" w:rsidR="00A744EC" w:rsidRPr="005F5D9D" w:rsidRDefault="00A744EC" w:rsidP="00822D3B">
      <w:pPr>
        <w:rPr>
          <w:sz w:val="24"/>
        </w:rPr>
      </w:pPr>
    </w:p>
    <w:p w14:paraId="77FB8126" w14:textId="5313A9ED" w:rsidR="00822D3B" w:rsidRPr="00470661" w:rsidRDefault="00822D3B" w:rsidP="00822D3B">
      <w:pPr>
        <w:rPr>
          <w:szCs w:val="20"/>
        </w:rPr>
      </w:pPr>
      <w:r w:rsidRPr="00470661">
        <w:rPr>
          <w:szCs w:val="20"/>
        </w:rPr>
        <w:t>Introduzione</w:t>
      </w:r>
      <w:r w:rsidR="00287A4E">
        <w:rPr>
          <w:szCs w:val="20"/>
        </w:rPr>
        <w:t xml:space="preserve"> </w:t>
      </w:r>
      <w:r w:rsidR="00287A4E" w:rsidRPr="008A7253">
        <w:rPr>
          <w:szCs w:val="20"/>
        </w:rPr>
        <w:t>al Seminario</w:t>
      </w:r>
    </w:p>
    <w:p w14:paraId="5888F671" w14:textId="62F958DE" w:rsidR="00822D3B" w:rsidRDefault="00822D3B" w:rsidP="00822D3B">
      <w:pPr>
        <w:rPr>
          <w:sz w:val="24"/>
        </w:rPr>
      </w:pPr>
      <w:r w:rsidRPr="005F5D9D">
        <w:rPr>
          <w:sz w:val="24"/>
        </w:rPr>
        <w:t>Caterina Arcidiacono</w:t>
      </w:r>
      <w:r w:rsidR="00A744EC">
        <w:rPr>
          <w:sz w:val="24"/>
        </w:rPr>
        <w:t xml:space="preserve">, </w:t>
      </w:r>
      <w:r w:rsidR="009B4AC3" w:rsidRPr="00A744EC">
        <w:rPr>
          <w:szCs w:val="20"/>
        </w:rPr>
        <w:t>Dirett</w:t>
      </w:r>
      <w:r w:rsidRPr="00A744EC">
        <w:rPr>
          <w:szCs w:val="20"/>
        </w:rPr>
        <w:t>r</w:t>
      </w:r>
      <w:r w:rsidR="009B4AC3" w:rsidRPr="00A744EC">
        <w:rPr>
          <w:szCs w:val="20"/>
        </w:rPr>
        <w:t>ic</w:t>
      </w:r>
      <w:r w:rsidRPr="00A744EC">
        <w:rPr>
          <w:szCs w:val="20"/>
        </w:rPr>
        <w:t>e del Master</w:t>
      </w:r>
    </w:p>
    <w:p w14:paraId="19632DB6" w14:textId="77777777" w:rsidR="00822D3B" w:rsidRDefault="00822D3B" w:rsidP="00822D3B">
      <w:pPr>
        <w:rPr>
          <w:sz w:val="24"/>
        </w:rPr>
      </w:pPr>
    </w:p>
    <w:p w14:paraId="0CDD5EBC" w14:textId="77777777" w:rsidR="00822D3B" w:rsidRPr="00A744EC" w:rsidRDefault="00822D3B" w:rsidP="00822D3B">
      <w:pPr>
        <w:rPr>
          <w:szCs w:val="20"/>
        </w:rPr>
      </w:pPr>
      <w:r w:rsidRPr="00A744EC">
        <w:rPr>
          <w:szCs w:val="20"/>
        </w:rPr>
        <w:t>10.30</w:t>
      </w:r>
    </w:p>
    <w:p w14:paraId="358BA082" w14:textId="19F8BE65" w:rsidR="00822D3B" w:rsidRDefault="00822D3B" w:rsidP="00822D3B">
      <w:pPr>
        <w:rPr>
          <w:sz w:val="24"/>
        </w:rPr>
      </w:pPr>
      <w:r>
        <w:rPr>
          <w:sz w:val="24"/>
        </w:rPr>
        <w:t>Key report “Effetti perversi del cambiamento sociale”</w:t>
      </w:r>
    </w:p>
    <w:p w14:paraId="4899596B" w14:textId="2C915094" w:rsidR="00822D3B" w:rsidRPr="005F5D9D" w:rsidRDefault="00822D3B" w:rsidP="00822D3B">
      <w:pPr>
        <w:rPr>
          <w:sz w:val="24"/>
        </w:rPr>
      </w:pPr>
      <w:r w:rsidRPr="006258A2">
        <w:rPr>
          <w:sz w:val="24"/>
        </w:rPr>
        <w:t>Linda Laura Sabbadini</w:t>
      </w:r>
      <w:r w:rsidR="00A3338F">
        <w:rPr>
          <w:sz w:val="24"/>
        </w:rPr>
        <w:t>,Roma</w:t>
      </w:r>
      <w:r>
        <w:rPr>
          <w:sz w:val="24"/>
        </w:rPr>
        <w:t xml:space="preserve"> </w:t>
      </w:r>
    </w:p>
    <w:p w14:paraId="3E082E92" w14:textId="77777777" w:rsidR="00822D3B" w:rsidRDefault="00822D3B" w:rsidP="00822D3B">
      <w:pPr>
        <w:rPr>
          <w:sz w:val="24"/>
        </w:rPr>
      </w:pPr>
    </w:p>
    <w:p w14:paraId="5AEF6291" w14:textId="77777777" w:rsidR="00822D3B" w:rsidRPr="00A744EC" w:rsidRDefault="00822D3B" w:rsidP="00822D3B">
      <w:pPr>
        <w:rPr>
          <w:szCs w:val="20"/>
        </w:rPr>
      </w:pPr>
      <w:r w:rsidRPr="00A744EC">
        <w:rPr>
          <w:szCs w:val="20"/>
        </w:rPr>
        <w:t>11.15 Tavola rotonda</w:t>
      </w:r>
    </w:p>
    <w:p w14:paraId="57DEAA81" w14:textId="77777777" w:rsidR="00EB4B4C" w:rsidRDefault="00822D3B" w:rsidP="00EB4B4C">
      <w:pPr>
        <w:rPr>
          <w:sz w:val="24"/>
        </w:rPr>
      </w:pPr>
      <w:r>
        <w:rPr>
          <w:i/>
          <w:sz w:val="24"/>
        </w:rPr>
        <w:t>“</w:t>
      </w:r>
      <w:r w:rsidRPr="00166BD2">
        <w:rPr>
          <w:i/>
          <w:sz w:val="24"/>
        </w:rPr>
        <w:t>Istituzioni e Fa</w:t>
      </w:r>
      <w:r>
        <w:rPr>
          <w:i/>
          <w:sz w:val="24"/>
        </w:rPr>
        <w:t>miglie</w:t>
      </w:r>
      <w:r w:rsidRPr="00166BD2">
        <w:rPr>
          <w:i/>
          <w:sz w:val="24"/>
        </w:rPr>
        <w:t xml:space="preserve"> nella società che cambia</w:t>
      </w:r>
      <w:r>
        <w:rPr>
          <w:i/>
          <w:sz w:val="24"/>
        </w:rPr>
        <w:t>”</w:t>
      </w:r>
      <w:r w:rsidRPr="008F4887">
        <w:rPr>
          <w:sz w:val="24"/>
        </w:rPr>
        <w:t xml:space="preserve"> </w:t>
      </w:r>
    </w:p>
    <w:p w14:paraId="12D31F68" w14:textId="77777777" w:rsidR="00A744EC" w:rsidRDefault="00A744EC" w:rsidP="00EB4B4C">
      <w:pPr>
        <w:rPr>
          <w:sz w:val="24"/>
        </w:rPr>
      </w:pPr>
    </w:p>
    <w:p w14:paraId="1197D4AC" w14:textId="77777777" w:rsidR="00EB4B4C" w:rsidRDefault="00EB4B4C" w:rsidP="00EB4B4C">
      <w:pPr>
        <w:rPr>
          <w:sz w:val="24"/>
        </w:rPr>
      </w:pPr>
      <w:r>
        <w:rPr>
          <w:sz w:val="22"/>
          <w:szCs w:val="22"/>
        </w:rPr>
        <w:t>C</w:t>
      </w:r>
      <w:r w:rsidRPr="00EB4B4C">
        <w:rPr>
          <w:sz w:val="22"/>
          <w:szCs w:val="22"/>
        </w:rPr>
        <w:t>onduce</w:t>
      </w:r>
      <w:r>
        <w:rPr>
          <w:sz w:val="24"/>
        </w:rPr>
        <w:t xml:space="preserve"> </w:t>
      </w:r>
    </w:p>
    <w:p w14:paraId="5880496B" w14:textId="581692E6" w:rsidR="00822D3B" w:rsidRPr="00207F52" w:rsidRDefault="00EB4B4C" w:rsidP="00822D3B">
      <w:pPr>
        <w:rPr>
          <w:sz w:val="24"/>
        </w:rPr>
      </w:pPr>
      <w:r>
        <w:rPr>
          <w:sz w:val="24"/>
        </w:rPr>
        <w:t xml:space="preserve">Gabriella </w:t>
      </w:r>
      <w:r w:rsidRPr="00207F52">
        <w:rPr>
          <w:sz w:val="24"/>
        </w:rPr>
        <w:t>Ferrari Bravo</w:t>
      </w:r>
      <w:r w:rsidR="00126272" w:rsidRPr="00207F52">
        <w:rPr>
          <w:sz w:val="24"/>
        </w:rPr>
        <w:t xml:space="preserve"> </w:t>
      </w:r>
      <w:r w:rsidR="00287A4E" w:rsidRPr="00A744EC">
        <w:rPr>
          <w:szCs w:val="20"/>
        </w:rPr>
        <w:t xml:space="preserve">per il </w:t>
      </w:r>
      <w:r w:rsidR="00126272" w:rsidRPr="00A744EC">
        <w:rPr>
          <w:szCs w:val="20"/>
        </w:rPr>
        <w:t>Corriere del Mezzogiorno</w:t>
      </w:r>
    </w:p>
    <w:p w14:paraId="0E9556E4" w14:textId="77777777" w:rsidR="008A7253" w:rsidRDefault="00470661" w:rsidP="00822D3B">
      <w:pPr>
        <w:rPr>
          <w:sz w:val="24"/>
        </w:rPr>
      </w:pPr>
      <w:r w:rsidRPr="00207F52">
        <w:rPr>
          <w:sz w:val="24"/>
        </w:rPr>
        <w:t>Partecipano</w:t>
      </w:r>
      <w:r w:rsidR="00287A4E" w:rsidRPr="00207F52">
        <w:rPr>
          <w:sz w:val="24"/>
        </w:rPr>
        <w:t xml:space="preserve"> con Linda Laura Sabbadini:</w:t>
      </w:r>
      <w:r w:rsidR="00287A4E" w:rsidRPr="00287A4E">
        <w:rPr>
          <w:sz w:val="24"/>
        </w:rPr>
        <w:t xml:space="preserve"> </w:t>
      </w:r>
    </w:p>
    <w:p w14:paraId="66D94DE9" w14:textId="123334A9" w:rsidR="00822D3B" w:rsidRPr="008A7253" w:rsidRDefault="008A7253" w:rsidP="00822D3B">
      <w:pPr>
        <w:rPr>
          <w:sz w:val="24"/>
        </w:rPr>
      </w:pPr>
      <w:r w:rsidRPr="008A7253">
        <w:rPr>
          <w:rFonts w:eastAsiaTheme="minorEastAsia" w:cs="Calibri"/>
          <w:color w:val="auto"/>
          <w:sz w:val="24"/>
          <w:lang w:eastAsia="it-IT"/>
        </w:rPr>
        <w:t xml:space="preserve">Roberta Di Clemente, </w:t>
      </w:r>
      <w:r w:rsidRPr="00A744EC">
        <w:rPr>
          <w:rFonts w:eastAsiaTheme="minorEastAsia" w:cs="Calibri"/>
          <w:color w:val="auto"/>
          <w:szCs w:val="20"/>
          <w:lang w:eastAsia="it-IT"/>
        </w:rPr>
        <w:t>Magistrato della 1ª Sezione civile</w:t>
      </w:r>
      <w:r w:rsidRPr="00A744EC">
        <w:rPr>
          <w:szCs w:val="20"/>
        </w:rPr>
        <w:t xml:space="preserve"> </w:t>
      </w:r>
      <w:r w:rsidR="00822D3B" w:rsidRPr="00A744EC">
        <w:rPr>
          <w:szCs w:val="20"/>
        </w:rPr>
        <w:t>Tribunale di Napoli</w:t>
      </w:r>
      <w:r w:rsidR="00822D3B" w:rsidRPr="008A7253">
        <w:rPr>
          <w:sz w:val="24"/>
        </w:rPr>
        <w:t xml:space="preserve"> </w:t>
      </w:r>
    </w:p>
    <w:p w14:paraId="398EC62D" w14:textId="7FCD3EEC" w:rsidR="00822D3B" w:rsidRPr="00A744EC" w:rsidRDefault="00822D3B" w:rsidP="00822D3B">
      <w:pPr>
        <w:rPr>
          <w:szCs w:val="20"/>
        </w:rPr>
      </w:pPr>
      <w:r w:rsidRPr="00470661">
        <w:rPr>
          <w:sz w:val="24"/>
        </w:rPr>
        <w:t xml:space="preserve">Maria De </w:t>
      </w:r>
      <w:proofErr w:type="spellStart"/>
      <w:r w:rsidRPr="00470661">
        <w:rPr>
          <w:sz w:val="24"/>
        </w:rPr>
        <w:t>Luzenberger</w:t>
      </w:r>
      <w:proofErr w:type="spellEnd"/>
      <w:r w:rsidR="00DC41E2">
        <w:rPr>
          <w:sz w:val="24"/>
        </w:rPr>
        <w:t>,</w:t>
      </w:r>
      <w:r w:rsidRPr="00470661">
        <w:rPr>
          <w:sz w:val="24"/>
        </w:rPr>
        <w:t xml:space="preserve"> </w:t>
      </w:r>
      <w:r w:rsidRPr="00A744EC">
        <w:rPr>
          <w:szCs w:val="20"/>
        </w:rPr>
        <w:t>Procuratore della Repubb</w:t>
      </w:r>
      <w:r w:rsidR="00DC41E2" w:rsidRPr="00A744EC">
        <w:rPr>
          <w:szCs w:val="20"/>
        </w:rPr>
        <w:t>lica, Tribunale per i M</w:t>
      </w:r>
      <w:r w:rsidRPr="00A744EC">
        <w:rPr>
          <w:szCs w:val="20"/>
        </w:rPr>
        <w:t>inorenni</w:t>
      </w:r>
      <w:r w:rsidR="00DC41E2" w:rsidRPr="00A744EC">
        <w:rPr>
          <w:szCs w:val="20"/>
        </w:rPr>
        <w:t>, Napoli</w:t>
      </w:r>
      <w:r w:rsidRPr="00A744EC">
        <w:rPr>
          <w:szCs w:val="20"/>
        </w:rPr>
        <w:t xml:space="preserve"> </w:t>
      </w:r>
    </w:p>
    <w:p w14:paraId="0F01ABD3" w14:textId="1A4E0C98" w:rsidR="00DC41E2" w:rsidRPr="00A744EC" w:rsidRDefault="00A744EC" w:rsidP="00822D3B">
      <w:pPr>
        <w:rPr>
          <w:szCs w:val="20"/>
        </w:rPr>
      </w:pPr>
      <w:r>
        <w:rPr>
          <w:sz w:val="24"/>
        </w:rPr>
        <w:t xml:space="preserve">Ornella Riccio, </w:t>
      </w:r>
      <w:r>
        <w:rPr>
          <w:szCs w:val="20"/>
        </w:rPr>
        <w:t xml:space="preserve">Magistrato di Sorveglianza </w:t>
      </w:r>
      <w:r w:rsidR="00DC41E2" w:rsidRPr="00A744EC">
        <w:rPr>
          <w:szCs w:val="20"/>
        </w:rPr>
        <w:t>Tribunale per i Minorenni Napoli</w:t>
      </w:r>
    </w:p>
    <w:p w14:paraId="355580B8" w14:textId="06F7EFC7" w:rsidR="00822D3B" w:rsidRPr="00A744EC" w:rsidRDefault="00960F62" w:rsidP="00822D3B">
      <w:pPr>
        <w:spacing w:line="120" w:lineRule="atLeast"/>
        <w:rPr>
          <w:szCs w:val="20"/>
        </w:rPr>
      </w:pPr>
      <w:r>
        <w:rPr>
          <w:sz w:val="24"/>
        </w:rPr>
        <w:t xml:space="preserve">Ugo </w:t>
      </w:r>
      <w:proofErr w:type="spellStart"/>
      <w:r>
        <w:rPr>
          <w:sz w:val="24"/>
        </w:rPr>
        <w:t>Vairo</w:t>
      </w:r>
      <w:proofErr w:type="spellEnd"/>
      <w:r>
        <w:rPr>
          <w:sz w:val="24"/>
        </w:rPr>
        <w:t xml:space="preserve">, </w:t>
      </w:r>
      <w:r w:rsidR="008A7253" w:rsidRPr="00A744EC">
        <w:rPr>
          <w:szCs w:val="20"/>
        </w:rPr>
        <w:t>Direttore</w:t>
      </w:r>
      <w:r w:rsidR="004534BC" w:rsidRPr="00A744EC">
        <w:rPr>
          <w:szCs w:val="20"/>
        </w:rPr>
        <w:t xml:space="preserve"> </w:t>
      </w:r>
      <w:r>
        <w:rPr>
          <w:szCs w:val="20"/>
        </w:rPr>
        <w:t>dell‘UOC Tutela della salute del bambino e dell’adolescente, Asl Na1 Centro.</w:t>
      </w:r>
    </w:p>
    <w:p w14:paraId="2C37DA8D" w14:textId="0405CF6B" w:rsidR="00822D3B" w:rsidRPr="005F5D9D" w:rsidRDefault="00DC41E2" w:rsidP="00822D3B">
      <w:pPr>
        <w:spacing w:line="120" w:lineRule="atLeast"/>
        <w:rPr>
          <w:sz w:val="24"/>
        </w:rPr>
      </w:pPr>
      <w:r>
        <w:rPr>
          <w:sz w:val="24"/>
        </w:rPr>
        <w:t xml:space="preserve">Barbara </w:t>
      </w:r>
      <w:proofErr w:type="spellStart"/>
      <w:r>
        <w:rPr>
          <w:sz w:val="24"/>
        </w:rPr>
        <w:t>Trupiano</w:t>
      </w:r>
      <w:proofErr w:type="spellEnd"/>
      <w:r>
        <w:rPr>
          <w:sz w:val="24"/>
        </w:rPr>
        <w:t xml:space="preserve">, </w:t>
      </w:r>
      <w:r w:rsidR="008A7253" w:rsidRPr="00A744EC">
        <w:rPr>
          <w:szCs w:val="20"/>
        </w:rPr>
        <w:t>Dirigente</w:t>
      </w:r>
      <w:r w:rsidR="00A744EC" w:rsidRPr="00A744EC">
        <w:rPr>
          <w:rStyle w:val="Nessuno"/>
          <w:rFonts w:ascii="Calibri" w:eastAsia="Calibri" w:hAnsi="Calibri" w:cs="Calibri"/>
          <w:szCs w:val="20"/>
        </w:rPr>
        <w:t xml:space="preserve"> </w:t>
      </w:r>
      <w:r w:rsidR="00A744EC">
        <w:rPr>
          <w:rStyle w:val="Nessuno"/>
          <w:rFonts w:ascii="Calibri" w:eastAsia="Calibri" w:hAnsi="Calibri" w:cs="Calibri"/>
          <w:szCs w:val="20"/>
        </w:rPr>
        <w:t xml:space="preserve">Servizio Politiche per l'Infanzia e l'Adolescenza, </w:t>
      </w:r>
      <w:r w:rsidR="00822D3B" w:rsidRPr="00A744EC">
        <w:rPr>
          <w:szCs w:val="20"/>
        </w:rPr>
        <w:t>Comune di Napoli</w:t>
      </w:r>
    </w:p>
    <w:p w14:paraId="2FAEC667" w14:textId="64E038BE" w:rsidR="007B015E" w:rsidRPr="00207F52" w:rsidRDefault="007B015E" w:rsidP="00822D3B">
      <w:pPr>
        <w:spacing w:line="120" w:lineRule="atLeast"/>
        <w:rPr>
          <w:sz w:val="24"/>
        </w:rPr>
      </w:pPr>
      <w:r w:rsidRPr="00207F52">
        <w:rPr>
          <w:sz w:val="24"/>
        </w:rPr>
        <w:t>Sim</w:t>
      </w:r>
      <w:r w:rsidR="00287A4E" w:rsidRPr="00207F52">
        <w:rPr>
          <w:sz w:val="24"/>
        </w:rPr>
        <w:t>ona Marino</w:t>
      </w:r>
      <w:r w:rsidR="00DC41E2">
        <w:rPr>
          <w:sz w:val="24"/>
        </w:rPr>
        <w:t>,</w:t>
      </w:r>
      <w:r w:rsidR="00287A4E" w:rsidRPr="00207F52">
        <w:rPr>
          <w:sz w:val="24"/>
        </w:rPr>
        <w:t xml:space="preserve"> </w:t>
      </w:r>
      <w:r w:rsidR="00287A4E" w:rsidRPr="00A744EC">
        <w:rPr>
          <w:szCs w:val="20"/>
        </w:rPr>
        <w:t>Delegata P</w:t>
      </w:r>
      <w:r w:rsidRPr="00A744EC">
        <w:rPr>
          <w:szCs w:val="20"/>
        </w:rPr>
        <w:t>ari opportunità Comune di Napoli</w:t>
      </w:r>
    </w:p>
    <w:p w14:paraId="0E46C207" w14:textId="08EDCA09" w:rsidR="00822D3B" w:rsidRPr="00207F52" w:rsidRDefault="00126272" w:rsidP="00822D3B">
      <w:pPr>
        <w:spacing w:line="120" w:lineRule="atLeast"/>
        <w:rPr>
          <w:sz w:val="24"/>
        </w:rPr>
      </w:pPr>
      <w:r w:rsidRPr="00207F52">
        <w:rPr>
          <w:sz w:val="24"/>
        </w:rPr>
        <w:t>Armando</w:t>
      </w:r>
      <w:r w:rsidR="00822D3B" w:rsidRPr="00207F52">
        <w:rPr>
          <w:sz w:val="24"/>
        </w:rPr>
        <w:t xml:space="preserve"> Rossi</w:t>
      </w:r>
      <w:r w:rsidR="00DC41E2">
        <w:rPr>
          <w:sz w:val="24"/>
        </w:rPr>
        <w:t>,</w:t>
      </w:r>
      <w:r w:rsidR="00822D3B" w:rsidRPr="00207F52">
        <w:rPr>
          <w:sz w:val="24"/>
        </w:rPr>
        <w:t xml:space="preserve"> </w:t>
      </w:r>
      <w:r w:rsidRPr="00A744EC">
        <w:rPr>
          <w:szCs w:val="20"/>
        </w:rPr>
        <w:t>Presidente</w:t>
      </w:r>
      <w:r w:rsidR="00822D3B" w:rsidRPr="00A744EC">
        <w:rPr>
          <w:szCs w:val="20"/>
        </w:rPr>
        <w:t xml:space="preserve"> dell’Ordine degli Avvocati di Napoli</w:t>
      </w:r>
    </w:p>
    <w:p w14:paraId="385D8212" w14:textId="256C7C29" w:rsidR="00126272" w:rsidRPr="003F4D77" w:rsidRDefault="00126272" w:rsidP="00822D3B">
      <w:pPr>
        <w:spacing w:line="120" w:lineRule="atLeast"/>
        <w:rPr>
          <w:sz w:val="24"/>
        </w:rPr>
      </w:pPr>
      <w:r w:rsidRPr="00207F52">
        <w:rPr>
          <w:sz w:val="24"/>
        </w:rPr>
        <w:t>Maurizio Bianco</w:t>
      </w:r>
      <w:r w:rsidR="00DC41E2">
        <w:rPr>
          <w:sz w:val="24"/>
        </w:rPr>
        <w:t>,</w:t>
      </w:r>
      <w:r w:rsidRPr="00207F52">
        <w:rPr>
          <w:sz w:val="24"/>
        </w:rPr>
        <w:t xml:space="preserve"> </w:t>
      </w:r>
      <w:r w:rsidRPr="00A744EC">
        <w:rPr>
          <w:szCs w:val="20"/>
        </w:rPr>
        <w:t>Segretario dell’Ordine degli Avvocati di Napoli</w:t>
      </w:r>
      <w:r w:rsidR="002C2E27">
        <w:rPr>
          <w:sz w:val="24"/>
        </w:rPr>
        <w:t xml:space="preserve"> </w:t>
      </w:r>
    </w:p>
    <w:p w14:paraId="4B8E3B24" w14:textId="4DE3EFE9" w:rsidR="00822D3B" w:rsidRPr="005F5D9D" w:rsidRDefault="00822D3B" w:rsidP="00822D3B">
      <w:pPr>
        <w:spacing w:line="120" w:lineRule="atLeast"/>
        <w:rPr>
          <w:sz w:val="24"/>
        </w:rPr>
      </w:pPr>
      <w:r w:rsidRPr="005F5D9D">
        <w:rPr>
          <w:sz w:val="24"/>
        </w:rPr>
        <w:lastRenderedPageBreak/>
        <w:t>A</w:t>
      </w:r>
      <w:r>
        <w:rPr>
          <w:sz w:val="24"/>
        </w:rPr>
        <w:t>ntonella</w:t>
      </w:r>
      <w:r w:rsidRPr="005F5D9D">
        <w:rPr>
          <w:sz w:val="24"/>
        </w:rPr>
        <w:t xml:space="preserve"> </w:t>
      </w:r>
      <w:proofErr w:type="spellStart"/>
      <w:r w:rsidRPr="005F5D9D">
        <w:rPr>
          <w:sz w:val="24"/>
        </w:rPr>
        <w:t>Bozzaotra</w:t>
      </w:r>
      <w:proofErr w:type="spellEnd"/>
      <w:r w:rsidR="00DC41E2">
        <w:rPr>
          <w:sz w:val="24"/>
        </w:rPr>
        <w:t>,</w:t>
      </w:r>
      <w:r w:rsidRPr="00151F89">
        <w:rPr>
          <w:sz w:val="24"/>
        </w:rPr>
        <w:t xml:space="preserve"> </w:t>
      </w:r>
      <w:r w:rsidRPr="00A744EC">
        <w:rPr>
          <w:szCs w:val="20"/>
        </w:rPr>
        <w:t>Presidente Ordine degli Psicologi della Campania</w:t>
      </w:r>
    </w:p>
    <w:p w14:paraId="2CDFF8BE" w14:textId="739B1D6A" w:rsidR="00470661" w:rsidRDefault="00A744EC" w:rsidP="00822D3B">
      <w:pPr>
        <w:rPr>
          <w:sz w:val="24"/>
        </w:rPr>
      </w:pPr>
      <w:r>
        <w:rPr>
          <w:sz w:val="24"/>
        </w:rPr>
        <w:t xml:space="preserve">Maria Carmela </w:t>
      </w:r>
      <w:proofErr w:type="spellStart"/>
      <w:r>
        <w:rPr>
          <w:sz w:val="24"/>
        </w:rPr>
        <w:t>Agodi</w:t>
      </w:r>
      <w:proofErr w:type="spellEnd"/>
      <w:r>
        <w:rPr>
          <w:sz w:val="24"/>
        </w:rPr>
        <w:t xml:space="preserve">, </w:t>
      </w:r>
      <w:r w:rsidRPr="00A744EC">
        <w:rPr>
          <w:szCs w:val="20"/>
        </w:rPr>
        <w:t>Direttrice corso di Servizio Sociale, Università Federico II</w:t>
      </w:r>
    </w:p>
    <w:p w14:paraId="58B6D232" w14:textId="77777777" w:rsidR="001E03DB" w:rsidRDefault="001E03DB" w:rsidP="00822D3B">
      <w:pPr>
        <w:rPr>
          <w:szCs w:val="20"/>
        </w:rPr>
      </w:pPr>
    </w:p>
    <w:p w14:paraId="27564E52" w14:textId="18BB77FA" w:rsidR="00822D3B" w:rsidRPr="00A744EC" w:rsidRDefault="00A52AC1" w:rsidP="00822D3B">
      <w:pPr>
        <w:rPr>
          <w:szCs w:val="20"/>
        </w:rPr>
      </w:pPr>
      <w:r w:rsidRPr="00A744EC">
        <w:rPr>
          <w:szCs w:val="20"/>
        </w:rPr>
        <w:t>14.00</w:t>
      </w:r>
      <w:r w:rsidR="002C2E27" w:rsidRPr="00A744EC">
        <w:rPr>
          <w:szCs w:val="20"/>
        </w:rPr>
        <w:t xml:space="preserve"> C</w:t>
      </w:r>
      <w:r w:rsidR="00822D3B" w:rsidRPr="00A744EC">
        <w:rPr>
          <w:szCs w:val="20"/>
        </w:rPr>
        <w:t>onclusione dei lavori</w:t>
      </w:r>
    </w:p>
    <w:sectPr w:rsidR="00822D3B" w:rsidRPr="00A744EC" w:rsidSect="00822D3B">
      <w:headerReference w:type="default" r:id="rId7"/>
      <w:footerReference w:type="default" r:id="rId8"/>
      <w:pgSz w:w="11906" w:h="16838"/>
      <w:pgMar w:top="1985" w:right="851" w:bottom="0" w:left="851" w:header="709" w:footer="357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202B" w14:textId="77777777" w:rsidR="008436CF" w:rsidRDefault="008436CF">
      <w:r>
        <w:separator/>
      </w:r>
    </w:p>
  </w:endnote>
  <w:endnote w:type="continuationSeparator" w:id="0">
    <w:p w14:paraId="6597C6A6" w14:textId="77777777" w:rsidR="008436CF" w:rsidRDefault="0084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76DE" w14:textId="77777777" w:rsidR="001E03DB" w:rsidRDefault="001E03DB">
    <w:pPr>
      <w:pStyle w:val="Pidipagina"/>
      <w:rPr>
        <w:rFonts w:ascii="Tunga" w:hAnsi="Tunga" w:cs="Tunga"/>
        <w:sz w:val="21"/>
        <w:szCs w:val="21"/>
      </w:rPr>
    </w:pPr>
  </w:p>
  <w:p w14:paraId="538B33F7" w14:textId="77777777" w:rsidR="001E03DB" w:rsidRPr="003F7D73" w:rsidRDefault="001E03DB">
    <w:pPr>
      <w:pStyle w:val="Pidipagina"/>
      <w:rPr>
        <w:rFonts w:ascii="Tunga" w:hAnsi="Tunga" w:cs="Tunga"/>
        <w:b/>
        <w:sz w:val="23"/>
        <w:szCs w:val="21"/>
      </w:rPr>
    </w:pPr>
    <w:r w:rsidRPr="003F7D73">
      <w:rPr>
        <w:rFonts w:ascii="Tunga" w:hAnsi="Tunga" w:cs="Tunga"/>
        <w:b/>
        <w:sz w:val="23"/>
        <w:szCs w:val="21"/>
      </w:rPr>
      <w:t>Master in mediazione e negoziazione familiare istituzionale –</w:t>
    </w:r>
    <w:r w:rsidRPr="003F7D73">
      <w:rPr>
        <w:rFonts w:ascii="Tunga" w:hAnsi="Tunga" w:cs="Tunga" w:hint="eastAsia"/>
        <w:b/>
        <w:sz w:val="23"/>
        <w:szCs w:val="21"/>
      </w:rPr>
      <w:t>2 ciclo</w:t>
    </w:r>
  </w:p>
  <w:p w14:paraId="4F0E0F0B" w14:textId="5F71F915" w:rsidR="001E03DB" w:rsidRPr="003F7D73" w:rsidRDefault="001E03DB">
    <w:pPr>
      <w:pStyle w:val="Pidipagina"/>
      <w:rPr>
        <w:rFonts w:ascii="Tunga" w:hAnsi="Tunga" w:cs="Tunga"/>
        <w:b/>
        <w:sz w:val="23"/>
        <w:szCs w:val="21"/>
      </w:rPr>
    </w:pPr>
    <w:r w:rsidRPr="003F7D73">
      <w:rPr>
        <w:rFonts w:ascii="Tunga" w:hAnsi="Tunga" w:cs="Tunga"/>
        <w:b/>
        <w:sz w:val="23"/>
        <w:szCs w:val="21"/>
      </w:rPr>
      <w:t xml:space="preserve">MGL  </w:t>
    </w:r>
    <w:proofErr w:type="spellStart"/>
    <w:r w:rsidRPr="003F7D73">
      <w:rPr>
        <w:rFonts w:ascii="Tunga" w:hAnsi="Tunga" w:cs="Tunga"/>
        <w:b/>
        <w:sz w:val="23"/>
        <w:szCs w:val="21"/>
      </w:rPr>
      <w:t>Mind</w:t>
    </w:r>
    <w:proofErr w:type="spellEnd"/>
    <w:r w:rsidRPr="003F7D73">
      <w:rPr>
        <w:rFonts w:ascii="Tunga" w:hAnsi="Tunga" w:cs="Tunga"/>
        <w:b/>
        <w:sz w:val="23"/>
        <w:szCs w:val="21"/>
      </w:rPr>
      <w:t xml:space="preserve"> Gender Language </w:t>
    </w:r>
    <w:proofErr w:type="spellStart"/>
    <w:r w:rsidRPr="003F7D73">
      <w:rPr>
        <w:rFonts w:ascii="Tunga" w:hAnsi="Tunga" w:cs="Tunga"/>
        <w:b/>
        <w:sz w:val="23"/>
        <w:szCs w:val="21"/>
      </w:rPr>
      <w:t>PhD</w:t>
    </w:r>
    <w:proofErr w:type="spellEnd"/>
    <w:r w:rsidRPr="003F7D73">
      <w:rPr>
        <w:rFonts w:ascii="Tunga" w:hAnsi="Tunga" w:cs="Tunga"/>
        <w:b/>
        <w:sz w:val="23"/>
        <w:szCs w:val="21"/>
      </w:rPr>
      <w:t xml:space="preserve"> Course</w:t>
    </w:r>
  </w:p>
  <w:p w14:paraId="15FD2A10" w14:textId="77777777" w:rsidR="001E03DB" w:rsidRDefault="001E03DB" w:rsidP="003F7D73">
    <w:pPr>
      <w:pStyle w:val="Pidipagina"/>
      <w:rPr>
        <w:rFonts w:ascii="Tunga" w:hAnsi="Tunga" w:cs="Tunga"/>
        <w:color w:val="FF0000"/>
        <w:sz w:val="21"/>
        <w:szCs w:val="21"/>
      </w:rPr>
    </w:pPr>
    <w:r>
      <w:rPr>
        <w:rFonts w:ascii="Tunga" w:hAnsi="Tunga" w:cs="Tunga"/>
        <w:sz w:val="21"/>
        <w:szCs w:val="21"/>
      </w:rPr>
      <w:t xml:space="preserve">Università Federico II - Dipartimento </w:t>
    </w:r>
    <w:r>
      <w:rPr>
        <w:rFonts w:ascii="Tunga" w:hAnsi="Tunga" w:cs="Tunga"/>
        <w:color w:val="FF0000"/>
        <w:sz w:val="21"/>
        <w:szCs w:val="21"/>
      </w:rPr>
      <w:t>Studi Umanistici</w:t>
    </w:r>
    <w:r>
      <w:rPr>
        <w:rFonts w:ascii="Tunga" w:hAnsi="Tunga" w:cs="Tunga"/>
        <w:color w:val="FF0000"/>
        <w:sz w:val="21"/>
        <w:szCs w:val="21"/>
      </w:rPr>
      <w:tab/>
    </w:r>
  </w:p>
  <w:p w14:paraId="51D93CC5" w14:textId="6F252453" w:rsidR="001E03DB" w:rsidRDefault="001E03DB" w:rsidP="003F7D73">
    <w:pPr>
      <w:pStyle w:val="Pidipagina"/>
      <w:rPr>
        <w:rFonts w:ascii="Tunga" w:hAnsi="Tunga" w:cs="Tunga"/>
        <w:sz w:val="21"/>
        <w:szCs w:val="21"/>
      </w:rPr>
    </w:pPr>
    <w:proofErr w:type="spellStart"/>
    <w:r>
      <w:rPr>
        <w:rFonts w:ascii="Tunga" w:hAnsi="Tunga" w:cs="Tunga"/>
        <w:sz w:val="21"/>
        <w:szCs w:val="21"/>
      </w:rPr>
      <w:t>Contact</w:t>
    </w:r>
    <w:proofErr w:type="spellEnd"/>
    <w:r>
      <w:rPr>
        <w:rFonts w:ascii="Tunga" w:hAnsi="Tunga" w:cs="Tunga"/>
        <w:sz w:val="21"/>
        <w:szCs w:val="21"/>
      </w:rPr>
      <w:t xml:space="preserve"> </w:t>
    </w:r>
    <w:proofErr w:type="spellStart"/>
    <w:r>
      <w:rPr>
        <w:rFonts w:ascii="Tunga" w:hAnsi="Tunga" w:cs="Tunga"/>
        <w:sz w:val="21"/>
        <w:szCs w:val="21"/>
      </w:rPr>
      <w:t>Person</w:t>
    </w:r>
    <w:proofErr w:type="spellEnd"/>
    <w:r>
      <w:rPr>
        <w:rFonts w:ascii="Tunga" w:hAnsi="Tunga" w:cs="Tunga"/>
        <w:sz w:val="21"/>
        <w:szCs w:val="21"/>
      </w:rPr>
      <w:t xml:space="preserve">  Prof. Caterina Arcidiacono  Mail: </w:t>
    </w:r>
    <w:hyperlink r:id="rId1" w:history="1">
      <w:r w:rsidRPr="00820288">
        <w:rPr>
          <w:rStyle w:val="Collegamentoipertestuale"/>
          <w:rFonts w:ascii="Tunga" w:hAnsi="Tunga" w:cs="Tunga"/>
          <w:sz w:val="21"/>
          <w:szCs w:val="21"/>
        </w:rPr>
        <w:t>caterina.arcidiacono@unina.it-</w:t>
      </w:r>
    </w:hyperlink>
    <w:r>
      <w:rPr>
        <w:rFonts w:ascii="Tunga" w:hAnsi="Tunga" w:cs="Tunga"/>
        <w:sz w:val="21"/>
        <w:szCs w:val="21"/>
      </w:rPr>
      <w:t xml:space="preserve"> 335405297</w:t>
    </w:r>
  </w:p>
  <w:p w14:paraId="3318CC67" w14:textId="569B1C0C" w:rsidR="001E03DB" w:rsidRDefault="001E03DB">
    <w:pPr>
      <w:pStyle w:val="Pidipagina"/>
      <w:rPr>
        <w:rFonts w:ascii="Tunga" w:hAnsi="Tunga" w:cs="Tunga"/>
        <w:sz w:val="21"/>
        <w:szCs w:val="21"/>
      </w:rPr>
    </w:pPr>
    <w:r>
      <w:rPr>
        <w:rFonts w:ascii="Tunga" w:hAnsi="Tunga" w:cs="Tunga"/>
        <w:color w:val="FF0000"/>
        <w:sz w:val="21"/>
        <w:szCs w:val="21"/>
      </w:rPr>
      <w:tab/>
    </w:r>
  </w:p>
  <w:p w14:paraId="59666375" w14:textId="2E571FF6" w:rsidR="001E03DB" w:rsidRDefault="001E03DB">
    <w:pPr>
      <w:pStyle w:val="Pidipagina"/>
      <w:ind w:left="-540"/>
      <w:rPr>
        <w:rFonts w:ascii="Tunga" w:hAnsi="Tunga" w:cs="Tunga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F6A6" w14:textId="77777777" w:rsidR="008436CF" w:rsidRDefault="008436CF">
      <w:r>
        <w:separator/>
      </w:r>
    </w:p>
  </w:footnote>
  <w:footnote w:type="continuationSeparator" w:id="0">
    <w:p w14:paraId="68FD04A2" w14:textId="77777777" w:rsidR="008436CF" w:rsidRDefault="0084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8E7C" w14:textId="77777777" w:rsidR="001E03DB" w:rsidRDefault="001E03D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2874106" wp14:editId="69C816AB">
          <wp:simplePos x="0" y="0"/>
          <wp:positionH relativeFrom="column">
            <wp:posOffset>949325</wp:posOffset>
          </wp:positionH>
          <wp:positionV relativeFrom="paragraph">
            <wp:posOffset>-297815</wp:posOffset>
          </wp:positionV>
          <wp:extent cx="4892040" cy="871855"/>
          <wp:effectExtent l="0" t="0" r="10160" b="0"/>
          <wp:wrapSquare wrapText="bothSides"/>
          <wp:docPr id="1" name="Picture" descr="dsu_logo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su_logo_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3B"/>
    <w:rsid w:val="00010DB7"/>
    <w:rsid w:val="00126272"/>
    <w:rsid w:val="001E03DB"/>
    <w:rsid w:val="00207F52"/>
    <w:rsid w:val="002708DD"/>
    <w:rsid w:val="00287A4E"/>
    <w:rsid w:val="002C2E27"/>
    <w:rsid w:val="00332A68"/>
    <w:rsid w:val="003D26AB"/>
    <w:rsid w:val="003F7D73"/>
    <w:rsid w:val="003F7FCC"/>
    <w:rsid w:val="004534BC"/>
    <w:rsid w:val="00470661"/>
    <w:rsid w:val="004C7F29"/>
    <w:rsid w:val="00562FA2"/>
    <w:rsid w:val="007B015E"/>
    <w:rsid w:val="007F25F3"/>
    <w:rsid w:val="00822D3B"/>
    <w:rsid w:val="008436CF"/>
    <w:rsid w:val="008A7253"/>
    <w:rsid w:val="009101EF"/>
    <w:rsid w:val="00960F62"/>
    <w:rsid w:val="009A56B2"/>
    <w:rsid w:val="009B4AC3"/>
    <w:rsid w:val="009D1B71"/>
    <w:rsid w:val="00A3338F"/>
    <w:rsid w:val="00A52AC1"/>
    <w:rsid w:val="00A744EC"/>
    <w:rsid w:val="00B810B5"/>
    <w:rsid w:val="00D17770"/>
    <w:rsid w:val="00D6634C"/>
    <w:rsid w:val="00DA0BC7"/>
    <w:rsid w:val="00DB542C"/>
    <w:rsid w:val="00DC41E2"/>
    <w:rsid w:val="00E20CDA"/>
    <w:rsid w:val="00E54732"/>
    <w:rsid w:val="00EB4B4C"/>
    <w:rsid w:val="00EC5356"/>
    <w:rsid w:val="00F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087FC"/>
  <w14:defaultImageDpi w14:val="300"/>
  <w15:docId w15:val="{C35EA485-4E25-47A4-BAEF-9256BF6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D3B"/>
    <w:pPr>
      <w:suppressAutoHyphens/>
      <w:jc w:val="both"/>
    </w:pPr>
    <w:rPr>
      <w:rFonts w:ascii="Trebuchet MS" w:eastAsia="Times New Roman" w:hAnsi="Trebuchet MS" w:cs="Times New Roman"/>
      <w:color w:val="00000A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2D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2D3B"/>
    <w:rPr>
      <w:rFonts w:ascii="Trebuchet MS" w:eastAsia="Times New Roman" w:hAnsi="Trebuchet MS" w:cs="Times New Roman"/>
      <w:color w:val="00000A"/>
      <w:sz w:val="20"/>
      <w:lang w:eastAsia="en-US"/>
    </w:rPr>
  </w:style>
  <w:style w:type="paragraph" w:styleId="Pidipagina">
    <w:name w:val="footer"/>
    <w:basedOn w:val="Normale"/>
    <w:link w:val="PidipaginaCarattere"/>
    <w:rsid w:val="00822D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22D3B"/>
    <w:rPr>
      <w:rFonts w:ascii="Trebuchet MS" w:eastAsia="Times New Roman" w:hAnsi="Trebuchet MS" w:cs="Times New Roman"/>
      <w:color w:val="00000A"/>
      <w:sz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D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D3B"/>
    <w:rPr>
      <w:rFonts w:ascii="Lucida Grande" w:eastAsia="Times New Roman" w:hAnsi="Lucida Grande" w:cs="Lucida Grande"/>
      <w:color w:val="00000A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7D73"/>
    <w:rPr>
      <w:color w:val="0000FF" w:themeColor="hyperlink"/>
      <w:u w:val="single"/>
    </w:rPr>
  </w:style>
  <w:style w:type="character" w:customStyle="1" w:styleId="Nessuno">
    <w:name w:val="Nessuno"/>
    <w:rsid w:val="00A7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erina.arcidiacono@unina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Ferrari Bravo</dc:creator>
  <cp:keywords/>
  <dc:description/>
  <cp:lastModifiedBy>COINOR</cp:lastModifiedBy>
  <cp:revision>2</cp:revision>
  <cp:lastPrinted>2017-06-08T16:47:00Z</cp:lastPrinted>
  <dcterms:created xsi:type="dcterms:W3CDTF">2017-06-12T13:32:00Z</dcterms:created>
  <dcterms:modified xsi:type="dcterms:W3CDTF">2017-06-12T13:32:00Z</dcterms:modified>
</cp:coreProperties>
</file>