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1972" w:rsidRPr="00A31972" w:rsidRDefault="00A31972" w:rsidP="00A3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972">
        <w:rPr>
          <w:rFonts w:ascii="Times New Roman" w:hAnsi="Times New Roman" w:cs="Times New Roman"/>
          <w:b/>
          <w:sz w:val="24"/>
          <w:szCs w:val="24"/>
        </w:rPr>
        <w:t>PREMIO DI GIORNALISMO “POSILLIPO, CULTURA DEL MARE”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Il Circolo Nautico Po</w:t>
      </w:r>
      <w:r w:rsidR="007F3323">
        <w:rPr>
          <w:rFonts w:ascii="Times New Roman" w:hAnsi="Times New Roman" w:cs="Times New Roman"/>
          <w:sz w:val="24"/>
          <w:szCs w:val="24"/>
        </w:rPr>
        <w:t>sillipo, in occasione del suo 94</w:t>
      </w:r>
      <w:r w:rsidRPr="00A31972">
        <w:rPr>
          <w:rFonts w:ascii="Times New Roman" w:hAnsi="Times New Roman" w:cs="Times New Roman"/>
          <w:sz w:val="24"/>
          <w:szCs w:val="24"/>
        </w:rPr>
        <w:t xml:space="preserve">esimo anniversario, </w:t>
      </w:r>
      <w:r w:rsidR="009B6DA7">
        <w:rPr>
          <w:rFonts w:ascii="Times New Roman" w:hAnsi="Times New Roman" w:cs="Times New Roman"/>
          <w:sz w:val="24"/>
          <w:szCs w:val="24"/>
        </w:rPr>
        <w:t xml:space="preserve">e dopo lo straordinario successo sociale e culturale della prima, </w:t>
      </w:r>
      <w:r w:rsidRPr="00A31972">
        <w:rPr>
          <w:rFonts w:ascii="Times New Roman" w:hAnsi="Times New Roman" w:cs="Times New Roman"/>
          <w:sz w:val="24"/>
          <w:szCs w:val="24"/>
        </w:rPr>
        <w:t xml:space="preserve">promuove </w:t>
      </w:r>
      <w:r w:rsidR="009B6DA7">
        <w:rPr>
          <w:rFonts w:ascii="Times New Roman" w:hAnsi="Times New Roman" w:cs="Times New Roman"/>
          <w:sz w:val="24"/>
          <w:szCs w:val="24"/>
        </w:rPr>
        <w:t>la seconda</w:t>
      </w:r>
      <w:r w:rsidRPr="00A31972">
        <w:rPr>
          <w:rFonts w:ascii="Times New Roman" w:hAnsi="Times New Roman" w:cs="Times New Roman"/>
          <w:sz w:val="24"/>
          <w:szCs w:val="24"/>
        </w:rPr>
        <w:t xml:space="preserve"> Premio di Giornalismo “</w:t>
      </w:r>
      <w:r w:rsidRPr="00A31972">
        <w:rPr>
          <w:rFonts w:ascii="Times New Roman" w:hAnsi="Times New Roman" w:cs="Times New Roman"/>
          <w:b/>
          <w:sz w:val="24"/>
          <w:szCs w:val="24"/>
        </w:rPr>
        <w:t>POSILLIPO, CULTURA DEL MARE</w:t>
      </w:r>
      <w:r w:rsidRPr="00A31972">
        <w:rPr>
          <w:rFonts w:ascii="Times New Roman" w:hAnsi="Times New Roman" w:cs="Times New Roman"/>
          <w:sz w:val="24"/>
          <w:szCs w:val="24"/>
        </w:rPr>
        <w:t>” con il patrocinio della Regione Campania, del Comune di Napoli e dell’Ordine Nazionale dei Giornalisti, allo scopo di sensibilizzare sempre più gli Enti e la Società napoletana e campana alla valorizzazione della risorsa mare nei molteplici aspetti che presenta, segnatamente per Napoli, la Campania e tutto il Tirreno meridionale.</w:t>
      </w:r>
      <w:r w:rsidR="009B6DA7">
        <w:rPr>
          <w:rFonts w:ascii="Times New Roman" w:hAnsi="Times New Roman" w:cs="Times New Roman"/>
          <w:sz w:val="24"/>
          <w:szCs w:val="24"/>
        </w:rPr>
        <w:t xml:space="preserve"> Novità di questa seconda edizione è l’istituzione di un premio speciale da assegnare a giornalisti e/o scrittori originari o che vivono nei paesi del Mediterraneo </w:t>
      </w:r>
      <w:r w:rsidR="009B6DA7" w:rsidRPr="009B6DA7">
        <w:rPr>
          <w:rFonts w:ascii="Times New Roman" w:hAnsi="Times New Roman" w:cs="Times New Roman"/>
          <w:sz w:val="24"/>
          <w:szCs w:val="24"/>
        </w:rPr>
        <w:t>(</w:t>
      </w:r>
      <w:hyperlink r:id="rId6" w:tooltip="Cipro" w:history="1">
        <w:r w:rsidR="009B6DA7" w:rsidRPr="009B6DA7">
          <w:rPr>
            <w:rFonts w:ascii="Times New Roman" w:hAnsi="Times New Roman" w:cs="Times New Roman"/>
            <w:sz w:val="24"/>
            <w:szCs w:val="24"/>
          </w:rPr>
          <w:t>Cipro</w:t>
        </w:r>
      </w:hyperlink>
      <w:r w:rsidR="009B6DA7" w:rsidRPr="009B6DA7">
        <w:rPr>
          <w:rFonts w:ascii="Times New Roman" w:hAnsi="Times New Roman" w:cs="Times New Roman"/>
          <w:sz w:val="24"/>
          <w:szCs w:val="24"/>
        </w:rPr>
        <w:t>, </w:t>
      </w:r>
      <w:hyperlink r:id="rId7" w:tooltip="Croazia" w:history="1">
        <w:r w:rsidR="009B6DA7" w:rsidRPr="009B6DA7">
          <w:rPr>
            <w:rFonts w:ascii="Times New Roman" w:hAnsi="Times New Roman" w:cs="Times New Roman"/>
            <w:sz w:val="24"/>
            <w:szCs w:val="24"/>
          </w:rPr>
          <w:t>Croazia</w:t>
        </w:r>
      </w:hyperlink>
      <w:r w:rsidR="009B6DA7" w:rsidRPr="009B6DA7">
        <w:rPr>
          <w:rFonts w:ascii="Times New Roman" w:hAnsi="Times New Roman" w:cs="Times New Roman"/>
          <w:sz w:val="24"/>
          <w:szCs w:val="24"/>
        </w:rPr>
        <w:t xml:space="preserve">,  </w:t>
      </w:r>
      <w:hyperlink r:id="rId8" w:tooltip="Francia" w:history="1">
        <w:r w:rsidR="009B6DA7" w:rsidRPr="009B6DA7">
          <w:rPr>
            <w:rFonts w:ascii="Times New Roman" w:hAnsi="Times New Roman" w:cs="Times New Roman"/>
            <w:sz w:val="24"/>
            <w:szCs w:val="24"/>
          </w:rPr>
          <w:t>Francia</w:t>
        </w:r>
      </w:hyperlink>
      <w:r w:rsidR="009B6DA7" w:rsidRPr="009B6DA7">
        <w:rPr>
          <w:rFonts w:ascii="Times New Roman" w:hAnsi="Times New Roman" w:cs="Times New Roman"/>
          <w:sz w:val="24"/>
          <w:szCs w:val="24"/>
        </w:rPr>
        <w:t xml:space="preserve">,  </w:t>
      </w:r>
      <w:hyperlink r:id="rId9" w:tooltip="Grecia" w:history="1">
        <w:r w:rsidR="009B6DA7" w:rsidRPr="009B6DA7">
          <w:rPr>
            <w:rFonts w:ascii="Times New Roman" w:hAnsi="Times New Roman" w:cs="Times New Roman"/>
            <w:sz w:val="24"/>
            <w:szCs w:val="24"/>
          </w:rPr>
          <w:t>Grecia</w:t>
        </w:r>
      </w:hyperlink>
      <w:r w:rsidR="009B6DA7" w:rsidRPr="009B6DA7">
        <w:rPr>
          <w:rFonts w:ascii="Times New Roman" w:hAnsi="Times New Roman" w:cs="Times New Roman"/>
          <w:sz w:val="24"/>
          <w:szCs w:val="24"/>
        </w:rPr>
        <w:t xml:space="preserve">,  </w:t>
      </w:r>
      <w:hyperlink r:id="rId10" w:tooltip="Malta" w:history="1">
        <w:r w:rsidR="009B6DA7" w:rsidRPr="009B6DA7">
          <w:rPr>
            <w:rFonts w:ascii="Times New Roman" w:hAnsi="Times New Roman" w:cs="Times New Roman"/>
            <w:sz w:val="24"/>
            <w:szCs w:val="24"/>
          </w:rPr>
          <w:t>Malta</w:t>
        </w:r>
      </w:hyperlink>
      <w:r w:rsidR="009B6DA7" w:rsidRPr="009B6DA7">
        <w:rPr>
          <w:rFonts w:ascii="Times New Roman" w:hAnsi="Times New Roman" w:cs="Times New Roman"/>
          <w:sz w:val="24"/>
          <w:szCs w:val="24"/>
        </w:rPr>
        <w:t xml:space="preserve">,  </w:t>
      </w:r>
      <w:hyperlink r:id="rId11" w:tooltip="Slovenia" w:history="1">
        <w:r w:rsidR="009B6DA7" w:rsidRPr="009B6DA7">
          <w:rPr>
            <w:rFonts w:ascii="Times New Roman" w:hAnsi="Times New Roman" w:cs="Times New Roman"/>
            <w:sz w:val="24"/>
            <w:szCs w:val="24"/>
          </w:rPr>
          <w:t>Slovenia</w:t>
        </w:r>
      </w:hyperlink>
      <w:r w:rsidR="009B6DA7" w:rsidRPr="009B6DA7">
        <w:rPr>
          <w:rFonts w:ascii="Times New Roman" w:hAnsi="Times New Roman" w:cs="Times New Roman"/>
          <w:sz w:val="24"/>
          <w:szCs w:val="24"/>
        </w:rPr>
        <w:t>, </w:t>
      </w:r>
      <w:hyperlink r:id="rId12" w:tooltip="Spagna" w:history="1">
        <w:r w:rsidR="009B6DA7" w:rsidRPr="009B6DA7">
          <w:rPr>
            <w:rFonts w:ascii="Times New Roman" w:hAnsi="Times New Roman" w:cs="Times New Roman"/>
            <w:sz w:val="24"/>
            <w:szCs w:val="24"/>
          </w:rPr>
          <w:t>Spagna</w:t>
        </w:r>
      </w:hyperlink>
      <w:r w:rsidR="009B6DA7" w:rsidRPr="009B6DA7">
        <w:rPr>
          <w:rFonts w:ascii="Times New Roman" w:hAnsi="Times New Roman" w:cs="Times New Roman"/>
          <w:sz w:val="24"/>
          <w:szCs w:val="24"/>
        </w:rPr>
        <w:t>)</w:t>
      </w:r>
      <w:r w:rsidR="009B6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972" w:rsidRPr="009B6DA7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972" w:rsidRPr="00A31972" w:rsidRDefault="00A31972" w:rsidP="00A31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72">
        <w:rPr>
          <w:rFonts w:ascii="Times New Roman" w:hAnsi="Times New Roman" w:cs="Times New Roman"/>
          <w:b/>
          <w:sz w:val="24"/>
          <w:szCs w:val="24"/>
        </w:rPr>
        <w:t>Regolamento e Modalità di partecipazione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Il Premio si articola nelle seguenti sezioni: quotidiani e periodici cartacei; testate radiofoniche e televisive; testate on</w:t>
      </w:r>
      <w:r w:rsidR="009B6DA7">
        <w:rPr>
          <w:rFonts w:ascii="Times New Roman" w:hAnsi="Times New Roman" w:cs="Times New Roman"/>
          <w:sz w:val="24"/>
          <w:szCs w:val="24"/>
        </w:rPr>
        <w:t>-line (regolarmente registrate); elaborati esteri del Mediterraneo.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 xml:space="preserve">Al Premio possono concorrere </w:t>
      </w:r>
      <w:r w:rsidRPr="00A31972">
        <w:rPr>
          <w:rFonts w:ascii="Times New Roman" w:hAnsi="Times New Roman" w:cs="Times New Roman"/>
          <w:b/>
          <w:sz w:val="24"/>
          <w:szCs w:val="24"/>
        </w:rPr>
        <w:t>giornalisti professionisti e pubblicisti iscritti all’Ordine Nazionale o praticanti e/o iscritti a Scuole di giornalismo, autori di articoli, inchieste, interviste o brevi saggi, pubblicati da quotidiani, agenzie di stampa, periodici, testate on-line, trasmessi da emittenti televisive o radiofoniche o web che affrontino le tematiche del mare sotto i più vari aspetti</w:t>
      </w:r>
      <w:r w:rsidRPr="00A31972">
        <w:rPr>
          <w:rFonts w:ascii="Times New Roman" w:hAnsi="Times New Roman" w:cs="Times New Roman"/>
          <w:sz w:val="24"/>
          <w:szCs w:val="24"/>
        </w:rPr>
        <w:t xml:space="preserve"> (economia, turismo e imprenditorialità navale, storia e archeologia marina, assetto territoriale, pratiche sportive e cultura nella più ampia accezione).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 xml:space="preserve">Il Comitato organizzatore del Premio è composto da Vincenzo Semeraro, presidente CN Posillipo, Filippo Parisio, Filippo </w:t>
      </w:r>
      <w:proofErr w:type="spellStart"/>
      <w:r w:rsidRPr="00A31972">
        <w:rPr>
          <w:rFonts w:ascii="Times New Roman" w:hAnsi="Times New Roman" w:cs="Times New Roman"/>
          <w:sz w:val="24"/>
          <w:szCs w:val="24"/>
        </w:rPr>
        <w:t>Smaldone</w:t>
      </w:r>
      <w:proofErr w:type="spellEnd"/>
      <w:r w:rsidRPr="00A31972">
        <w:rPr>
          <w:rFonts w:ascii="Times New Roman" w:hAnsi="Times New Roman" w:cs="Times New Roman"/>
          <w:sz w:val="24"/>
          <w:szCs w:val="24"/>
        </w:rPr>
        <w:t xml:space="preserve">, Enrico </w:t>
      </w:r>
      <w:proofErr w:type="spellStart"/>
      <w:r w:rsidRPr="00A31972">
        <w:rPr>
          <w:rFonts w:ascii="Times New Roman" w:hAnsi="Times New Roman" w:cs="Times New Roman"/>
          <w:sz w:val="24"/>
          <w:szCs w:val="24"/>
        </w:rPr>
        <w:t>Deuringer</w:t>
      </w:r>
      <w:proofErr w:type="spellEnd"/>
      <w:r w:rsidRPr="00A31972">
        <w:rPr>
          <w:rFonts w:ascii="Times New Roman" w:hAnsi="Times New Roman" w:cs="Times New Roman"/>
          <w:sz w:val="24"/>
          <w:szCs w:val="24"/>
        </w:rPr>
        <w:t>, Massimo Falco, Massimo Lo Iacono e Nunzia Marciano.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 xml:space="preserve">La Giuria del Premio è composta da Silvana Lautieri, presidente, Mirella </w:t>
      </w:r>
      <w:proofErr w:type="spellStart"/>
      <w:r w:rsidRPr="00A31972">
        <w:rPr>
          <w:rFonts w:ascii="Times New Roman" w:hAnsi="Times New Roman" w:cs="Times New Roman"/>
          <w:sz w:val="24"/>
          <w:szCs w:val="24"/>
        </w:rPr>
        <w:t>Armiero</w:t>
      </w:r>
      <w:proofErr w:type="spellEnd"/>
      <w:r w:rsidRPr="00A31972">
        <w:rPr>
          <w:rFonts w:ascii="Times New Roman" w:hAnsi="Times New Roman" w:cs="Times New Roman"/>
          <w:sz w:val="24"/>
          <w:szCs w:val="24"/>
        </w:rPr>
        <w:t xml:space="preserve">, Ermanno Corsi, Ernesto Mazzetti, </w:t>
      </w:r>
      <w:r w:rsidR="00D1047F">
        <w:rPr>
          <w:rFonts w:ascii="Times New Roman" w:hAnsi="Times New Roman" w:cs="Times New Roman"/>
          <w:sz w:val="24"/>
          <w:szCs w:val="24"/>
        </w:rPr>
        <w:t xml:space="preserve">Massimo Milone, Armida Parisi, </w:t>
      </w:r>
      <w:r w:rsidRPr="00A31972">
        <w:rPr>
          <w:rFonts w:ascii="Times New Roman" w:hAnsi="Times New Roman" w:cs="Times New Roman"/>
          <w:sz w:val="24"/>
          <w:szCs w:val="24"/>
        </w:rPr>
        <w:t>Carlo Verna</w:t>
      </w:r>
      <w:r w:rsidR="00D1047F">
        <w:rPr>
          <w:rFonts w:ascii="Times New Roman" w:hAnsi="Times New Roman" w:cs="Times New Roman"/>
          <w:sz w:val="24"/>
          <w:szCs w:val="24"/>
        </w:rPr>
        <w:t>, Gennaro Famiglietti</w:t>
      </w:r>
      <w:r w:rsidRPr="00A31972">
        <w:rPr>
          <w:rFonts w:ascii="Times New Roman" w:hAnsi="Times New Roman" w:cs="Times New Roman"/>
          <w:sz w:val="24"/>
          <w:szCs w:val="24"/>
        </w:rPr>
        <w:t>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I partecipanti devono inviare i propri lavori: a) in cinque copie, se trattasi di servizi relativi a quotidiani, periodici o agenzie di stampa; b) in unica copia di durata non superiore a 15 minuti su DVD per i servizi televisivi e per documenti filmati, su CD per i servizi radiofonici, su CD o DVD per i contenuti internet.</w:t>
      </w:r>
    </w:p>
    <w:p w:rsid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Devono allegare: a) una breve scheda di presentazione del servizio ed una breve nota sull’autore (dati anagrafici, indirizzo, recapiti telefonici, e-mail, sintesi del curriculum professionale); b) l’autorizzazione al trattamento dei dati personali ai sensi del d.lg.196/2003 per gli adempimenti connessi al presente Premio; c) l’autorizzazione a riprodurre e diffondere su qualunque supporto immagini e testi tratti dai materiali presentati in concorso, nelle pubblicazioni e nel materiale informativo attinente il Premio, compreso il sito internet del Circolo Nautico Posillipo.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72">
        <w:rPr>
          <w:rFonts w:ascii="Times New Roman" w:hAnsi="Times New Roman" w:cs="Times New Roman"/>
          <w:b/>
          <w:sz w:val="24"/>
          <w:szCs w:val="24"/>
        </w:rPr>
        <w:t>I lavori devono p</w:t>
      </w:r>
      <w:r w:rsidR="009B6DA7">
        <w:rPr>
          <w:rFonts w:ascii="Times New Roman" w:hAnsi="Times New Roman" w:cs="Times New Roman"/>
          <w:b/>
          <w:sz w:val="24"/>
          <w:szCs w:val="24"/>
        </w:rPr>
        <w:t>ervenire entro il 30</w:t>
      </w:r>
      <w:r w:rsidRPr="00A319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B6DA7">
        <w:rPr>
          <w:rFonts w:ascii="Times New Roman" w:hAnsi="Times New Roman" w:cs="Times New Roman"/>
          <w:b/>
          <w:sz w:val="24"/>
          <w:szCs w:val="24"/>
        </w:rPr>
        <w:t>Aprile</w:t>
      </w:r>
      <w:proofErr w:type="gramEnd"/>
      <w:r w:rsidR="009B6DA7">
        <w:rPr>
          <w:rFonts w:ascii="Times New Roman" w:hAnsi="Times New Roman" w:cs="Times New Roman"/>
          <w:b/>
          <w:sz w:val="24"/>
          <w:szCs w:val="24"/>
        </w:rPr>
        <w:t xml:space="preserve"> 2019 </w:t>
      </w:r>
      <w:r w:rsidRPr="00A31972">
        <w:rPr>
          <w:rFonts w:ascii="Times New Roman" w:hAnsi="Times New Roman" w:cs="Times New Roman"/>
          <w:b/>
          <w:sz w:val="24"/>
          <w:szCs w:val="24"/>
        </w:rPr>
        <w:t>alla Segreteria del Premio a mezzo posta all’indirizzo Premio Posillipo, c/o Circolo Nautico Posillipo, Via Posillipo n.5, 80121 Napoli o via e-mail all’indirizzo premioposillipo@cnposillipo.org.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Il Comitato organizzatore predisporrà l’elenco dei lavori in concorso e li farà pervenire alla Giuria che esprimerà le sue valutazioni.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La partecipazione al Premio è gratuita ed implica l’accettazione del relativo regolamento. Ogni autore è personalmente responsabile dei contenuti delle opere inviate, sollevando il Circolo Nautico Posillipo da ogni responsabilità civile e penale nei confronti di terzi. Le opere inviate al concorso non saranno restituite.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72">
        <w:rPr>
          <w:rFonts w:ascii="Times New Roman" w:hAnsi="Times New Roman" w:cs="Times New Roman"/>
          <w:b/>
          <w:sz w:val="24"/>
          <w:szCs w:val="24"/>
        </w:rPr>
        <w:t xml:space="preserve">Per informazioni e contatti: 337843227 (Filippo </w:t>
      </w:r>
      <w:proofErr w:type="spellStart"/>
      <w:r w:rsidRPr="00A31972">
        <w:rPr>
          <w:rFonts w:ascii="Times New Roman" w:hAnsi="Times New Roman" w:cs="Times New Roman"/>
          <w:b/>
          <w:sz w:val="24"/>
          <w:szCs w:val="24"/>
        </w:rPr>
        <w:t>Smaldone</w:t>
      </w:r>
      <w:proofErr w:type="spellEnd"/>
      <w:r w:rsidRPr="00A31972">
        <w:rPr>
          <w:rFonts w:ascii="Times New Roman" w:hAnsi="Times New Roman" w:cs="Times New Roman"/>
          <w:b/>
          <w:sz w:val="24"/>
          <w:szCs w:val="24"/>
        </w:rPr>
        <w:t>).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72">
        <w:rPr>
          <w:rFonts w:ascii="Times New Roman" w:hAnsi="Times New Roman" w:cs="Times New Roman"/>
          <w:b/>
          <w:sz w:val="24"/>
          <w:szCs w:val="24"/>
        </w:rPr>
        <w:t xml:space="preserve">La premiazione avrà luogo nel mese di </w:t>
      </w:r>
      <w:proofErr w:type="gramStart"/>
      <w:r w:rsidR="009B6DA7">
        <w:rPr>
          <w:rFonts w:ascii="Times New Roman" w:hAnsi="Times New Roman" w:cs="Times New Roman"/>
          <w:b/>
          <w:sz w:val="24"/>
          <w:szCs w:val="24"/>
        </w:rPr>
        <w:t>Luglio</w:t>
      </w:r>
      <w:proofErr w:type="gramEnd"/>
      <w:r w:rsidR="009B6DA7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A31972">
        <w:rPr>
          <w:rFonts w:ascii="Times New Roman" w:hAnsi="Times New Roman" w:cs="Times New Roman"/>
          <w:b/>
          <w:sz w:val="24"/>
          <w:szCs w:val="24"/>
        </w:rPr>
        <w:t xml:space="preserve"> presso il Circolo Nautico Posillipo.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I premi – consistenti in artistici e prestigiosi trofei -- sono così divisi: Sezione giornalismo stampato, Sezione radio-televisioni, Sezione testate on-line</w:t>
      </w:r>
      <w:r w:rsidR="009B6DA7">
        <w:rPr>
          <w:rFonts w:ascii="Times New Roman" w:hAnsi="Times New Roman" w:cs="Times New Roman"/>
          <w:sz w:val="24"/>
          <w:szCs w:val="24"/>
        </w:rPr>
        <w:t>, Sezione Mediterraneo</w:t>
      </w:r>
      <w:r w:rsidRPr="00A31972">
        <w:rPr>
          <w:rFonts w:ascii="Times New Roman" w:hAnsi="Times New Roman" w:cs="Times New Roman"/>
          <w:sz w:val="24"/>
          <w:szCs w:val="24"/>
        </w:rPr>
        <w:t>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>La Giuria prevede, altresì, di assegnare attestati speciali di merito a personalità che, per   studi e attività professionali, si siano particolarmente distinte per la diffusione e lo sviluppo della cultura del mare.</w:t>
      </w:r>
    </w:p>
    <w:p w:rsidR="00A31972" w:rsidRPr="00A31972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B3D" w:rsidRPr="00065B3D" w:rsidRDefault="00A31972" w:rsidP="00A31972">
      <w:pPr>
        <w:jc w:val="both"/>
        <w:rPr>
          <w:rFonts w:ascii="Times New Roman" w:hAnsi="Times New Roman" w:cs="Times New Roman"/>
          <w:sz w:val="24"/>
          <w:szCs w:val="24"/>
        </w:rPr>
      </w:pPr>
      <w:r w:rsidRPr="00A31972">
        <w:rPr>
          <w:rFonts w:ascii="Times New Roman" w:hAnsi="Times New Roman" w:cs="Times New Roman"/>
          <w:sz w:val="24"/>
          <w:szCs w:val="24"/>
        </w:rPr>
        <w:t xml:space="preserve">Napoli, </w:t>
      </w:r>
      <w:r w:rsidR="007F3323">
        <w:rPr>
          <w:rFonts w:ascii="Times New Roman" w:hAnsi="Times New Roman" w:cs="Times New Roman"/>
          <w:sz w:val="24"/>
          <w:szCs w:val="24"/>
        </w:rPr>
        <w:t>11</w:t>
      </w:r>
      <w:r w:rsidR="009B6D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3323">
        <w:rPr>
          <w:rFonts w:ascii="Times New Roman" w:hAnsi="Times New Roman" w:cs="Times New Roman"/>
          <w:sz w:val="24"/>
          <w:szCs w:val="24"/>
        </w:rPr>
        <w:t>Marzo</w:t>
      </w:r>
      <w:proofErr w:type="gramEnd"/>
      <w:r w:rsidR="009B6DA7">
        <w:rPr>
          <w:rFonts w:ascii="Times New Roman" w:hAnsi="Times New Roman" w:cs="Times New Roman"/>
          <w:sz w:val="24"/>
          <w:szCs w:val="24"/>
        </w:rPr>
        <w:t xml:space="preserve"> 2019</w:t>
      </w:r>
    </w:p>
    <w:sectPr w:rsidR="00065B3D" w:rsidRPr="00065B3D" w:rsidSect="00D804C7">
      <w:headerReference w:type="default" r:id="rId13"/>
      <w:footerReference w:type="default" r:id="rId14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D3" w:rsidRDefault="008B59D3" w:rsidP="00C16BC1">
      <w:pPr>
        <w:spacing w:after="0" w:line="240" w:lineRule="auto"/>
      </w:pPr>
      <w:r>
        <w:separator/>
      </w:r>
    </w:p>
  </w:endnote>
  <w:endnote w:type="continuationSeparator" w:id="0">
    <w:p w:rsidR="008B59D3" w:rsidRDefault="008B59D3" w:rsidP="00C1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BC1" w:rsidRDefault="00C16BC1" w:rsidP="00C16BC1">
    <w:pPr>
      <w:pStyle w:val="Pidipagina"/>
    </w:pPr>
    <w:r>
      <w:t>_______________________________________________________________________________________</w:t>
    </w:r>
  </w:p>
  <w:p w:rsidR="00C16BC1" w:rsidRDefault="00C16BC1" w:rsidP="00C16BC1">
    <w:pPr>
      <w:pStyle w:val="Pidipagina"/>
      <w:rPr>
        <w:rFonts w:ascii="Arial" w:hAnsi="Arial" w:cs="Arial"/>
        <w:sz w:val="12"/>
        <w:szCs w:val="12"/>
      </w:rPr>
    </w:pPr>
  </w:p>
  <w:p w:rsidR="00C16BC1" w:rsidRPr="00ED7A9A" w:rsidRDefault="00C16BC1" w:rsidP="00C16BC1">
    <w:pPr>
      <w:pStyle w:val="Pidipa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 w:rsidRPr="00ED7A9A">
      <w:rPr>
        <w:rFonts w:ascii="Arial" w:hAnsi="Arial" w:cs="Arial"/>
        <w:sz w:val="12"/>
        <w:szCs w:val="12"/>
      </w:rPr>
      <w:t xml:space="preserve">VIA POSILLIPO, 5 - 80123 </w:t>
    </w:r>
    <w:proofErr w:type="gramStart"/>
    <w:r w:rsidRPr="00ED7A9A">
      <w:rPr>
        <w:rFonts w:ascii="Arial" w:hAnsi="Arial" w:cs="Arial"/>
        <w:sz w:val="12"/>
        <w:szCs w:val="12"/>
      </w:rPr>
      <w:t>NAPOLI  -</w:t>
    </w:r>
    <w:proofErr w:type="gramEnd"/>
    <w:r w:rsidRPr="00ED7A9A">
      <w:rPr>
        <w:rFonts w:ascii="Arial" w:hAnsi="Arial" w:cs="Arial"/>
        <w:sz w:val="12"/>
        <w:szCs w:val="12"/>
      </w:rPr>
      <w:t xml:space="preserve"> TEL. +39 081 5751377</w:t>
    </w:r>
    <w:r>
      <w:rPr>
        <w:rFonts w:ascii="Arial" w:hAnsi="Arial" w:cs="Arial"/>
        <w:sz w:val="12"/>
        <w:szCs w:val="12"/>
      </w:rPr>
      <w:t>/1282</w:t>
    </w:r>
    <w:r w:rsidRPr="00ED7A9A">
      <w:rPr>
        <w:rFonts w:ascii="Arial" w:hAnsi="Arial" w:cs="Arial"/>
        <w:sz w:val="12"/>
        <w:szCs w:val="12"/>
      </w:rPr>
      <w:t xml:space="preserve"> - FAX +39 081 5757832 - PARTITA IVA 01769100635</w:t>
    </w:r>
  </w:p>
  <w:p w:rsidR="00C16BC1" w:rsidRPr="00663843" w:rsidRDefault="00C16BC1" w:rsidP="00C16BC1">
    <w:pPr>
      <w:pStyle w:val="Pidipagin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 w:rsidRPr="00663843">
      <w:rPr>
        <w:rFonts w:ascii="Arial" w:hAnsi="Arial" w:cs="Arial"/>
        <w:sz w:val="12"/>
        <w:szCs w:val="12"/>
        <w:lang w:val="en-US"/>
      </w:rPr>
      <w:t xml:space="preserve">email: cnposillipo@cnposillipo.org </w:t>
    </w:r>
    <w:r w:rsidR="009741BC" w:rsidRPr="00663843">
      <w:rPr>
        <w:rFonts w:ascii="Arial" w:hAnsi="Arial" w:cs="Arial"/>
        <w:sz w:val="12"/>
        <w:szCs w:val="12"/>
        <w:lang w:val="en-US"/>
      </w:rPr>
      <w:t>–</w:t>
    </w:r>
    <w:r w:rsidRPr="00663843">
      <w:rPr>
        <w:rFonts w:ascii="Arial" w:hAnsi="Arial" w:cs="Arial"/>
        <w:sz w:val="12"/>
        <w:szCs w:val="12"/>
        <w:lang w:val="en-US"/>
      </w:rPr>
      <w:t xml:space="preserve"> w</w:t>
    </w:r>
    <w:r w:rsidR="009741BC" w:rsidRPr="00663843">
      <w:rPr>
        <w:rFonts w:ascii="Arial" w:hAnsi="Arial" w:cs="Arial"/>
        <w:sz w:val="12"/>
        <w:szCs w:val="12"/>
        <w:lang w:val="en-US"/>
      </w:rPr>
      <w:t xml:space="preserve">ebsite: </w:t>
    </w:r>
    <w:r w:rsidRPr="00663843">
      <w:rPr>
        <w:rFonts w:ascii="Arial" w:hAnsi="Arial" w:cs="Arial"/>
        <w:sz w:val="12"/>
        <w:szCs w:val="12"/>
        <w:lang w:val="en-US"/>
      </w:rPr>
      <w:t>cnposillipo.org</w:t>
    </w:r>
  </w:p>
  <w:p w:rsidR="00C16BC1" w:rsidRPr="00663843" w:rsidRDefault="00C16BC1" w:rsidP="00C16BC1">
    <w:pPr>
      <w:pStyle w:val="Pidipagina"/>
      <w:rPr>
        <w:lang w:val="en-US"/>
      </w:rPr>
    </w:pPr>
  </w:p>
  <w:p w:rsidR="00C16BC1" w:rsidRPr="00663843" w:rsidRDefault="00C16BC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D3" w:rsidRDefault="008B59D3" w:rsidP="00C16BC1">
      <w:pPr>
        <w:spacing w:after="0" w:line="240" w:lineRule="auto"/>
      </w:pPr>
      <w:r>
        <w:separator/>
      </w:r>
    </w:p>
  </w:footnote>
  <w:footnote w:type="continuationSeparator" w:id="0">
    <w:p w:rsidR="008B59D3" w:rsidRDefault="008B59D3" w:rsidP="00C1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BC1" w:rsidRDefault="00C16BC1" w:rsidP="00C16BC1">
    <w:pPr>
      <w:pStyle w:val="Intestazione"/>
    </w:pPr>
    <w:r>
      <w:t xml:space="preserve">       </w:t>
    </w:r>
    <w:r>
      <w:rPr>
        <w:noProof/>
        <w:lang w:eastAsia="it-IT"/>
      </w:rPr>
      <w:drawing>
        <wp:inline distT="0" distB="0" distL="0" distR="0">
          <wp:extent cx="651474" cy="476250"/>
          <wp:effectExtent l="0" t="0" r="0" b="0"/>
          <wp:docPr id="4" name="Immagine 4" descr="Guidone Posill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one Posill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242" cy="478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BC1" w:rsidRPr="000E024D" w:rsidRDefault="00C16BC1" w:rsidP="00C16BC1">
    <w:pPr>
      <w:pStyle w:val="Intestazione"/>
      <w:ind w:left="-142" w:hanging="142"/>
      <w:rPr>
        <w:rFonts w:ascii="Arial" w:hAnsi="Arial" w:cs="Arial"/>
        <w:sz w:val="12"/>
        <w:szCs w:val="12"/>
      </w:rPr>
    </w:pPr>
    <w:r w:rsidRPr="000E024D">
      <w:rPr>
        <w:rFonts w:ascii="Arial" w:hAnsi="Arial" w:cs="Arial"/>
        <w:sz w:val="12"/>
        <w:szCs w:val="12"/>
      </w:rPr>
      <w:t xml:space="preserve">                      C.</w:t>
    </w:r>
    <w:proofErr w:type="gramStart"/>
    <w:r w:rsidRPr="000E024D">
      <w:rPr>
        <w:rFonts w:ascii="Arial" w:hAnsi="Arial" w:cs="Arial"/>
        <w:sz w:val="12"/>
        <w:szCs w:val="12"/>
      </w:rPr>
      <w:t>N.POSILLIPO</w:t>
    </w:r>
    <w:proofErr w:type="gramEnd"/>
    <w:r w:rsidRPr="000E024D">
      <w:rPr>
        <w:rFonts w:ascii="Arial" w:hAnsi="Arial" w:cs="Arial"/>
        <w:sz w:val="12"/>
        <w:szCs w:val="12"/>
      </w:rPr>
      <w:t xml:space="preserve"> </w:t>
    </w:r>
  </w:p>
  <w:p w:rsidR="00C16BC1" w:rsidRPr="000E024D" w:rsidRDefault="00C16BC1" w:rsidP="00C16BC1">
    <w:pPr>
      <w:pStyle w:val="Intestazione"/>
      <w:rPr>
        <w:rFonts w:ascii="Arial" w:hAnsi="Arial" w:cs="Arial"/>
        <w:sz w:val="12"/>
        <w:szCs w:val="12"/>
      </w:rPr>
    </w:pPr>
    <w:r w:rsidRPr="000E024D">
      <w:rPr>
        <w:rFonts w:ascii="Arial" w:hAnsi="Arial" w:cs="Arial"/>
        <w:sz w:val="12"/>
        <w:szCs w:val="12"/>
      </w:rPr>
      <w:t xml:space="preserve"> Stella d'oro al Merito Sportivo</w:t>
    </w:r>
  </w:p>
  <w:p w:rsidR="00C16BC1" w:rsidRDefault="00C16BC1" w:rsidP="00C16BC1">
    <w:pPr>
      <w:pStyle w:val="Intestazione"/>
      <w:ind w:hanging="284"/>
      <w:rPr>
        <w:rFonts w:ascii="Arial" w:hAnsi="Arial" w:cs="Arial"/>
        <w:sz w:val="12"/>
        <w:szCs w:val="12"/>
      </w:rPr>
    </w:pPr>
    <w:r w:rsidRPr="000E024D">
      <w:rPr>
        <w:rFonts w:ascii="Arial" w:hAnsi="Arial" w:cs="Arial"/>
        <w:sz w:val="12"/>
        <w:szCs w:val="12"/>
      </w:rPr>
      <w:t xml:space="preserve">          __________________</w:t>
    </w:r>
    <w:r>
      <w:rPr>
        <w:rFonts w:ascii="Arial" w:hAnsi="Arial" w:cs="Arial"/>
        <w:sz w:val="12"/>
        <w:szCs w:val="12"/>
      </w:rPr>
      <w:t>_____</w:t>
    </w:r>
  </w:p>
  <w:p w:rsidR="00C16BC1" w:rsidRPr="000E024D" w:rsidRDefault="00C16BC1" w:rsidP="00C16BC1">
    <w:pPr>
      <w:pStyle w:val="Intestazione"/>
      <w:ind w:hanging="284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</w:t>
    </w:r>
    <w:r w:rsidRPr="000E024D">
      <w:rPr>
        <w:rFonts w:ascii="Arial" w:hAnsi="Arial" w:cs="Arial"/>
        <w:sz w:val="12"/>
        <w:szCs w:val="12"/>
      </w:rPr>
      <w:t xml:space="preserve">    </w:t>
    </w:r>
  </w:p>
  <w:p w:rsidR="00C16BC1" w:rsidRPr="000E024D" w:rsidRDefault="00C16BC1" w:rsidP="00C16BC1">
    <w:pPr>
      <w:pStyle w:val="Intestazione"/>
      <w:rPr>
        <w:rFonts w:ascii="Arial" w:hAnsi="Arial" w:cs="Arial"/>
        <w:sz w:val="12"/>
        <w:szCs w:val="12"/>
      </w:rPr>
    </w:pPr>
    <w:r w:rsidRPr="000E024D">
      <w:rPr>
        <w:rFonts w:ascii="Arial" w:hAnsi="Arial" w:cs="Arial"/>
        <w:sz w:val="12"/>
        <w:szCs w:val="12"/>
      </w:rPr>
      <w:t xml:space="preserve">        </w:t>
    </w:r>
    <w:r>
      <w:rPr>
        <w:rFonts w:ascii="Arial" w:hAnsi="Arial" w:cs="Arial"/>
        <w:sz w:val="12"/>
        <w:szCs w:val="12"/>
      </w:rPr>
      <w:t xml:space="preserve">  </w:t>
    </w:r>
    <w:r w:rsidRPr="000E024D">
      <w:rPr>
        <w:rFonts w:ascii="Arial" w:hAnsi="Arial" w:cs="Arial"/>
        <w:sz w:val="12"/>
        <w:szCs w:val="12"/>
      </w:rPr>
      <w:t xml:space="preserve">IL PRESIDENTE           </w:t>
    </w:r>
  </w:p>
  <w:p w:rsidR="00C16BC1" w:rsidRPr="000E024D" w:rsidRDefault="00C16BC1" w:rsidP="00C16BC1">
    <w:pPr>
      <w:pStyle w:val="Intestazione"/>
      <w:rPr>
        <w:sz w:val="12"/>
        <w:szCs w:val="12"/>
      </w:rPr>
    </w:pPr>
  </w:p>
  <w:p w:rsidR="00C16BC1" w:rsidRDefault="00C16BC1">
    <w:pPr>
      <w:pStyle w:val="Intestazione"/>
    </w:pPr>
  </w:p>
  <w:p w:rsidR="00C16BC1" w:rsidRDefault="00C16B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70"/>
    <w:rsid w:val="00052E15"/>
    <w:rsid w:val="00065B3D"/>
    <w:rsid w:val="000B0995"/>
    <w:rsid w:val="000D08CD"/>
    <w:rsid w:val="00174B06"/>
    <w:rsid w:val="001B0D2B"/>
    <w:rsid w:val="001E77D1"/>
    <w:rsid w:val="00244641"/>
    <w:rsid w:val="0029116D"/>
    <w:rsid w:val="00353506"/>
    <w:rsid w:val="003D0CB7"/>
    <w:rsid w:val="003E512D"/>
    <w:rsid w:val="003F10F8"/>
    <w:rsid w:val="00436A3A"/>
    <w:rsid w:val="004C23DA"/>
    <w:rsid w:val="004C3F14"/>
    <w:rsid w:val="004D23A4"/>
    <w:rsid w:val="005407F6"/>
    <w:rsid w:val="00583AD3"/>
    <w:rsid w:val="0058742E"/>
    <w:rsid w:val="005A7BBC"/>
    <w:rsid w:val="005B6144"/>
    <w:rsid w:val="005D7632"/>
    <w:rsid w:val="00662043"/>
    <w:rsid w:val="00663843"/>
    <w:rsid w:val="0068385C"/>
    <w:rsid w:val="006D46BA"/>
    <w:rsid w:val="006F01D0"/>
    <w:rsid w:val="007A504B"/>
    <w:rsid w:val="007F3323"/>
    <w:rsid w:val="008053ED"/>
    <w:rsid w:val="008303A0"/>
    <w:rsid w:val="00864613"/>
    <w:rsid w:val="008724FE"/>
    <w:rsid w:val="008B3EBB"/>
    <w:rsid w:val="008B59D3"/>
    <w:rsid w:val="008D5DB9"/>
    <w:rsid w:val="0090535E"/>
    <w:rsid w:val="009741BC"/>
    <w:rsid w:val="009B6DA7"/>
    <w:rsid w:val="00A049B9"/>
    <w:rsid w:val="00A31972"/>
    <w:rsid w:val="00AD2FE4"/>
    <w:rsid w:val="00AF2891"/>
    <w:rsid w:val="00B05E8C"/>
    <w:rsid w:val="00B30E31"/>
    <w:rsid w:val="00B3625F"/>
    <w:rsid w:val="00B528A8"/>
    <w:rsid w:val="00C16BC1"/>
    <w:rsid w:val="00D1047F"/>
    <w:rsid w:val="00D5313E"/>
    <w:rsid w:val="00D55059"/>
    <w:rsid w:val="00D804C7"/>
    <w:rsid w:val="00DC0F27"/>
    <w:rsid w:val="00EB2970"/>
    <w:rsid w:val="00EB34DA"/>
    <w:rsid w:val="00F0128C"/>
    <w:rsid w:val="00F253A5"/>
    <w:rsid w:val="00F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498A1-101B-4897-BBF6-C4B3E48B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253A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16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BC1"/>
  </w:style>
  <w:style w:type="paragraph" w:styleId="Pidipagina">
    <w:name w:val="footer"/>
    <w:basedOn w:val="Normale"/>
    <w:link w:val="PidipaginaCarattere"/>
    <w:uiPriority w:val="99"/>
    <w:unhideWhenUsed/>
    <w:rsid w:val="00C16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B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B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80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Franci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Croazia" TargetMode="External"/><Relationship Id="rId12" Type="http://schemas.openxmlformats.org/officeDocument/2006/relationships/hyperlink" Target="https://it.wikipedia.org/wiki/Spagn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Cipro" TargetMode="External"/><Relationship Id="rId11" Type="http://schemas.openxmlformats.org/officeDocument/2006/relationships/hyperlink" Target="https://it.wikipedia.org/wiki/Sloveni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t.wikipedia.org/wiki/Malt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t.wikipedia.org/wiki/Greci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COINOR</cp:lastModifiedBy>
  <cp:revision>2</cp:revision>
  <dcterms:created xsi:type="dcterms:W3CDTF">2019-03-12T13:43:00Z</dcterms:created>
  <dcterms:modified xsi:type="dcterms:W3CDTF">2019-03-12T13:43:00Z</dcterms:modified>
</cp:coreProperties>
</file>