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BC3" w:rsidRPr="00AD2BC3" w:rsidRDefault="00AD2BC3" w:rsidP="00AD2BC3">
      <w:pPr>
        <w:spacing w:after="120" w:line="240" w:lineRule="auto"/>
        <w:rPr>
          <w:rStyle w:val="Normale"/>
          <w:rFonts w:ascii="Arial" w:hAnsi="Arial" w:cs="Arial"/>
          <w:b/>
          <w:bCs/>
          <w:color w:val="222222"/>
          <w:sz w:val="24"/>
          <w:szCs w:val="24"/>
          <w:lang w:val="en-US"/>
        </w:rPr>
      </w:pPr>
      <w:bookmarkStart w:id="0" w:name="_GoBack"/>
      <w:r w:rsidRPr="00D054FE">
        <w:rPr>
          <w:rStyle w:val="Normale"/>
          <w:rFonts w:ascii="Arial" w:hAnsi="Arial"/>
          <w:b/>
          <w:sz w:val="28"/>
          <w:lang w:val="en-US"/>
        </w:rPr>
        <w:t>New study on virus survival time on surfaces</w:t>
      </w:r>
    </w:p>
    <w:bookmarkEnd w:id="0"/>
    <w:p w:rsidR="00AD2BC3" w:rsidRPr="00D054FE" w:rsidRDefault="00AD2BC3" w:rsidP="00AD2BC3">
      <w:pPr>
        <w:spacing w:after="120" w:line="240" w:lineRule="auto"/>
        <w:jc w:val="both"/>
        <w:rPr>
          <w:rFonts w:ascii="Arial" w:hAnsi="Arial" w:cs="Arial"/>
          <w:lang w:val="en-US"/>
        </w:rPr>
      </w:pPr>
      <w:r w:rsidRPr="00D054FE">
        <w:rPr>
          <w:rStyle w:val="Normale"/>
          <w:rFonts w:ascii="Arial" w:hAnsi="Arial"/>
          <w:lang w:val="en-US"/>
        </w:rPr>
        <w:t xml:space="preserve">In addition to washing hands, should handles, phones, keyboards, desks and other surfaces be cleaned for protection from Covid-19? What about shoes and clothes? And why? Is there a risk of infection from touching a surface? The question has been debated since the beginning of the pandemic. And it is still debated </w:t>
      </w:r>
      <w:r>
        <w:rPr>
          <w:rStyle w:val="Normale"/>
          <w:rFonts w:ascii="Arial" w:hAnsi="Arial"/>
          <w:lang w:val="en-US"/>
        </w:rPr>
        <w:t xml:space="preserve">in these days, as </w:t>
      </w:r>
      <w:r w:rsidRPr="00D054FE">
        <w:rPr>
          <w:rStyle w:val="Normale"/>
          <w:rFonts w:ascii="Arial" w:hAnsi="Arial"/>
          <w:lang w:val="en-US"/>
        </w:rPr>
        <w:t xml:space="preserve">an investigation has been conducted on the safety of public transportation in Italian cities, </w:t>
      </w:r>
      <w:r>
        <w:rPr>
          <w:rStyle w:val="Normale"/>
          <w:rFonts w:ascii="Arial" w:hAnsi="Arial"/>
          <w:lang w:val="en-US"/>
        </w:rPr>
        <w:t xml:space="preserve">and </w:t>
      </w:r>
      <w:r w:rsidRPr="00D054FE">
        <w:rPr>
          <w:rStyle w:val="Normale"/>
          <w:rFonts w:ascii="Arial" w:hAnsi="Arial"/>
          <w:lang w:val="en-US"/>
        </w:rPr>
        <w:t>found traces of the virus on some of the most common touchpoints.</w:t>
      </w:r>
    </w:p>
    <w:p w:rsidR="00AD2BC3" w:rsidRPr="00D054FE" w:rsidRDefault="00AD2BC3" w:rsidP="00AD2BC3">
      <w:pPr>
        <w:spacing w:after="120" w:line="240" w:lineRule="auto"/>
        <w:jc w:val="both"/>
        <w:rPr>
          <w:rFonts w:ascii="Arial" w:hAnsi="Arial" w:cs="Arial"/>
          <w:lang w:val="en-US"/>
        </w:rPr>
      </w:pPr>
      <w:r>
        <w:rPr>
          <w:rStyle w:val="Normale"/>
          <w:rFonts w:ascii="Arial" w:hAnsi="Arial"/>
          <w:lang w:val="en-US"/>
        </w:rPr>
        <w:t>Now</w:t>
      </w:r>
      <w:r w:rsidRPr="00D054FE">
        <w:rPr>
          <w:rStyle w:val="Normale"/>
          <w:rFonts w:ascii="Arial" w:hAnsi="Arial"/>
          <w:lang w:val="en-US"/>
        </w:rPr>
        <w:t xml:space="preserve"> a research group of the Universities of Trento and Naples Federico</w:t>
      </w:r>
      <w:r>
        <w:rPr>
          <w:rStyle w:val="Normale"/>
          <w:rFonts w:ascii="Arial" w:hAnsi="Arial"/>
          <w:lang w:val="en-US"/>
        </w:rPr>
        <w:t xml:space="preserve"> </w:t>
      </w:r>
      <w:r w:rsidRPr="00D054FE">
        <w:rPr>
          <w:rStyle w:val="Normale"/>
          <w:rFonts w:ascii="Arial" w:hAnsi="Arial"/>
          <w:lang w:val="en-US"/>
        </w:rPr>
        <w:t xml:space="preserve">II calculated how long the coronavirus can survive on different surfaces, exploring, among other things, the possibility to design virus-resistant surfaces. The study </w:t>
      </w:r>
      <w:r>
        <w:rPr>
          <w:rStyle w:val="Normale"/>
          <w:rFonts w:ascii="Arial" w:hAnsi="Arial"/>
          <w:lang w:val="en-US"/>
        </w:rPr>
        <w:t xml:space="preserve">examined </w:t>
      </w:r>
      <w:r w:rsidRPr="00D054FE">
        <w:rPr>
          <w:rStyle w:val="Normale"/>
          <w:rFonts w:ascii="Arial" w:hAnsi="Arial"/>
          <w:lang w:val="en-US"/>
        </w:rPr>
        <w:t xml:space="preserve">the presence of the virus on surfaces and showed that </w:t>
      </w:r>
      <w:r>
        <w:rPr>
          <w:rStyle w:val="Normale"/>
          <w:rFonts w:ascii="Arial" w:hAnsi="Arial"/>
          <w:lang w:val="en-US"/>
        </w:rPr>
        <w:t xml:space="preserve">its </w:t>
      </w:r>
      <w:r w:rsidRPr="00D054FE">
        <w:rPr>
          <w:rStyle w:val="Normale"/>
          <w:rFonts w:ascii="Arial" w:hAnsi="Arial"/>
          <w:lang w:val="en-US"/>
        </w:rPr>
        <w:t>survival depends on environmental conditions and the type of material. For example, viruses are not likely to survive at medium humidity levels, but they thrive at very low or very high humidity levels and higher temperatures. The research work also lays the foundations to understand the relationship between virus survival and the wettability (ability of a liquid to wet a solid surface) of a surface by saliva droplets. In particular, the virus survival time is expected to be shorter on glass and longer on some plastic materials.</w:t>
      </w:r>
    </w:p>
    <w:p w:rsidR="00AD2BC3" w:rsidRPr="00D054FE" w:rsidRDefault="00AD2BC3" w:rsidP="00AD2BC3">
      <w:pPr>
        <w:spacing w:after="120" w:line="240" w:lineRule="auto"/>
        <w:jc w:val="both"/>
        <w:rPr>
          <w:rFonts w:ascii="Arial" w:hAnsi="Arial" w:cs="Arial"/>
          <w:lang w:val="en-US"/>
        </w:rPr>
      </w:pPr>
      <w:r w:rsidRPr="00D054FE">
        <w:rPr>
          <w:rStyle w:val="Normale"/>
          <w:rFonts w:ascii="Arial" w:hAnsi="Arial"/>
          <w:lang w:val="en-US"/>
        </w:rPr>
        <w:t xml:space="preserve">The article, which appeared in Frontiers in Materials, is part of a collection of works that </w:t>
      </w:r>
      <w:r>
        <w:rPr>
          <w:rStyle w:val="Normale"/>
          <w:rFonts w:ascii="Arial" w:hAnsi="Arial"/>
          <w:lang w:val="en-US"/>
        </w:rPr>
        <w:t xml:space="preserve">have </w:t>
      </w:r>
      <w:r w:rsidRPr="00D054FE">
        <w:rPr>
          <w:rStyle w:val="Normale"/>
          <w:rFonts w:ascii="Arial" w:hAnsi="Arial"/>
          <w:lang w:val="en-US"/>
        </w:rPr>
        <w:t>stud</w:t>
      </w:r>
      <w:r>
        <w:rPr>
          <w:rStyle w:val="Normale"/>
          <w:rFonts w:ascii="Arial" w:hAnsi="Arial"/>
          <w:lang w:val="en-US"/>
        </w:rPr>
        <w:t>ied</w:t>
      </w:r>
      <w:r w:rsidRPr="00D054FE">
        <w:rPr>
          <w:rStyle w:val="Normale"/>
          <w:rFonts w:ascii="Arial" w:hAnsi="Arial"/>
          <w:lang w:val="en-US"/>
        </w:rPr>
        <w:t xml:space="preserve"> the challenges of materials science to develop anti-</w:t>
      </w:r>
      <w:proofErr w:type="spellStart"/>
      <w:r w:rsidRPr="00D054FE">
        <w:rPr>
          <w:rStyle w:val="Normale"/>
          <w:rFonts w:ascii="Arial" w:hAnsi="Arial"/>
          <w:lang w:val="en-US"/>
        </w:rPr>
        <w:t>Covid</w:t>
      </w:r>
      <w:proofErr w:type="spellEnd"/>
      <w:r w:rsidRPr="00D054FE">
        <w:rPr>
          <w:rStyle w:val="Normale"/>
          <w:rFonts w:ascii="Arial" w:hAnsi="Arial"/>
          <w:lang w:val="en-US"/>
        </w:rPr>
        <w:t xml:space="preserve"> solutions. The research was conducted by </w:t>
      </w:r>
      <w:proofErr w:type="spellStart"/>
      <w:r w:rsidRPr="00D054FE">
        <w:rPr>
          <w:rStyle w:val="Normale"/>
          <w:rFonts w:ascii="Arial" w:hAnsi="Arial"/>
          <w:lang w:val="en-US"/>
        </w:rPr>
        <w:t>Nicolò</w:t>
      </w:r>
      <w:proofErr w:type="spellEnd"/>
      <w:r w:rsidRPr="00D054FE">
        <w:rPr>
          <w:rStyle w:val="Normale"/>
          <w:rFonts w:ascii="Arial" w:hAnsi="Arial"/>
          <w:lang w:val="en-US"/>
        </w:rPr>
        <w:t xml:space="preserve"> Di Novo, supervised by Nicola </w:t>
      </w:r>
      <w:proofErr w:type="spellStart"/>
      <w:r w:rsidRPr="00D054FE">
        <w:rPr>
          <w:rStyle w:val="Normale"/>
          <w:rFonts w:ascii="Arial" w:hAnsi="Arial"/>
          <w:lang w:val="en-US"/>
        </w:rPr>
        <w:t>Pugno</w:t>
      </w:r>
      <w:proofErr w:type="spellEnd"/>
      <w:r w:rsidRPr="00D054FE">
        <w:rPr>
          <w:rStyle w:val="Normale"/>
          <w:rFonts w:ascii="Arial" w:hAnsi="Arial"/>
          <w:lang w:val="en-US"/>
        </w:rPr>
        <w:t xml:space="preserve">, at the University of Trento, in collaboration with Massimiliano </w:t>
      </w:r>
      <w:proofErr w:type="spellStart"/>
      <w:r w:rsidRPr="00D054FE">
        <w:rPr>
          <w:rStyle w:val="Normale"/>
          <w:rFonts w:ascii="Arial" w:hAnsi="Arial"/>
          <w:lang w:val="en-US"/>
        </w:rPr>
        <w:t>Fraldi</w:t>
      </w:r>
      <w:proofErr w:type="spellEnd"/>
      <w:r w:rsidRPr="00D054FE">
        <w:rPr>
          <w:rStyle w:val="Normale"/>
          <w:rFonts w:ascii="Arial" w:hAnsi="Arial"/>
          <w:lang w:val="en-US"/>
        </w:rPr>
        <w:t xml:space="preserve">, Giuseppe </w:t>
      </w:r>
      <w:proofErr w:type="spellStart"/>
      <w:r w:rsidRPr="00D054FE">
        <w:rPr>
          <w:rStyle w:val="Normale"/>
          <w:rFonts w:ascii="Arial" w:hAnsi="Arial"/>
          <w:lang w:val="en-US"/>
        </w:rPr>
        <w:t>Mensitieri</w:t>
      </w:r>
      <w:proofErr w:type="spellEnd"/>
      <w:r w:rsidRPr="00D054FE">
        <w:rPr>
          <w:rStyle w:val="Normale"/>
          <w:rFonts w:ascii="Arial" w:hAnsi="Arial"/>
          <w:lang w:val="en-US"/>
        </w:rPr>
        <w:t xml:space="preserve"> and Angelo Rosario </w:t>
      </w:r>
      <w:proofErr w:type="spellStart"/>
      <w:r w:rsidRPr="00D054FE">
        <w:rPr>
          <w:rStyle w:val="Normale"/>
          <w:rFonts w:ascii="Arial" w:hAnsi="Arial"/>
          <w:lang w:val="en-US"/>
        </w:rPr>
        <w:t>Carotenuto</w:t>
      </w:r>
      <w:proofErr w:type="spellEnd"/>
      <w:r w:rsidRPr="00D054FE">
        <w:rPr>
          <w:rStyle w:val="Normale"/>
          <w:rFonts w:ascii="Arial" w:hAnsi="Arial"/>
          <w:lang w:val="en-US"/>
        </w:rPr>
        <w:t xml:space="preserve"> of the University of Naples Federico</w:t>
      </w:r>
      <w:r>
        <w:rPr>
          <w:rStyle w:val="Normale"/>
          <w:rFonts w:ascii="Arial" w:hAnsi="Arial"/>
          <w:lang w:val="en-US"/>
        </w:rPr>
        <w:t xml:space="preserve"> </w:t>
      </w:r>
      <w:r w:rsidRPr="00D054FE">
        <w:rPr>
          <w:rStyle w:val="Normale"/>
          <w:rFonts w:ascii="Arial" w:hAnsi="Arial"/>
          <w:lang w:val="en-US"/>
        </w:rPr>
        <w:t>II.</w:t>
      </w:r>
    </w:p>
    <w:p w:rsidR="00AD2BC3" w:rsidRPr="00D054FE" w:rsidRDefault="00AD2BC3" w:rsidP="00AD2BC3">
      <w:pPr>
        <w:spacing w:after="120" w:line="240" w:lineRule="auto"/>
        <w:jc w:val="both"/>
        <w:rPr>
          <w:rFonts w:ascii="Arial" w:hAnsi="Arial" w:cs="Arial"/>
          <w:lang w:val="en-US"/>
        </w:rPr>
      </w:pPr>
      <w:r w:rsidRPr="00D054FE">
        <w:rPr>
          <w:rStyle w:val="Normale"/>
          <w:rFonts w:ascii="Arial" w:hAnsi="Arial"/>
          <w:lang w:val="en-US"/>
        </w:rPr>
        <w:t>Microscopic saliva droplets generated from talking, coughing and sneezing can hover in the air before landing on surfaces, based on their size. "Many viruses, including coronaviruses, can survive for hours o</w:t>
      </w:r>
      <w:r>
        <w:rPr>
          <w:rStyle w:val="Normale"/>
          <w:rFonts w:ascii="Arial" w:hAnsi="Arial"/>
          <w:lang w:val="en-US"/>
        </w:rPr>
        <w:t>r</w:t>
      </w:r>
      <w:r w:rsidRPr="00D054FE">
        <w:rPr>
          <w:rStyle w:val="Normale"/>
          <w:rFonts w:ascii="Arial" w:hAnsi="Arial"/>
          <w:lang w:val="en-US"/>
        </w:rPr>
        <w:t xml:space="preserve"> days in droplets", the authors said.</w:t>
      </w:r>
    </w:p>
    <w:p w:rsidR="00AD2BC3" w:rsidRPr="00D054FE" w:rsidRDefault="00AD2BC3" w:rsidP="00AD2BC3">
      <w:pPr>
        <w:spacing w:after="120" w:line="240" w:lineRule="auto"/>
        <w:jc w:val="both"/>
        <w:rPr>
          <w:rFonts w:ascii="Arial" w:hAnsi="Arial" w:cs="Arial"/>
          <w:lang w:val="en-US"/>
        </w:rPr>
      </w:pPr>
      <w:r w:rsidRPr="00D054FE">
        <w:rPr>
          <w:rStyle w:val="Normale"/>
          <w:rFonts w:ascii="Arial" w:hAnsi="Arial"/>
          <w:lang w:val="en-US"/>
        </w:rPr>
        <w:t>They explained: "Virology studies have demonstrated that environmental conditions (temperature and air humidity) and surface properties of materials play a key role in the survival and infection potential of the viruses contained in the droplets. In particular, the survival of some viruses has a U-shaped pattern on relative humidity, with a peak of mortality at intermediate humidity levels, and increased viability at higher temperatures".</w:t>
      </w:r>
    </w:p>
    <w:p w:rsidR="00AD2BC3" w:rsidRPr="00D054FE" w:rsidRDefault="00AD2BC3" w:rsidP="00AD2BC3">
      <w:pPr>
        <w:spacing w:after="120" w:line="240" w:lineRule="auto"/>
        <w:jc w:val="both"/>
        <w:rPr>
          <w:rFonts w:ascii="Arial" w:hAnsi="Arial" w:cs="Arial"/>
          <w:lang w:val="en-US"/>
        </w:rPr>
      </w:pPr>
      <w:r w:rsidRPr="00D054FE">
        <w:rPr>
          <w:rStyle w:val="Normale"/>
          <w:rFonts w:ascii="Arial" w:hAnsi="Arial"/>
          <w:lang w:val="en-US"/>
        </w:rPr>
        <w:t xml:space="preserve">They continued: "In practice, environmental conditions determine the chemical and physical fate of saliva droplets, as they affect the evaporation process. Saliva is a complex liquid containing many non-volatile substances like salts, biomolecules and proteins. The evaporation of water contained in the droplets alters the concentration of these substances and the acidity level of the microenvironment of the virus, compromising or improving its viability". </w:t>
      </w:r>
    </w:p>
    <w:p w:rsidR="00AD2BC3" w:rsidRPr="00D054FE" w:rsidRDefault="00AD2BC3" w:rsidP="00AD2BC3">
      <w:pPr>
        <w:spacing w:after="120" w:line="240" w:lineRule="auto"/>
        <w:jc w:val="both"/>
        <w:rPr>
          <w:rFonts w:ascii="Arial" w:hAnsi="Arial" w:cs="Arial"/>
          <w:lang w:val="en-US"/>
        </w:rPr>
      </w:pPr>
      <w:r w:rsidRPr="00D054FE">
        <w:rPr>
          <w:rStyle w:val="Normale"/>
          <w:rFonts w:ascii="Arial" w:hAnsi="Arial"/>
          <w:lang w:val="en-US"/>
        </w:rPr>
        <w:t xml:space="preserve">"Our work </w:t>
      </w:r>
      <w:r>
        <w:rPr>
          <w:rStyle w:val="Normale"/>
          <w:rFonts w:ascii="Arial" w:hAnsi="Arial"/>
          <w:lang w:val="en-US"/>
        </w:rPr>
        <w:t>–</w:t>
      </w:r>
      <w:r w:rsidRPr="00D054FE">
        <w:rPr>
          <w:rStyle w:val="Normale"/>
          <w:rFonts w:ascii="Arial" w:hAnsi="Arial"/>
          <w:lang w:val="en-US"/>
        </w:rPr>
        <w:t xml:space="preserve"> the authors concluded </w:t>
      </w:r>
      <w:r>
        <w:rPr>
          <w:rStyle w:val="Normale"/>
          <w:rFonts w:ascii="Arial" w:hAnsi="Arial"/>
          <w:lang w:val="en-US"/>
        </w:rPr>
        <w:t>–</w:t>
      </w:r>
      <w:r w:rsidRPr="00D054FE">
        <w:rPr>
          <w:rStyle w:val="Normale"/>
          <w:rFonts w:ascii="Arial" w:hAnsi="Arial"/>
          <w:lang w:val="en-US"/>
        </w:rPr>
        <w:t xml:space="preserve"> provides, for the first time, a clear description of the mechanism that leads to increased virus mortality at intermediate humidity levels; we also formulate a prediction of the survival time of some viruses similar to coronaviruses on surfaces; and we present some mathematical models to connect virus viability in saliva droplets on surfaces with surface wettability based on the "contact angle", a parameter that can be used to describe different materials". These results, in particular, suggest a shorter survival time on more hydrophilic surfaces, like glass, compared to less hydrophilic surfaces, like some types of plastic, confirming the results of other experiments reported in scientific literature".</w:t>
      </w:r>
    </w:p>
    <w:p w:rsidR="00AD2BC3" w:rsidRPr="00D054FE" w:rsidRDefault="00AD2BC3" w:rsidP="00AD2BC3">
      <w:pPr>
        <w:spacing w:after="120" w:line="240" w:lineRule="auto"/>
        <w:jc w:val="both"/>
        <w:rPr>
          <w:rFonts w:ascii="Arial" w:hAnsi="Arial" w:cs="Arial"/>
          <w:b/>
          <w:lang w:val="en-US"/>
        </w:rPr>
      </w:pPr>
      <w:r w:rsidRPr="00D054FE">
        <w:rPr>
          <w:rStyle w:val="Normale"/>
          <w:rFonts w:ascii="Arial" w:hAnsi="Arial"/>
          <w:b/>
          <w:lang w:val="en-US"/>
        </w:rPr>
        <w:t>About the article</w:t>
      </w:r>
    </w:p>
    <w:p w:rsidR="00AD2BC3" w:rsidRPr="00D054FE" w:rsidRDefault="00AD2BC3" w:rsidP="00AD2BC3">
      <w:pPr>
        <w:spacing w:after="120" w:line="240" w:lineRule="auto"/>
        <w:jc w:val="both"/>
        <w:rPr>
          <w:rFonts w:ascii="Arial" w:hAnsi="Arial" w:cs="Arial"/>
          <w:lang w:val="en-US"/>
        </w:rPr>
      </w:pPr>
      <w:bookmarkStart w:id="1" w:name="_Hlk66812198"/>
      <w:r w:rsidRPr="00D054FE">
        <w:rPr>
          <w:rStyle w:val="Normale"/>
          <w:rFonts w:ascii="Arial" w:hAnsi="Arial"/>
          <w:lang w:val="en-US"/>
        </w:rPr>
        <w:t xml:space="preserve">The article "Modeling of Virus Survival Time in Respiratory Droplets on Surfaces: A New Rational Approach for Antivirus Strategies", was written for Frontiers in Materials by: </w:t>
      </w:r>
      <w:proofErr w:type="spellStart"/>
      <w:r w:rsidRPr="00D054FE">
        <w:rPr>
          <w:rStyle w:val="Normale"/>
          <w:rFonts w:ascii="Arial" w:hAnsi="Arial"/>
          <w:lang w:val="en-US"/>
        </w:rPr>
        <w:t>Nicolò</w:t>
      </w:r>
      <w:proofErr w:type="spellEnd"/>
      <w:r w:rsidRPr="00D054FE">
        <w:rPr>
          <w:rStyle w:val="Normale"/>
          <w:rFonts w:ascii="Arial" w:hAnsi="Arial"/>
          <w:lang w:val="en-US"/>
        </w:rPr>
        <w:t xml:space="preserve"> Giuseppe Di Novo and Nicola M. </w:t>
      </w:r>
      <w:proofErr w:type="spellStart"/>
      <w:r w:rsidRPr="00D054FE">
        <w:rPr>
          <w:rStyle w:val="Normale"/>
          <w:rFonts w:ascii="Arial" w:hAnsi="Arial"/>
          <w:lang w:val="en-US"/>
        </w:rPr>
        <w:t>Pugno</w:t>
      </w:r>
      <w:proofErr w:type="spellEnd"/>
      <w:r w:rsidRPr="00D054FE">
        <w:rPr>
          <w:rStyle w:val="Normale"/>
          <w:rFonts w:ascii="Arial" w:hAnsi="Arial"/>
          <w:lang w:val="en-US"/>
        </w:rPr>
        <w:t xml:space="preserve"> (corresponding author) of the University of Trento, with Angelo Rosario </w:t>
      </w:r>
      <w:proofErr w:type="spellStart"/>
      <w:r w:rsidRPr="00D054FE">
        <w:rPr>
          <w:rStyle w:val="Normale"/>
          <w:rFonts w:ascii="Arial" w:hAnsi="Arial"/>
          <w:lang w:val="en-US"/>
        </w:rPr>
        <w:t>Carotenuto</w:t>
      </w:r>
      <w:proofErr w:type="spellEnd"/>
      <w:r w:rsidRPr="00D054FE">
        <w:rPr>
          <w:rStyle w:val="Normale"/>
          <w:rFonts w:ascii="Arial" w:hAnsi="Arial"/>
          <w:lang w:val="en-US"/>
        </w:rPr>
        <w:t xml:space="preserve">, Giuseppe </w:t>
      </w:r>
      <w:proofErr w:type="spellStart"/>
      <w:r w:rsidRPr="00D054FE">
        <w:rPr>
          <w:rStyle w:val="Normale"/>
          <w:rFonts w:ascii="Arial" w:hAnsi="Arial"/>
          <w:lang w:val="en-US"/>
        </w:rPr>
        <w:t>Mensitieri</w:t>
      </w:r>
      <w:proofErr w:type="spellEnd"/>
      <w:r w:rsidRPr="00D054FE">
        <w:rPr>
          <w:rStyle w:val="Normale"/>
          <w:rFonts w:ascii="Arial" w:hAnsi="Arial"/>
          <w:lang w:val="en-US"/>
        </w:rPr>
        <w:t xml:space="preserve"> and Massimiliano </w:t>
      </w:r>
      <w:proofErr w:type="spellStart"/>
      <w:r w:rsidRPr="00D054FE">
        <w:rPr>
          <w:rStyle w:val="Normale"/>
          <w:rFonts w:ascii="Arial" w:hAnsi="Arial"/>
          <w:lang w:val="en-US"/>
        </w:rPr>
        <w:t>Fraldi</w:t>
      </w:r>
      <w:proofErr w:type="spellEnd"/>
      <w:r w:rsidRPr="00D054FE">
        <w:rPr>
          <w:rStyle w:val="Normale"/>
          <w:rFonts w:ascii="Arial" w:hAnsi="Arial"/>
          <w:lang w:val="en-US"/>
        </w:rPr>
        <w:t xml:space="preserve"> of the University of Naples Federico II.</w:t>
      </w:r>
    </w:p>
    <w:p w:rsidR="00AD2BC3" w:rsidRDefault="00AD2BC3" w:rsidP="00AD2BC3">
      <w:pPr>
        <w:spacing w:after="120" w:line="240" w:lineRule="auto"/>
        <w:jc w:val="both"/>
        <w:rPr>
          <w:rStyle w:val="Normale"/>
          <w:rFonts w:ascii="Arial" w:hAnsi="Arial"/>
          <w:lang w:val="en-US"/>
        </w:rPr>
      </w:pPr>
      <w:r w:rsidRPr="005C07AE">
        <w:rPr>
          <w:rStyle w:val="Normale"/>
          <w:rFonts w:ascii="Arial" w:hAnsi="Arial"/>
          <w:lang w:val="en-US"/>
        </w:rPr>
        <w:t>The article was published on 16 April 2021</w:t>
      </w:r>
      <w:r w:rsidRPr="005C07AE">
        <w:rPr>
          <w:rStyle w:val="Normale"/>
          <w:rFonts w:ascii="Arial" w:hAnsi="Arial" w:cs="Arial"/>
          <w:cs/>
          <w:lang w:val="en-US"/>
        </w:rPr>
        <w:t xml:space="preserve"> </w:t>
      </w:r>
      <w:r w:rsidRPr="005C07AE">
        <w:rPr>
          <w:rStyle w:val="Normale"/>
          <w:rFonts w:ascii="Arial" w:hAnsi="Arial"/>
          <w:lang w:val="en-US"/>
        </w:rPr>
        <w:t>and is available in Open Access at:</w:t>
      </w:r>
      <w:r w:rsidRPr="00D054FE">
        <w:rPr>
          <w:rStyle w:val="Normale"/>
          <w:rFonts w:ascii="Arial" w:hAnsi="Arial"/>
          <w:lang w:val="en-US"/>
        </w:rPr>
        <w:t xml:space="preserve"> </w:t>
      </w:r>
      <w:hyperlink r:id="rId4" w:history="1">
        <w:r w:rsidRPr="001D3FE8">
          <w:rPr>
            <w:rStyle w:val="Collegamentoipertestuale"/>
            <w:rFonts w:ascii="Arial" w:hAnsi="Arial"/>
            <w:lang w:val="en-US"/>
          </w:rPr>
          <w:t>https://www.frontiersin.org/articles/10.3389/fmats.2021.631723/abstract</w:t>
        </w:r>
      </w:hyperlink>
    </w:p>
    <w:p w:rsidR="00423B5E" w:rsidRPr="00AD2BC3" w:rsidRDefault="00AD2BC3" w:rsidP="00AD2BC3">
      <w:pPr>
        <w:spacing w:after="120" w:line="240" w:lineRule="auto"/>
        <w:jc w:val="both"/>
        <w:rPr>
          <w:rFonts w:ascii="Arial" w:hAnsi="Arial" w:cs="Arial"/>
          <w:lang w:val="en-US"/>
        </w:rPr>
      </w:pPr>
      <w:r>
        <w:rPr>
          <w:rFonts w:ascii="Arial" w:hAnsi="Arial" w:cs="Arial"/>
          <w:lang w:val="en-US"/>
        </w:rPr>
        <w:t>(</w:t>
      </w:r>
      <w:proofErr w:type="spellStart"/>
      <w:r>
        <w:rPr>
          <w:rFonts w:ascii="Arial" w:hAnsi="Arial" w:cs="Arial"/>
          <w:lang w:val="en-US"/>
        </w:rPr>
        <w:t>doi</w:t>
      </w:r>
      <w:proofErr w:type="spellEnd"/>
      <w:r>
        <w:rPr>
          <w:rFonts w:ascii="Arial" w:hAnsi="Arial" w:cs="Arial"/>
          <w:lang w:val="en-US"/>
        </w:rPr>
        <w:t xml:space="preserve">: </w:t>
      </w:r>
      <w:r w:rsidRPr="005C07AE">
        <w:rPr>
          <w:rFonts w:ascii="Arial" w:hAnsi="Arial" w:cs="Arial"/>
          <w:lang w:val="en-US"/>
        </w:rPr>
        <w:t>https://doi.org/10.3389/fmats.2021.631723</w:t>
      </w:r>
      <w:r>
        <w:rPr>
          <w:rFonts w:ascii="Arial" w:hAnsi="Arial" w:cs="Arial"/>
          <w:lang w:val="en-US"/>
        </w:rPr>
        <w:t>)</w:t>
      </w:r>
      <w:bookmarkEnd w:id="1"/>
    </w:p>
    <w:sectPr w:rsidR="00423B5E" w:rsidRPr="00AD2BC3" w:rsidSect="009423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A4"/>
    <w:rsid w:val="00423B5E"/>
    <w:rsid w:val="00512660"/>
    <w:rsid w:val="00594D3A"/>
    <w:rsid w:val="00942334"/>
    <w:rsid w:val="00951D7C"/>
    <w:rsid w:val="00A0505A"/>
    <w:rsid w:val="00AD2BC3"/>
    <w:rsid w:val="00ED37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67A081D"/>
  <w15:chartTrackingRefBased/>
  <w15:docId w15:val="{38C8D507-D8A2-9848-977E-5E96CE1B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2BC3"/>
    <w:pPr>
      <w:spacing w:after="160" w:line="259" w:lineRule="auto"/>
    </w:pPr>
    <w:rPr>
      <w:rFonts w:ascii="Calibri" w:eastAsia="Calibri" w:hAnsi="Calibri" w:cs="Times New Roman"/>
      <w:sz w:val="22"/>
      <w:szCs w:val="22"/>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AD2B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30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rontiersin.org/articles/10.3389/fmats.2021.631723/abstrac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654</Words>
  <Characters>3734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2021-04-22T09:14:00Z</dcterms:created>
  <dcterms:modified xsi:type="dcterms:W3CDTF">2021-04-22T09:14:00Z</dcterms:modified>
</cp:coreProperties>
</file>