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855B" w14:textId="77777777" w:rsidR="00E6346C" w:rsidRPr="00BC6438" w:rsidRDefault="00870014" w:rsidP="002077B1">
      <w:pPr>
        <w:jc w:val="center"/>
        <w:rPr>
          <w:rFonts w:ascii="Arial" w:eastAsia="Times New Roman" w:hAnsi="Arial" w:cs="Arial"/>
          <w:color w:val="FF0000"/>
          <w:kern w:val="36"/>
          <w:sz w:val="36"/>
          <w:szCs w:val="36"/>
          <w:lang w:val="en-GB" w:eastAsia="it-IT"/>
        </w:rPr>
      </w:pPr>
      <w:bookmarkStart w:id="0" w:name="_GoBack"/>
      <w:bookmarkEnd w:id="0"/>
      <w:r w:rsidRPr="00BC6438">
        <w:rPr>
          <w:b/>
          <w:color w:val="FF0000"/>
          <w:lang w:val="en-GB"/>
        </w:rPr>
        <w:t>Second edition of Aerotech Academy kicks off</w:t>
      </w:r>
    </w:p>
    <w:p w14:paraId="3D79E640" w14:textId="77777777" w:rsidR="002A369D" w:rsidRPr="00347D75" w:rsidRDefault="002A369D" w:rsidP="009E2700">
      <w:pPr>
        <w:jc w:val="both"/>
        <w:rPr>
          <w:lang w:val="en-GB"/>
        </w:rPr>
      </w:pPr>
    </w:p>
    <w:p w14:paraId="0882F833" w14:textId="2B60DA79" w:rsidR="009E2700" w:rsidRPr="00347D75" w:rsidRDefault="00870014" w:rsidP="009E2700">
      <w:pPr>
        <w:jc w:val="both"/>
        <w:rPr>
          <w:lang w:val="en-GB"/>
        </w:rPr>
      </w:pPr>
      <w:r w:rsidRPr="00347D75">
        <w:rPr>
          <w:lang w:val="en-GB"/>
        </w:rPr>
        <w:t xml:space="preserve">The second edition of the </w:t>
      </w:r>
      <w:r w:rsidRPr="00347D75">
        <w:rPr>
          <w:b/>
          <w:lang w:val="en-GB"/>
        </w:rPr>
        <w:t>Aerotech Academy</w:t>
      </w:r>
      <w:r w:rsidRPr="00347D75">
        <w:rPr>
          <w:lang w:val="en-GB"/>
        </w:rPr>
        <w:t xml:space="preserve"> is now underway</w:t>
      </w:r>
      <w:r w:rsidR="009F2A0C">
        <w:rPr>
          <w:lang w:val="en-GB"/>
        </w:rPr>
        <w:t xml:space="preserve"> for</w:t>
      </w:r>
      <w:r w:rsidR="00BB0CE8">
        <w:rPr>
          <w:lang w:val="en-GB"/>
        </w:rPr>
        <w:t xml:space="preserve"> students </w:t>
      </w:r>
      <w:r w:rsidR="00BC6438" w:rsidRPr="00BC6438">
        <w:rPr>
          <w:lang w:val="en-GB"/>
        </w:rPr>
        <w:t>worldwide</w:t>
      </w:r>
      <w:r w:rsidRPr="00347D75">
        <w:rPr>
          <w:lang w:val="en-GB"/>
        </w:rPr>
        <w:t xml:space="preserve">. </w:t>
      </w:r>
      <w:r w:rsidR="009E2700" w:rsidRPr="00347D75">
        <w:rPr>
          <w:lang w:val="en-GB"/>
        </w:rPr>
        <w:t>This is an advanced training course on leading engineering issues</w:t>
      </w:r>
      <w:r w:rsidR="00347D75">
        <w:rPr>
          <w:lang w:val="en-GB"/>
        </w:rPr>
        <w:t>, which</w:t>
      </w:r>
      <w:r w:rsidR="009E2700" w:rsidRPr="00347D75">
        <w:rPr>
          <w:lang w:val="en-GB"/>
        </w:rPr>
        <w:t xml:space="preserve"> will provide skills and operational competence that can be used </w:t>
      </w:r>
      <w:r w:rsidR="00347D75" w:rsidRPr="00347D75">
        <w:rPr>
          <w:lang w:val="en-GB"/>
        </w:rPr>
        <w:t xml:space="preserve">immediately </w:t>
      </w:r>
      <w:r w:rsidR="009E2700" w:rsidRPr="00347D75">
        <w:rPr>
          <w:lang w:val="en-GB"/>
        </w:rPr>
        <w:t xml:space="preserve">in advanced technology industrial sectors. The Academy is the result of </w:t>
      </w:r>
      <w:r w:rsidR="00347D75">
        <w:rPr>
          <w:lang w:val="en-GB"/>
        </w:rPr>
        <w:t xml:space="preserve">a </w:t>
      </w:r>
      <w:r w:rsidR="009E2700" w:rsidRPr="00347D75">
        <w:rPr>
          <w:lang w:val="en-GB"/>
        </w:rPr>
        <w:t xml:space="preserve">collaboration between </w:t>
      </w:r>
      <w:r w:rsidR="009E2700" w:rsidRPr="00347D75">
        <w:rPr>
          <w:b/>
          <w:lang w:val="en-GB"/>
        </w:rPr>
        <w:t>Leonardo</w:t>
      </w:r>
      <w:r w:rsidR="009E2700" w:rsidRPr="00347D75">
        <w:rPr>
          <w:lang w:val="en-GB"/>
        </w:rPr>
        <w:t xml:space="preserve"> and the </w:t>
      </w:r>
      <w:r w:rsidR="009E2700" w:rsidRPr="00347D75">
        <w:rPr>
          <w:b/>
          <w:lang w:val="en-GB"/>
        </w:rPr>
        <w:t>Department of Industrial Engineering of the University of Naples “Federico II”</w:t>
      </w:r>
      <w:r w:rsidR="009E2700" w:rsidRPr="00347D75">
        <w:rPr>
          <w:lang w:val="en-GB"/>
        </w:rPr>
        <w:t>.</w:t>
      </w:r>
    </w:p>
    <w:p w14:paraId="5A766204" w14:textId="0D8937EF" w:rsidR="000F2320" w:rsidRPr="00347D75" w:rsidRDefault="00E6346C" w:rsidP="00870014">
      <w:pPr>
        <w:jc w:val="both"/>
        <w:rPr>
          <w:lang w:val="en-GB"/>
        </w:rPr>
      </w:pPr>
      <w:r w:rsidRPr="00347D75">
        <w:rPr>
          <w:lang w:val="en-GB"/>
        </w:rPr>
        <w:t xml:space="preserve">The initiative is aimed at students selected with a three-year degree </w:t>
      </w:r>
      <w:r w:rsidR="00347D75">
        <w:rPr>
          <w:lang w:val="en-GB"/>
        </w:rPr>
        <w:t>(</w:t>
      </w:r>
      <w:r w:rsidRPr="00347D75">
        <w:rPr>
          <w:lang w:val="en-GB"/>
        </w:rPr>
        <w:t>or greater</w:t>
      </w:r>
      <w:r w:rsidR="00347D75">
        <w:rPr>
          <w:lang w:val="en-GB"/>
        </w:rPr>
        <w:t>)</w:t>
      </w:r>
      <w:r w:rsidRPr="00347D75">
        <w:rPr>
          <w:lang w:val="en-GB"/>
        </w:rPr>
        <w:t xml:space="preserve"> in engineering or other scientific disciplin</w:t>
      </w:r>
      <w:r w:rsidR="009E2700" w:rsidRPr="00347D75">
        <w:rPr>
          <w:lang w:val="en-GB"/>
        </w:rPr>
        <w:t>es. It will take place from June 2021</w:t>
      </w:r>
      <w:r w:rsidRPr="00347D75">
        <w:rPr>
          <w:lang w:val="en-GB"/>
        </w:rPr>
        <w:t xml:space="preserve"> </w:t>
      </w:r>
      <w:proofErr w:type="gramStart"/>
      <w:r w:rsidRPr="00347D75">
        <w:rPr>
          <w:lang w:val="en-GB"/>
        </w:rPr>
        <w:t xml:space="preserve">to </w:t>
      </w:r>
      <w:r w:rsidR="009E2700" w:rsidRPr="00347D75">
        <w:rPr>
          <w:lang w:val="en-GB"/>
        </w:rPr>
        <w:t>February</w:t>
      </w:r>
      <w:r w:rsidRPr="00347D75">
        <w:rPr>
          <w:lang w:val="en-GB"/>
        </w:rPr>
        <w:t xml:space="preserve"> 202</w:t>
      </w:r>
      <w:r w:rsidR="009E2700" w:rsidRPr="00347D75">
        <w:rPr>
          <w:lang w:val="en-GB"/>
        </w:rPr>
        <w:t>2</w:t>
      </w:r>
      <w:r w:rsidRPr="00347D75">
        <w:rPr>
          <w:lang w:val="en-GB"/>
        </w:rPr>
        <w:t xml:space="preserve"> </w:t>
      </w:r>
      <w:r w:rsidR="00347D75">
        <w:rPr>
          <w:lang w:val="en-GB"/>
        </w:rPr>
        <w:t>at</w:t>
      </w:r>
      <w:r w:rsidRPr="00347D75">
        <w:rPr>
          <w:lang w:val="en-GB"/>
        </w:rPr>
        <w:t xml:space="preserve"> </w:t>
      </w:r>
      <w:r w:rsidR="000F2320">
        <w:rPr>
          <w:lang w:val="en-GB"/>
        </w:rPr>
        <w:t xml:space="preserve">the </w:t>
      </w:r>
      <w:r w:rsidR="000F2320" w:rsidRPr="000F2320">
        <w:rPr>
          <w:b/>
          <w:lang w:val="en-GB"/>
        </w:rPr>
        <w:t>Aerotech Campus</w:t>
      </w:r>
      <w:r w:rsidR="000F2320">
        <w:rPr>
          <w:lang w:val="en-GB"/>
        </w:rPr>
        <w:t xml:space="preserve"> on </w:t>
      </w:r>
      <w:r w:rsidRPr="00347D75">
        <w:rPr>
          <w:lang w:val="en-GB"/>
        </w:rPr>
        <w:t>Leonardo</w:t>
      </w:r>
      <w:r w:rsidR="00347D75">
        <w:rPr>
          <w:lang w:val="en-GB"/>
        </w:rPr>
        <w:t>’s</w:t>
      </w:r>
      <w:r w:rsidRPr="00347D75">
        <w:rPr>
          <w:lang w:val="en-GB"/>
        </w:rPr>
        <w:t xml:space="preserve"> site in </w:t>
      </w:r>
      <w:proofErr w:type="spellStart"/>
      <w:r w:rsidRPr="00347D75">
        <w:rPr>
          <w:lang w:val="en-GB"/>
        </w:rPr>
        <w:t>Pomigliano</w:t>
      </w:r>
      <w:proofErr w:type="spellEnd"/>
      <w:r w:rsidRPr="00347D75">
        <w:rPr>
          <w:lang w:val="en-GB"/>
        </w:rPr>
        <w:t xml:space="preserve"> </w:t>
      </w:r>
      <w:proofErr w:type="spellStart"/>
      <w:r w:rsidRPr="00347D75">
        <w:rPr>
          <w:lang w:val="en-GB"/>
        </w:rPr>
        <w:t>d'Arco</w:t>
      </w:r>
      <w:proofErr w:type="spellEnd"/>
      <w:r w:rsidR="00BB0CE8">
        <w:rPr>
          <w:lang w:val="en-GB"/>
        </w:rPr>
        <w:t xml:space="preserve">, </w:t>
      </w:r>
      <w:r w:rsidRPr="00347D75">
        <w:rPr>
          <w:lang w:val="en-GB"/>
        </w:rPr>
        <w:t>Naples</w:t>
      </w:r>
      <w:proofErr w:type="gramEnd"/>
      <w:r w:rsidRPr="00347D75">
        <w:rPr>
          <w:lang w:val="en-GB"/>
        </w:rPr>
        <w:t xml:space="preserve"> </w:t>
      </w:r>
      <w:r w:rsidR="002E6B41" w:rsidRPr="00347D75">
        <w:rPr>
          <w:lang w:val="en-GB"/>
        </w:rPr>
        <w:t xml:space="preserve">unless otherwise organised to comply with </w:t>
      </w:r>
      <w:r w:rsidR="00BB0CE8">
        <w:rPr>
          <w:lang w:val="en-GB"/>
        </w:rPr>
        <w:t xml:space="preserve">the country’s </w:t>
      </w:r>
      <w:r w:rsidR="002E6B41" w:rsidRPr="00347D75">
        <w:rPr>
          <w:lang w:val="en-GB"/>
        </w:rPr>
        <w:t>national and local regulations on combating COVID-19 infection</w:t>
      </w:r>
      <w:r w:rsidR="00347D75">
        <w:rPr>
          <w:lang w:val="en-GB"/>
        </w:rPr>
        <w:t xml:space="preserve"> </w:t>
      </w:r>
      <w:r w:rsidR="00347D75" w:rsidRPr="00347D75">
        <w:rPr>
          <w:lang w:val="en-GB"/>
        </w:rPr>
        <w:t>(e.g. using distance learning)</w:t>
      </w:r>
      <w:r w:rsidR="00347D75">
        <w:rPr>
          <w:lang w:val="en-GB"/>
        </w:rPr>
        <w:t>.</w:t>
      </w:r>
    </w:p>
    <w:p w14:paraId="5EDDC2FD" w14:textId="6880A6EE" w:rsidR="002A369D" w:rsidRPr="00347D75" w:rsidRDefault="00E6346C" w:rsidP="00870014">
      <w:pPr>
        <w:jc w:val="both"/>
        <w:rPr>
          <w:lang w:val="en-GB"/>
        </w:rPr>
      </w:pPr>
      <w:r w:rsidRPr="00347D75">
        <w:rPr>
          <w:lang w:val="en-GB"/>
        </w:rPr>
        <w:t>The training activities</w:t>
      </w:r>
      <w:r w:rsidR="00347D75">
        <w:rPr>
          <w:lang w:val="en-GB"/>
        </w:rPr>
        <w:t>,</w:t>
      </w:r>
      <w:r w:rsidR="002A369D" w:rsidRPr="00347D75">
        <w:rPr>
          <w:lang w:val="en-GB"/>
        </w:rPr>
        <w:t xml:space="preserve"> </w:t>
      </w:r>
      <w:r w:rsidRPr="00347D75">
        <w:rPr>
          <w:lang w:val="en-GB"/>
        </w:rPr>
        <w:t xml:space="preserve">carried out in English by university professors and experts from Leonardo, spans nine months </w:t>
      </w:r>
      <w:r w:rsidR="00347D75">
        <w:rPr>
          <w:lang w:val="en-GB"/>
        </w:rPr>
        <w:t>in total</w:t>
      </w:r>
      <w:r w:rsidRPr="00347D75">
        <w:rPr>
          <w:lang w:val="en-GB"/>
        </w:rPr>
        <w:t>, including six months of research and study in the classroom</w:t>
      </w:r>
      <w:r w:rsidR="00347D75">
        <w:rPr>
          <w:lang w:val="en-GB"/>
        </w:rPr>
        <w:t xml:space="preserve">, </w:t>
      </w:r>
      <w:r w:rsidRPr="00347D75">
        <w:rPr>
          <w:lang w:val="en-GB"/>
        </w:rPr>
        <w:t>and three months of project work through the analysis, application</w:t>
      </w:r>
      <w:r w:rsidR="00347D75">
        <w:rPr>
          <w:lang w:val="en-GB"/>
        </w:rPr>
        <w:t>,</w:t>
      </w:r>
      <w:r w:rsidRPr="00347D75">
        <w:rPr>
          <w:lang w:val="en-GB"/>
        </w:rPr>
        <w:t xml:space="preserve"> and evolution of case studies of work experience.</w:t>
      </w:r>
      <w:r w:rsidR="002A369D" w:rsidRPr="00347D75">
        <w:rPr>
          <w:lang w:val="en-GB"/>
        </w:rPr>
        <w:t xml:space="preserve"> Attendance at the Academy </w:t>
      </w:r>
      <w:proofErr w:type="gramStart"/>
      <w:r w:rsidR="002A369D" w:rsidRPr="00347D75">
        <w:rPr>
          <w:lang w:val="en-GB"/>
        </w:rPr>
        <w:t>is recognised</w:t>
      </w:r>
      <w:proofErr w:type="gramEnd"/>
      <w:r w:rsidR="002A369D" w:rsidRPr="00347D75">
        <w:rPr>
          <w:lang w:val="en-GB"/>
        </w:rPr>
        <w:t xml:space="preserve"> by the Neapolitan university as an internship </w:t>
      </w:r>
      <w:r w:rsidR="00BB0CE8" w:rsidRPr="00BB0CE8">
        <w:rPr>
          <w:lang w:val="en-GB"/>
        </w:rPr>
        <w:t xml:space="preserve">extracurricular </w:t>
      </w:r>
      <w:r w:rsidR="00BB0CE8">
        <w:rPr>
          <w:lang w:val="en-GB"/>
        </w:rPr>
        <w:t xml:space="preserve">work </w:t>
      </w:r>
      <w:r w:rsidR="002A369D" w:rsidRPr="00347D75">
        <w:rPr>
          <w:lang w:val="en-GB"/>
        </w:rPr>
        <w:t>and can be used to prepare for a Master's degree. In addition, students will receive a scholarship upon receipt of their certificate of attendance.</w:t>
      </w:r>
    </w:p>
    <w:p w14:paraId="7C8E5C64" w14:textId="7B226B0C" w:rsidR="00E6346C" w:rsidRPr="00347D75" w:rsidRDefault="00E6346C" w:rsidP="00870014">
      <w:pPr>
        <w:jc w:val="both"/>
        <w:rPr>
          <w:lang w:val="en-GB"/>
        </w:rPr>
      </w:pPr>
      <w:r w:rsidRPr="00347D75">
        <w:rPr>
          <w:lang w:val="en-GB"/>
        </w:rPr>
        <w:t xml:space="preserve">The </w:t>
      </w:r>
      <w:r w:rsidR="002A369D" w:rsidRPr="00347D75">
        <w:rPr>
          <w:lang w:val="en-GB"/>
        </w:rPr>
        <w:t>Aerotech Academy’s didactic 2021</w:t>
      </w:r>
      <w:r w:rsidRPr="00347D75">
        <w:rPr>
          <w:lang w:val="en-GB"/>
        </w:rPr>
        <w:t xml:space="preserve"> program</w:t>
      </w:r>
      <w:r w:rsidR="00BB0CE8">
        <w:rPr>
          <w:lang w:val="en-GB"/>
        </w:rPr>
        <w:t>me</w:t>
      </w:r>
      <w:r w:rsidRPr="00347D75">
        <w:rPr>
          <w:lang w:val="en-GB"/>
        </w:rPr>
        <w:t xml:space="preserve"> </w:t>
      </w:r>
      <w:proofErr w:type="gramStart"/>
      <w:r w:rsidRPr="00347D75">
        <w:rPr>
          <w:lang w:val="en-GB"/>
        </w:rPr>
        <w:t>is divided</w:t>
      </w:r>
      <w:proofErr w:type="gramEnd"/>
      <w:r w:rsidRPr="00347D75">
        <w:rPr>
          <w:lang w:val="en-GB"/>
        </w:rPr>
        <w:t xml:space="preserve"> into three strands</w:t>
      </w:r>
      <w:r w:rsidR="00347D75">
        <w:rPr>
          <w:lang w:val="en-GB"/>
        </w:rPr>
        <w:t xml:space="preserve">: </w:t>
      </w:r>
      <w:r w:rsidRPr="00347D75">
        <w:rPr>
          <w:lang w:val="en-GB"/>
        </w:rPr>
        <w:t xml:space="preserve">core </w:t>
      </w:r>
      <w:r w:rsidR="00BB0CE8" w:rsidRPr="00347D75">
        <w:rPr>
          <w:lang w:val="en-GB"/>
        </w:rPr>
        <w:t xml:space="preserve">aerostructures </w:t>
      </w:r>
      <w:r w:rsidRPr="00347D75">
        <w:rPr>
          <w:lang w:val="en-GB"/>
        </w:rPr>
        <w:t>technologies, industry 4.0 and digita</w:t>
      </w:r>
      <w:r w:rsidR="002A369D" w:rsidRPr="00347D75">
        <w:rPr>
          <w:lang w:val="en-GB"/>
        </w:rPr>
        <w:t>lization, and challenges for next-</w:t>
      </w:r>
      <w:r w:rsidRPr="00347D75">
        <w:rPr>
          <w:lang w:val="en-GB"/>
        </w:rPr>
        <w:t>generation aircraft</w:t>
      </w:r>
      <w:r w:rsidR="00347D75">
        <w:rPr>
          <w:lang w:val="en-GB"/>
        </w:rPr>
        <w:t xml:space="preserve">. </w:t>
      </w:r>
    </w:p>
    <w:p w14:paraId="7C7B6B86" w14:textId="77777777" w:rsidR="00E6346C" w:rsidRPr="00347D75" w:rsidRDefault="002A369D" w:rsidP="00E6346C">
      <w:pPr>
        <w:rPr>
          <w:lang w:val="en-GB"/>
        </w:rPr>
      </w:pPr>
      <w:r w:rsidRPr="00347D75">
        <w:rPr>
          <w:lang w:val="en-GB"/>
        </w:rPr>
        <w:t>For more details</w:t>
      </w:r>
      <w:r w:rsidR="00347D75">
        <w:rPr>
          <w:lang w:val="en-GB"/>
        </w:rPr>
        <w:t>,</w:t>
      </w:r>
      <w:r w:rsidRPr="00347D75">
        <w:rPr>
          <w:lang w:val="en-GB"/>
        </w:rPr>
        <w:t xml:space="preserve"> and to participate in the selection process, please visit </w:t>
      </w:r>
      <w:r w:rsidR="000D2D7D">
        <w:fldChar w:fldCharType="begin"/>
      </w:r>
      <w:r w:rsidR="000D2D7D" w:rsidRPr="00FF495C">
        <w:rPr>
          <w:lang w:val="en-US"/>
          <w:rPrChange w:id="1" w:author="coinor" w:date="2021-04-19T10:27:00Z">
            <w:rPr/>
          </w:rPrChange>
        </w:rPr>
        <w:instrText xml:space="preserve"> HYPE</w:instrText>
      </w:r>
      <w:r w:rsidR="000D2D7D" w:rsidRPr="00FF495C">
        <w:rPr>
          <w:lang w:val="en-US"/>
          <w:rPrChange w:id="2" w:author="coinor" w:date="2021-04-19T10:27:00Z">
            <w:rPr/>
          </w:rPrChange>
        </w:rPr>
        <w:instrText xml:space="preserve">RLINK "http://www.aerotechacademy.unina.it/" </w:instrText>
      </w:r>
      <w:r w:rsidR="000D2D7D">
        <w:fldChar w:fldCharType="separate"/>
      </w:r>
      <w:r w:rsidRPr="00347D75">
        <w:rPr>
          <w:rStyle w:val="Collegamentoipertestuale"/>
          <w:lang w:val="en-GB"/>
        </w:rPr>
        <w:t>the Aerotech Academy website.</w:t>
      </w:r>
      <w:r w:rsidR="000D2D7D">
        <w:rPr>
          <w:rStyle w:val="Collegamentoipertestuale"/>
          <w:lang w:val="en-GB"/>
        </w:rPr>
        <w:fldChar w:fldCharType="end"/>
      </w:r>
    </w:p>
    <w:p w14:paraId="25D8F5FB" w14:textId="77777777" w:rsidR="0028351D" w:rsidRPr="00347D75" w:rsidRDefault="0028351D" w:rsidP="00E6346C">
      <w:pPr>
        <w:rPr>
          <w:lang w:val="en-GB"/>
        </w:rPr>
      </w:pPr>
    </w:p>
    <w:sectPr w:rsidR="0028351D" w:rsidRPr="00347D7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1C63" w14:textId="77777777" w:rsidR="000D2D7D" w:rsidRDefault="000D2D7D" w:rsidP="00E6346C">
      <w:pPr>
        <w:spacing w:after="0" w:line="240" w:lineRule="auto"/>
      </w:pPr>
      <w:r>
        <w:separator/>
      </w:r>
    </w:p>
  </w:endnote>
  <w:endnote w:type="continuationSeparator" w:id="0">
    <w:p w14:paraId="79CBD2A5" w14:textId="77777777" w:rsidR="000D2D7D" w:rsidRDefault="000D2D7D" w:rsidP="00E6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E9E9" w14:textId="77777777" w:rsidR="00E6346C" w:rsidRDefault="00E6346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0A1EE1" wp14:editId="0F4F781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fee45d2bda818e4539b240f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F5987" w14:textId="77777777" w:rsidR="00E6346C" w:rsidRPr="00E6346C" w:rsidRDefault="00E6346C" w:rsidP="00E634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6346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2D23F3" id="_x0000_t202" coordsize="21600,21600" o:spt="202" path="m,l,21600r21600,l21600,xe">
              <v:stroke joinstyle="miter"/>
              <v:path gradientshapeok="t" o:connecttype="rect"/>
            </v:shapetype>
            <v:shape id="MSIPCM0fee45d2bda818e4539b240f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" o:allowincell="f" filled="f" stroked="f" strokeweight=".5pt">
              <v:textbox inset=",0,,0">
                <w:txbxContent>
                  <w:p w:rsidR="00E6346C" w:rsidRPr="00E6346C" w:rsidRDefault="00E6346C" w:rsidP="00E634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6346C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4A65" w14:textId="77777777" w:rsidR="000D2D7D" w:rsidRDefault="000D2D7D" w:rsidP="00E6346C">
      <w:pPr>
        <w:spacing w:after="0" w:line="240" w:lineRule="auto"/>
      </w:pPr>
      <w:r>
        <w:separator/>
      </w:r>
    </w:p>
  </w:footnote>
  <w:footnote w:type="continuationSeparator" w:id="0">
    <w:p w14:paraId="2AD5E9B1" w14:textId="77777777" w:rsidR="000D2D7D" w:rsidRDefault="000D2D7D" w:rsidP="00E6346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inor">
    <w15:presenceInfo w15:providerId="None" w15:userId="coin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6C"/>
    <w:rsid w:val="000D2D7D"/>
    <w:rsid w:val="000F2320"/>
    <w:rsid w:val="002077B1"/>
    <w:rsid w:val="0028351D"/>
    <w:rsid w:val="002A369D"/>
    <w:rsid w:val="002E6B41"/>
    <w:rsid w:val="00347D75"/>
    <w:rsid w:val="00520ED3"/>
    <w:rsid w:val="00675212"/>
    <w:rsid w:val="007951B2"/>
    <w:rsid w:val="00870014"/>
    <w:rsid w:val="008E6720"/>
    <w:rsid w:val="009E2700"/>
    <w:rsid w:val="009F2A0C"/>
    <w:rsid w:val="00BB0CE8"/>
    <w:rsid w:val="00BC6438"/>
    <w:rsid w:val="00DE2C79"/>
    <w:rsid w:val="00E6346C"/>
    <w:rsid w:val="00F608D4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22D5E"/>
  <w15:chartTrackingRefBased/>
  <w15:docId w15:val="{EB990766-C0AF-4A55-8D6E-57A7188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46C"/>
  </w:style>
  <w:style w:type="paragraph" w:styleId="Pidipagina">
    <w:name w:val="footer"/>
    <w:basedOn w:val="Normale"/>
    <w:link w:val="PidipaginaCarattere"/>
    <w:uiPriority w:val="99"/>
    <w:unhideWhenUsed/>
    <w:rsid w:val="00E6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46C"/>
  </w:style>
  <w:style w:type="character" w:styleId="Collegamentoipertestuale">
    <w:name w:val="Hyperlink"/>
    <w:basedOn w:val="Carpredefinitoparagrafo"/>
    <w:uiPriority w:val="99"/>
    <w:unhideWhenUsed/>
    <w:rsid w:val="00DE2C7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47D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D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D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D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D7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Buttarelli Livia</dc:creator>
  <cp:keywords/>
  <dc:description/>
  <cp:lastModifiedBy>coinor</cp:lastModifiedBy>
  <cp:revision>2</cp:revision>
  <dcterms:created xsi:type="dcterms:W3CDTF">2021-04-19T08:27:00Z</dcterms:created>
  <dcterms:modified xsi:type="dcterms:W3CDTF">2021-04-19T08:27:00Z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ButtarelliL@fnmco.it</vt:lpwstr>
  </property>
  <property fmtid="{D5CDD505-2E9C-101B-9397-08002B2CF9AE}" pid="5" name="MSIP_Label_05b32904-7b88-4fbd-853e-1545dcc6f0e3_SetDate">
    <vt:lpwstr>2021-04-15T18:54:32.1731692Z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ActionId">
    <vt:lpwstr>da4a05b8-ebcf-43ac-bb45-586876a505b3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Owner">
    <vt:lpwstr>ButtarelliL@fnmco.it</vt:lpwstr>
  </property>
  <property fmtid="{D5CDD505-2E9C-101B-9397-08002B2CF9AE}" pid="13" name="MSIP_Label_3bb4f5e6-4689-4e32-8ee0-7c59def9675b_SetDate">
    <vt:lpwstr>2021-04-15T18:54:32.1731692Z</vt:lpwstr>
  </property>
  <property fmtid="{D5CDD505-2E9C-101B-9397-08002B2CF9AE}" pid="14" name="MSIP_Label_3bb4f5e6-4689-4e32-8ee0-7c59def9675b_Name">
    <vt:lpwstr>Mark</vt:lpwstr>
  </property>
  <property fmtid="{D5CDD505-2E9C-101B-9397-08002B2CF9AE}" pid="15" name="MSIP_Label_3bb4f5e6-4689-4e32-8ee0-7c59def9675b_Application">
    <vt:lpwstr>Microsoft Azure Information Protection</vt:lpwstr>
  </property>
  <property fmtid="{D5CDD505-2E9C-101B-9397-08002B2CF9AE}" pid="16" name="MSIP_Label_3bb4f5e6-4689-4e32-8ee0-7c59def9675b_ActionId">
    <vt:lpwstr>da4a05b8-ebcf-43ac-bb45-586876a505b3</vt:lpwstr>
  </property>
  <property fmtid="{D5CDD505-2E9C-101B-9397-08002B2CF9AE}" pid="17" name="MSIP_Label_3bb4f5e6-4689-4e32-8ee0-7c59def9675b_Parent">
    <vt:lpwstr>05b32904-7b88-4fbd-853e-1545dcc6f0e3</vt:lpwstr>
  </property>
  <property fmtid="{D5CDD505-2E9C-101B-9397-08002B2CF9AE}" pid="18" name="MSIP_Label_3bb4f5e6-4689-4e32-8ee0-7c59def9675b_Extended_MSFT_Method">
    <vt:lpwstr>Manual</vt:lpwstr>
  </property>
  <property fmtid="{D5CDD505-2E9C-101B-9397-08002B2CF9AE}" pid="19" name="Sensitivity">
    <vt:lpwstr>Company General Use Mark</vt:lpwstr>
  </property>
</Properties>
</file>